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EA0" w:rsidRPr="0011433E" w:rsidRDefault="00BE3EA0" w:rsidP="00BE3EA0">
      <w:pPr>
        <w:widowControl w:val="0"/>
        <w:spacing w:after="60"/>
        <w:rPr>
          <w:sz w:val="20"/>
          <w:szCs w:val="20"/>
        </w:rPr>
      </w:pPr>
      <w:r w:rsidRPr="0011433E">
        <w:rPr>
          <w:sz w:val="20"/>
          <w:szCs w:val="20"/>
        </w:rPr>
        <w:t>УДК 636.4.087.8</w:t>
      </w:r>
    </w:p>
    <w:p w:rsidR="00BE3EA0" w:rsidRPr="0011433E" w:rsidRDefault="00BE3EA0" w:rsidP="00BE3EA0">
      <w:pPr>
        <w:widowControl w:val="0"/>
        <w:spacing w:after="60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«ФЕКОРД-2004С» – ЭФФЕКТИВНАЯ КОРМОВАЯ ДОБАВКА </w:t>
      </w:r>
      <w:r w:rsidRPr="0011433E">
        <w:rPr>
          <w:b/>
          <w:sz w:val="20"/>
          <w:szCs w:val="20"/>
        </w:rPr>
        <w:t>ДЛЯ СВИНЕЙ</w:t>
      </w:r>
    </w:p>
    <w:p w:rsidR="00BE3EA0" w:rsidRPr="0011433E" w:rsidRDefault="00BE3EA0" w:rsidP="00BE3EA0">
      <w:pPr>
        <w:widowControl w:val="0"/>
        <w:spacing w:after="60"/>
        <w:rPr>
          <w:b/>
          <w:sz w:val="20"/>
          <w:szCs w:val="20"/>
        </w:rPr>
      </w:pPr>
      <w:r w:rsidRPr="0011433E">
        <w:rPr>
          <w:b/>
          <w:sz w:val="20"/>
          <w:szCs w:val="20"/>
        </w:rPr>
        <w:t>А.В. Голушко</w:t>
      </w:r>
      <w:r>
        <w:rPr>
          <w:b/>
          <w:sz w:val="20"/>
          <w:szCs w:val="20"/>
          <w:vertAlign w:val="superscript"/>
        </w:rPr>
        <w:t>1</w:t>
      </w:r>
      <w:r w:rsidRPr="0011433E">
        <w:rPr>
          <w:b/>
          <w:sz w:val="20"/>
          <w:szCs w:val="20"/>
        </w:rPr>
        <w:t>, А.А. Капанский</w:t>
      </w:r>
      <w:r>
        <w:rPr>
          <w:b/>
          <w:sz w:val="20"/>
          <w:szCs w:val="20"/>
          <w:vertAlign w:val="superscript"/>
        </w:rPr>
        <w:t>2</w:t>
      </w:r>
      <w:r w:rsidRPr="0011433E">
        <w:rPr>
          <w:b/>
          <w:sz w:val="20"/>
          <w:szCs w:val="20"/>
        </w:rPr>
        <w:t>, В.П. Колесень</w:t>
      </w:r>
      <w:r>
        <w:rPr>
          <w:b/>
          <w:sz w:val="20"/>
          <w:szCs w:val="20"/>
          <w:vertAlign w:val="superscript"/>
        </w:rPr>
        <w:t>3</w:t>
      </w:r>
      <w:r w:rsidRPr="0011433E">
        <w:rPr>
          <w:b/>
          <w:sz w:val="20"/>
          <w:szCs w:val="20"/>
        </w:rPr>
        <w:t xml:space="preserve"> </w:t>
      </w:r>
    </w:p>
    <w:p w:rsidR="00BE3EA0" w:rsidRPr="0011433E" w:rsidRDefault="00BE3EA0" w:rsidP="00BE3EA0">
      <w:pPr>
        <w:widowControl w:val="0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 </w:t>
      </w:r>
      <w:r w:rsidRPr="0011433E">
        <w:rPr>
          <w:sz w:val="20"/>
          <w:szCs w:val="20"/>
        </w:rPr>
        <w:t xml:space="preserve">– </w:t>
      </w:r>
      <w:r>
        <w:rPr>
          <w:sz w:val="20"/>
          <w:szCs w:val="20"/>
        </w:rPr>
        <w:t>РУП</w:t>
      </w:r>
      <w:r w:rsidRPr="0011433E">
        <w:rPr>
          <w:sz w:val="20"/>
          <w:szCs w:val="20"/>
        </w:rPr>
        <w:t xml:space="preserve"> «</w:t>
      </w:r>
      <w:r>
        <w:rPr>
          <w:sz w:val="20"/>
          <w:szCs w:val="20"/>
        </w:rPr>
        <w:t>Научно-практический центр НАН Беларуси по животноводству», г. Жодино;</w:t>
      </w:r>
    </w:p>
    <w:p w:rsidR="00BE3EA0" w:rsidRPr="00E77CA7" w:rsidRDefault="00BE3EA0" w:rsidP="00BE3EA0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2 </w:t>
      </w:r>
      <w:r w:rsidRPr="0011433E">
        <w:rPr>
          <w:sz w:val="20"/>
          <w:szCs w:val="20"/>
        </w:rPr>
        <w:t xml:space="preserve">– </w:t>
      </w:r>
      <w:r w:rsidRPr="00123BA0">
        <w:rPr>
          <w:sz w:val="20"/>
          <w:szCs w:val="20"/>
        </w:rPr>
        <w:t>РНИУП «Институт экспериментальной ветеринарии им. Вышелес</w:t>
      </w:r>
      <w:r>
        <w:rPr>
          <w:sz w:val="20"/>
          <w:szCs w:val="20"/>
        </w:rPr>
        <w:t>ского</w:t>
      </w:r>
      <w:r w:rsidRPr="00123BA0">
        <w:rPr>
          <w:sz w:val="20"/>
          <w:szCs w:val="20"/>
        </w:rPr>
        <w:t>»</w:t>
      </w:r>
      <w:r>
        <w:rPr>
          <w:sz w:val="20"/>
          <w:szCs w:val="20"/>
        </w:rPr>
        <w:t>, г</w:t>
      </w:r>
      <w:r w:rsidRPr="00123BA0">
        <w:rPr>
          <w:sz w:val="20"/>
          <w:szCs w:val="20"/>
        </w:rPr>
        <w:t>. Минск</w:t>
      </w:r>
      <w:r>
        <w:rPr>
          <w:sz w:val="20"/>
          <w:szCs w:val="20"/>
        </w:rPr>
        <w:t>;</w:t>
      </w:r>
    </w:p>
    <w:p w:rsidR="00BE3EA0" w:rsidRDefault="00BE3EA0" w:rsidP="00BE3EA0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 w:rsidRPr="0011433E">
        <w:rPr>
          <w:sz w:val="20"/>
          <w:szCs w:val="20"/>
        </w:rPr>
        <w:t xml:space="preserve"> – УО «Гродненский государственный</w:t>
      </w:r>
      <w:r>
        <w:rPr>
          <w:sz w:val="20"/>
          <w:szCs w:val="20"/>
        </w:rPr>
        <w:t xml:space="preserve"> </w:t>
      </w:r>
      <w:r w:rsidRPr="0011433E">
        <w:rPr>
          <w:sz w:val="20"/>
          <w:szCs w:val="20"/>
        </w:rPr>
        <w:t>аграрный университет»</w:t>
      </w:r>
      <w:r>
        <w:rPr>
          <w:sz w:val="20"/>
          <w:szCs w:val="20"/>
        </w:rPr>
        <w:t xml:space="preserve">, </w:t>
      </w:r>
    </w:p>
    <w:p w:rsidR="00BE3EA0" w:rsidRPr="0011433E" w:rsidRDefault="00BE3EA0" w:rsidP="00BE3EA0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г. Гродно,</w:t>
      </w:r>
      <w:r w:rsidRPr="0011433E">
        <w:rPr>
          <w:sz w:val="20"/>
          <w:szCs w:val="20"/>
        </w:rPr>
        <w:t xml:space="preserve"> Республика Беларусь</w:t>
      </w:r>
    </w:p>
    <w:p w:rsidR="00BE3EA0" w:rsidRPr="0011433E" w:rsidRDefault="00BE3EA0" w:rsidP="00BE3EA0">
      <w:pPr>
        <w:widowControl w:val="0"/>
        <w:rPr>
          <w:sz w:val="20"/>
          <w:szCs w:val="20"/>
        </w:rPr>
      </w:pPr>
    </w:p>
    <w:p w:rsidR="00BE3EA0" w:rsidRPr="00E77CA7" w:rsidRDefault="00BE3EA0" w:rsidP="00BE3EA0">
      <w:pPr>
        <w:widowControl w:val="0"/>
        <w:jc w:val="center"/>
        <w:rPr>
          <w:sz w:val="16"/>
          <w:szCs w:val="16"/>
        </w:rPr>
      </w:pPr>
      <w:r w:rsidRPr="00E77CA7">
        <w:rPr>
          <w:i/>
          <w:sz w:val="16"/>
          <w:szCs w:val="16"/>
        </w:rPr>
        <w:t>(Поступила в редакцию 31.05.2010 г.)</w:t>
      </w:r>
    </w:p>
    <w:p w:rsidR="00BE3EA0" w:rsidRPr="0011433E" w:rsidRDefault="00BE3EA0" w:rsidP="00BE3EA0">
      <w:pPr>
        <w:widowControl w:val="0"/>
        <w:rPr>
          <w:sz w:val="20"/>
          <w:szCs w:val="20"/>
        </w:rPr>
      </w:pPr>
    </w:p>
    <w:p w:rsidR="00BE3EA0" w:rsidRPr="00E77CA7" w:rsidRDefault="00BE3EA0" w:rsidP="00BE3EA0">
      <w:pPr>
        <w:widowControl w:val="0"/>
        <w:ind w:firstLine="284"/>
        <w:jc w:val="both"/>
        <w:rPr>
          <w:i/>
          <w:sz w:val="16"/>
          <w:szCs w:val="16"/>
        </w:rPr>
      </w:pPr>
      <w:r w:rsidRPr="00E77CA7">
        <w:rPr>
          <w:b/>
          <w:i/>
          <w:sz w:val="16"/>
          <w:szCs w:val="16"/>
        </w:rPr>
        <w:t>Аннотация.</w:t>
      </w:r>
      <w:r w:rsidRPr="00E77CA7">
        <w:rPr>
          <w:i/>
          <w:sz w:val="16"/>
          <w:szCs w:val="16"/>
        </w:rPr>
        <w:t xml:space="preserve"> Изучали эффективность применения кормовой ферментной добавки «Фекорд-2004С» в кормлении поросят-отъемышей. Установили, что ферментный биокомплекс «Фекорд-2004С» способствует повышению усвояемости питательных веществ кормового рациона. Применение кормовой ферментной добавки «Фекорд-2004С» позволяет повысить ввод зерна тритикале в рационы кормления молодняка свиней без снижения их продуктивности.</w:t>
      </w:r>
    </w:p>
    <w:p w:rsidR="00BE3EA0" w:rsidRPr="00E77CA7" w:rsidRDefault="00BE3EA0" w:rsidP="00BE3EA0">
      <w:pPr>
        <w:widowControl w:val="0"/>
        <w:ind w:firstLine="284"/>
        <w:jc w:val="both"/>
        <w:rPr>
          <w:i/>
          <w:sz w:val="16"/>
          <w:szCs w:val="16"/>
          <w:lang w:val="en-US"/>
        </w:rPr>
      </w:pPr>
      <w:r w:rsidRPr="00E77CA7">
        <w:rPr>
          <w:b/>
          <w:bCs/>
          <w:i/>
          <w:iCs/>
          <w:sz w:val="16"/>
          <w:szCs w:val="16"/>
          <w:lang w:val="en-US"/>
        </w:rPr>
        <w:t>Summary</w:t>
      </w:r>
      <w:r w:rsidRPr="00E77CA7">
        <w:rPr>
          <w:b/>
          <w:i/>
          <w:iCs/>
          <w:sz w:val="16"/>
          <w:szCs w:val="16"/>
          <w:lang w:val="en-US"/>
        </w:rPr>
        <w:t>.</w:t>
      </w:r>
      <w:r w:rsidRPr="00E77CA7">
        <w:rPr>
          <w:i/>
          <w:sz w:val="16"/>
          <w:szCs w:val="16"/>
          <w:lang w:val="en-US"/>
        </w:rPr>
        <w:t xml:space="preserve"> We studied the efficacy of feed enzyme additives "Fekord-2004c" in feeding pigs, weaned. It was found that the enzyme biocomplex "Fekord-2004c" helps increase the absorption of nutrients of the diet. Application of an enzyme feed additive "Fekord-2004c" enhances input triticale grain in the ration of growing pigs without reducing their productivity.</w:t>
      </w:r>
    </w:p>
    <w:p w:rsidR="00BE3EA0" w:rsidRPr="0011433E" w:rsidRDefault="00BE3EA0" w:rsidP="00BE3EA0">
      <w:pPr>
        <w:widowControl w:val="0"/>
        <w:rPr>
          <w:i/>
          <w:sz w:val="20"/>
          <w:szCs w:val="20"/>
          <w:lang w:val="en-US"/>
        </w:rPr>
      </w:pPr>
    </w:p>
    <w:p w:rsidR="00BE3EA0" w:rsidRPr="0011433E" w:rsidRDefault="00BE3EA0" w:rsidP="00BE3EA0">
      <w:pPr>
        <w:widowControl w:val="0"/>
        <w:ind w:firstLine="284"/>
        <w:jc w:val="both"/>
        <w:rPr>
          <w:sz w:val="20"/>
          <w:szCs w:val="20"/>
        </w:rPr>
      </w:pPr>
      <w:r w:rsidRPr="0011433E">
        <w:rPr>
          <w:b/>
          <w:bCs/>
          <w:sz w:val="20"/>
          <w:szCs w:val="20"/>
        </w:rPr>
        <w:t>Введение.</w:t>
      </w:r>
      <w:r w:rsidRPr="0011433E">
        <w:rPr>
          <w:sz w:val="20"/>
          <w:szCs w:val="20"/>
        </w:rPr>
        <w:t xml:space="preserve"> Важным фактором интенсификации свиноводческой отрасли является повышение эффективн</w:t>
      </w:r>
      <w:r w:rsidRPr="0011433E">
        <w:rPr>
          <w:sz w:val="20"/>
          <w:szCs w:val="20"/>
        </w:rPr>
        <w:t>о</w:t>
      </w:r>
      <w:r w:rsidRPr="0011433E">
        <w:rPr>
          <w:sz w:val="20"/>
          <w:szCs w:val="20"/>
        </w:rPr>
        <w:t>сти использования кормов. От уровня и полноценности кормления зависит степень реализации генетически обусловленного уровня продуктивности животных. В то же время продуктивное действие кормов зависит от полноты усвоения животными содержащихся в них элементов питания. Одной из причин недостаточно полного переваривания и усвоения животными питательных</w:t>
      </w:r>
      <w:r>
        <w:rPr>
          <w:sz w:val="20"/>
          <w:szCs w:val="20"/>
        </w:rPr>
        <w:t xml:space="preserve"> веществ кормов является наличие</w:t>
      </w:r>
      <w:r w:rsidRPr="0011433E">
        <w:rPr>
          <w:sz w:val="20"/>
          <w:szCs w:val="20"/>
        </w:rPr>
        <w:t xml:space="preserve"> в кормах антипитател</w:t>
      </w:r>
      <w:r w:rsidRPr="0011433E">
        <w:rPr>
          <w:sz w:val="20"/>
          <w:szCs w:val="20"/>
        </w:rPr>
        <w:t>ь</w:t>
      </w:r>
      <w:r w:rsidRPr="0011433E">
        <w:rPr>
          <w:sz w:val="20"/>
          <w:szCs w:val="20"/>
        </w:rPr>
        <w:t>ных факторов, в частности некрахмалистых полисахаридов, которые не только не расщепляются ферментным комплексом организма свиней, но и снижают эффективность усвоения животными других питательных в</w:t>
      </w:r>
      <w:r w:rsidRPr="0011433E">
        <w:rPr>
          <w:sz w:val="20"/>
          <w:szCs w:val="20"/>
        </w:rPr>
        <w:t>е</w:t>
      </w:r>
      <w:r w:rsidRPr="0011433E">
        <w:rPr>
          <w:sz w:val="20"/>
          <w:szCs w:val="20"/>
        </w:rPr>
        <w:t>ществ рациона [3,</w:t>
      </w:r>
      <w:r>
        <w:rPr>
          <w:sz w:val="20"/>
          <w:szCs w:val="20"/>
        </w:rPr>
        <w:t xml:space="preserve"> </w:t>
      </w:r>
      <w:r w:rsidRPr="0011433E">
        <w:rPr>
          <w:sz w:val="20"/>
          <w:szCs w:val="20"/>
        </w:rPr>
        <w:t>4,</w:t>
      </w:r>
      <w:r>
        <w:rPr>
          <w:sz w:val="20"/>
          <w:szCs w:val="20"/>
        </w:rPr>
        <w:t xml:space="preserve"> </w:t>
      </w:r>
      <w:r w:rsidRPr="0011433E">
        <w:rPr>
          <w:sz w:val="20"/>
          <w:szCs w:val="20"/>
        </w:rPr>
        <w:t xml:space="preserve">5]. </w:t>
      </w:r>
    </w:p>
    <w:p w:rsidR="00BE3EA0" w:rsidRPr="0011433E" w:rsidRDefault="00BE3EA0" w:rsidP="00BE3EA0">
      <w:pPr>
        <w:widowControl w:val="0"/>
        <w:ind w:firstLine="284"/>
        <w:jc w:val="both"/>
        <w:rPr>
          <w:sz w:val="20"/>
          <w:szCs w:val="20"/>
        </w:rPr>
      </w:pPr>
      <w:r w:rsidRPr="0011433E">
        <w:rPr>
          <w:sz w:val="20"/>
          <w:szCs w:val="20"/>
        </w:rPr>
        <w:t>В традиционных для Беларуси зерновых (ячмене, пшенице, овсе, ржи, горохе, люпине) и продуктах их пер</w:t>
      </w:r>
      <w:r>
        <w:rPr>
          <w:sz w:val="20"/>
          <w:szCs w:val="20"/>
        </w:rPr>
        <w:t>е</w:t>
      </w:r>
      <w:r>
        <w:rPr>
          <w:sz w:val="20"/>
          <w:szCs w:val="20"/>
        </w:rPr>
        <w:t>работки (шроты, жмыхи, отруби)</w:t>
      </w:r>
      <w:r w:rsidRPr="0011433E">
        <w:rPr>
          <w:sz w:val="20"/>
          <w:szCs w:val="20"/>
        </w:rPr>
        <w:t xml:space="preserve"> сод</w:t>
      </w:r>
      <w:r>
        <w:rPr>
          <w:sz w:val="20"/>
          <w:szCs w:val="20"/>
        </w:rPr>
        <w:t>ержится от 10 до 35</w:t>
      </w:r>
      <w:r w:rsidRPr="0011433E">
        <w:rPr>
          <w:sz w:val="20"/>
          <w:szCs w:val="20"/>
        </w:rPr>
        <w:t>% некрахмалистых полисахаридов от сухого вещества [1,</w:t>
      </w:r>
      <w:r>
        <w:rPr>
          <w:sz w:val="20"/>
          <w:szCs w:val="20"/>
        </w:rPr>
        <w:t xml:space="preserve"> </w:t>
      </w:r>
      <w:r w:rsidRPr="0011433E">
        <w:rPr>
          <w:sz w:val="20"/>
          <w:szCs w:val="20"/>
        </w:rPr>
        <w:t xml:space="preserve">2]. </w:t>
      </w:r>
    </w:p>
    <w:p w:rsidR="00BE3EA0" w:rsidRPr="0011433E" w:rsidRDefault="00BE3EA0" w:rsidP="00BE3EA0">
      <w:pPr>
        <w:widowControl w:val="0"/>
        <w:ind w:firstLine="284"/>
        <w:jc w:val="both"/>
        <w:rPr>
          <w:sz w:val="20"/>
          <w:szCs w:val="20"/>
        </w:rPr>
      </w:pPr>
      <w:r w:rsidRPr="0011433E">
        <w:rPr>
          <w:sz w:val="20"/>
          <w:szCs w:val="20"/>
        </w:rPr>
        <w:t>Являясь структурными компонентами клеточных стенок зерна, некрахмалистые полисахариды препятств</w:t>
      </w:r>
      <w:r w:rsidRPr="0011433E">
        <w:rPr>
          <w:sz w:val="20"/>
          <w:szCs w:val="20"/>
        </w:rPr>
        <w:t>у</w:t>
      </w:r>
      <w:r w:rsidRPr="0011433E">
        <w:rPr>
          <w:sz w:val="20"/>
          <w:szCs w:val="20"/>
        </w:rPr>
        <w:t>ют доступу ферментов пищеварительной системы организма к белкам, жирам и углеводам, содержащимся в корме. В результате снижается переваримость и эффективность использования питательных веществ корма. Некрахмалистые полисахариды замедляют всасывание элементов питания вследствие более медленного пр</w:t>
      </w:r>
      <w:r w:rsidRPr="0011433E">
        <w:rPr>
          <w:sz w:val="20"/>
          <w:szCs w:val="20"/>
        </w:rPr>
        <w:t>о</w:t>
      </w:r>
      <w:r w:rsidRPr="0011433E">
        <w:rPr>
          <w:sz w:val="20"/>
          <w:szCs w:val="20"/>
        </w:rPr>
        <w:t>хождения химуса по пищеварительному тракту животного. Это благоприятствует быстрому увеличению в ж</w:t>
      </w:r>
      <w:r w:rsidRPr="0011433E">
        <w:rPr>
          <w:sz w:val="20"/>
          <w:szCs w:val="20"/>
        </w:rPr>
        <w:t>е</w:t>
      </w:r>
      <w:r w:rsidRPr="0011433E">
        <w:rPr>
          <w:sz w:val="20"/>
          <w:szCs w:val="20"/>
        </w:rPr>
        <w:t>лудочно-кишечном тракте животных количества микроорганизмов, в том числе и нежелательных, чем создае</w:t>
      </w:r>
      <w:r w:rsidRPr="0011433E">
        <w:rPr>
          <w:sz w:val="20"/>
          <w:szCs w:val="20"/>
        </w:rPr>
        <w:t>т</w:t>
      </w:r>
      <w:r w:rsidRPr="0011433E">
        <w:rPr>
          <w:sz w:val="20"/>
          <w:szCs w:val="20"/>
        </w:rPr>
        <w:t>ся реальная угроза инфицирования организма [6,</w:t>
      </w:r>
      <w:r>
        <w:rPr>
          <w:sz w:val="20"/>
          <w:szCs w:val="20"/>
        </w:rPr>
        <w:t xml:space="preserve"> </w:t>
      </w:r>
      <w:r w:rsidRPr="0011433E">
        <w:rPr>
          <w:sz w:val="20"/>
          <w:szCs w:val="20"/>
        </w:rPr>
        <w:t>7,</w:t>
      </w:r>
      <w:r>
        <w:rPr>
          <w:sz w:val="20"/>
          <w:szCs w:val="20"/>
        </w:rPr>
        <w:t xml:space="preserve"> </w:t>
      </w:r>
      <w:r w:rsidRPr="0011433E">
        <w:rPr>
          <w:sz w:val="20"/>
          <w:szCs w:val="20"/>
        </w:rPr>
        <w:t xml:space="preserve">8]. </w:t>
      </w:r>
    </w:p>
    <w:p w:rsidR="00BE3EA0" w:rsidRPr="0011433E" w:rsidRDefault="00BE3EA0" w:rsidP="00BE3EA0">
      <w:pPr>
        <w:widowControl w:val="0"/>
        <w:ind w:firstLine="284"/>
        <w:jc w:val="both"/>
        <w:rPr>
          <w:sz w:val="20"/>
          <w:szCs w:val="20"/>
        </w:rPr>
      </w:pPr>
      <w:r w:rsidRPr="0011433E">
        <w:rPr>
          <w:sz w:val="20"/>
          <w:szCs w:val="20"/>
        </w:rPr>
        <w:t>В структуре посевов зерновых в Беларуси значительный удельный вес занимает тритикале. Достоинством этого корма, в сравнении с зерном других злаков, является более высокое содержание протеина. Однако в зерне тритикале, представляющем собой гибрид ржи и пшеницы, сохранилась часть антипитательных факторов, свойственных зерну ржи. Трудно переваривается и крахмал зерна тритикале. Указанное осложняет широкое применение этого зерна в кормлени</w:t>
      </w:r>
      <w:r>
        <w:rPr>
          <w:sz w:val="20"/>
          <w:szCs w:val="20"/>
        </w:rPr>
        <w:t xml:space="preserve">и свиней. Представляется, что, </w:t>
      </w:r>
      <w:r w:rsidRPr="0011433E">
        <w:rPr>
          <w:sz w:val="20"/>
          <w:szCs w:val="20"/>
        </w:rPr>
        <w:t>применяя биологические стимуляторы, в частности, ферментные препараты, оказывающие деструктивное влияние на антипитательные факторы, можно повысить использование питатель</w:t>
      </w:r>
      <w:r>
        <w:rPr>
          <w:sz w:val="20"/>
          <w:szCs w:val="20"/>
        </w:rPr>
        <w:t xml:space="preserve">ных веществ, </w:t>
      </w:r>
      <w:r w:rsidRPr="0011433E">
        <w:rPr>
          <w:sz w:val="20"/>
          <w:szCs w:val="20"/>
        </w:rPr>
        <w:t>содержащихся в зерне тритикале, и таким образом способств</w:t>
      </w:r>
      <w:r w:rsidRPr="0011433E">
        <w:rPr>
          <w:sz w:val="20"/>
          <w:szCs w:val="20"/>
        </w:rPr>
        <w:t>о</w:t>
      </w:r>
      <w:r w:rsidRPr="0011433E">
        <w:rPr>
          <w:sz w:val="20"/>
          <w:szCs w:val="20"/>
        </w:rPr>
        <w:t xml:space="preserve">вать более широкому применению этого зерна в кормлении свиней. </w:t>
      </w:r>
    </w:p>
    <w:p w:rsidR="00BE3EA0" w:rsidRPr="0011433E" w:rsidRDefault="00BE3EA0" w:rsidP="00BE3EA0">
      <w:pPr>
        <w:widowControl w:val="0"/>
        <w:ind w:firstLine="284"/>
        <w:jc w:val="both"/>
        <w:rPr>
          <w:sz w:val="20"/>
          <w:szCs w:val="20"/>
        </w:rPr>
      </w:pPr>
      <w:r w:rsidRPr="0011433E">
        <w:rPr>
          <w:sz w:val="20"/>
          <w:szCs w:val="20"/>
        </w:rPr>
        <w:t>В республике кормовые ферментные препараты выпускают в жидкой и сухой формах под названием «Ф</w:t>
      </w:r>
      <w:r w:rsidRPr="0011433E">
        <w:rPr>
          <w:sz w:val="20"/>
          <w:szCs w:val="20"/>
        </w:rPr>
        <w:t>е</w:t>
      </w:r>
      <w:r w:rsidRPr="0011433E">
        <w:rPr>
          <w:sz w:val="20"/>
          <w:szCs w:val="20"/>
        </w:rPr>
        <w:t>корд». Надо отметить, что состав ферментных композиций постоянно совершенствуется. В частности, в корм</w:t>
      </w:r>
      <w:r w:rsidRPr="0011433E">
        <w:rPr>
          <w:sz w:val="20"/>
          <w:szCs w:val="20"/>
        </w:rPr>
        <w:t>о</w:t>
      </w:r>
      <w:r w:rsidRPr="0011433E">
        <w:rPr>
          <w:sz w:val="20"/>
          <w:szCs w:val="20"/>
        </w:rPr>
        <w:t>вую фермен</w:t>
      </w:r>
      <w:r>
        <w:rPr>
          <w:sz w:val="20"/>
          <w:szCs w:val="20"/>
        </w:rPr>
        <w:t>тную добавку «Фекорд-2004» входи</w:t>
      </w:r>
      <w:r w:rsidRPr="0011433E">
        <w:rPr>
          <w:sz w:val="20"/>
          <w:szCs w:val="20"/>
        </w:rPr>
        <w:t>т, наряду с β-глюканазой, целлюлазой и ксиланазой</w:t>
      </w:r>
      <w:r>
        <w:rPr>
          <w:sz w:val="20"/>
          <w:szCs w:val="20"/>
        </w:rPr>
        <w:t>,</w:t>
      </w:r>
      <w:r w:rsidRPr="0011433E">
        <w:rPr>
          <w:sz w:val="20"/>
          <w:szCs w:val="20"/>
        </w:rPr>
        <w:t xml:space="preserve"> фермент глюкоамилаза, способствующий гидролитическому расщеплению к</w:t>
      </w:r>
      <w:r>
        <w:rPr>
          <w:sz w:val="20"/>
          <w:szCs w:val="20"/>
        </w:rPr>
        <w:t>рахмала кормов до простых легко</w:t>
      </w:r>
      <w:r w:rsidRPr="0011433E">
        <w:rPr>
          <w:sz w:val="20"/>
          <w:szCs w:val="20"/>
        </w:rPr>
        <w:t>усваива</w:t>
      </w:r>
      <w:r w:rsidRPr="0011433E">
        <w:rPr>
          <w:sz w:val="20"/>
          <w:szCs w:val="20"/>
        </w:rPr>
        <w:t>е</w:t>
      </w:r>
      <w:r w:rsidRPr="0011433E">
        <w:rPr>
          <w:sz w:val="20"/>
          <w:szCs w:val="20"/>
        </w:rPr>
        <w:t>мых пищеварительной системой свиней углеводов (глюкозы). Эта особенность указанного биокомплекса и предопре</w:t>
      </w:r>
      <w:r>
        <w:rPr>
          <w:sz w:val="20"/>
          <w:szCs w:val="20"/>
        </w:rPr>
        <w:t>делила</w:t>
      </w:r>
      <w:r w:rsidRPr="0011433E">
        <w:rPr>
          <w:sz w:val="20"/>
          <w:szCs w:val="20"/>
        </w:rPr>
        <w:t xml:space="preserve"> его использование с целью повышения</w:t>
      </w:r>
      <w:r>
        <w:rPr>
          <w:sz w:val="20"/>
          <w:szCs w:val="20"/>
        </w:rPr>
        <w:t xml:space="preserve"> усваиваемости</w:t>
      </w:r>
      <w:r w:rsidRPr="0011433E">
        <w:rPr>
          <w:sz w:val="20"/>
          <w:szCs w:val="20"/>
        </w:rPr>
        <w:t xml:space="preserve"> молодняком свиней питательных в</w:t>
      </w:r>
      <w:r w:rsidRPr="0011433E">
        <w:rPr>
          <w:sz w:val="20"/>
          <w:szCs w:val="20"/>
        </w:rPr>
        <w:t>е</w:t>
      </w:r>
      <w:r w:rsidRPr="0011433E">
        <w:rPr>
          <w:sz w:val="20"/>
          <w:szCs w:val="20"/>
        </w:rPr>
        <w:t>ществ рационов, составленных с использованием зерна тритикале.</w:t>
      </w:r>
    </w:p>
    <w:p w:rsidR="00BE3EA0" w:rsidRPr="0011433E" w:rsidRDefault="00BE3EA0" w:rsidP="00BE3EA0">
      <w:pPr>
        <w:widowControl w:val="0"/>
        <w:ind w:firstLine="284"/>
        <w:jc w:val="both"/>
        <w:rPr>
          <w:sz w:val="20"/>
          <w:szCs w:val="20"/>
        </w:rPr>
      </w:pPr>
      <w:r w:rsidRPr="0011433E">
        <w:rPr>
          <w:b/>
          <w:bCs/>
          <w:sz w:val="20"/>
          <w:szCs w:val="20"/>
        </w:rPr>
        <w:t>Целью исследований</w:t>
      </w:r>
      <w:r w:rsidRPr="0011433E">
        <w:rPr>
          <w:sz w:val="20"/>
          <w:szCs w:val="20"/>
        </w:rPr>
        <w:t xml:space="preserve"> явилось испытание эффективности применения ферментной кормовой добавки «Ф</w:t>
      </w:r>
      <w:r w:rsidRPr="0011433E">
        <w:rPr>
          <w:sz w:val="20"/>
          <w:szCs w:val="20"/>
        </w:rPr>
        <w:t>е</w:t>
      </w:r>
      <w:r w:rsidRPr="0011433E">
        <w:rPr>
          <w:sz w:val="20"/>
          <w:szCs w:val="20"/>
        </w:rPr>
        <w:t>корд-2004С» в кормлении молодняка свиней рационами с повышенным содержанием зерна тритикале.</w:t>
      </w:r>
    </w:p>
    <w:p w:rsidR="00BE3EA0" w:rsidRDefault="00BE3EA0" w:rsidP="00BE3EA0">
      <w:pPr>
        <w:widowControl w:val="0"/>
        <w:ind w:firstLine="284"/>
        <w:jc w:val="both"/>
        <w:rPr>
          <w:sz w:val="20"/>
          <w:szCs w:val="20"/>
        </w:rPr>
      </w:pPr>
      <w:r w:rsidRPr="0011433E">
        <w:rPr>
          <w:b/>
          <w:bCs/>
          <w:sz w:val="20"/>
          <w:szCs w:val="20"/>
        </w:rPr>
        <w:t>Материал и методика исследований</w:t>
      </w:r>
      <w:r w:rsidRPr="0011433E">
        <w:rPr>
          <w:sz w:val="20"/>
          <w:szCs w:val="20"/>
        </w:rPr>
        <w:t>. Исследования провели на свиноводческом комплексе СПК «Нива-2003» Гродненского района на поросятах-отъемышах.  Из молодняка на доращивании сформировали по при</w:t>
      </w:r>
      <w:r w:rsidRPr="0011433E">
        <w:rPr>
          <w:sz w:val="20"/>
          <w:szCs w:val="20"/>
        </w:rPr>
        <w:t>н</w:t>
      </w:r>
      <w:r w:rsidRPr="0011433E">
        <w:rPr>
          <w:sz w:val="20"/>
          <w:szCs w:val="20"/>
        </w:rPr>
        <w:t>ципу аналогов с учетом возраста и живой массы две группы животных – контрольную и опытную по 20 голов в каждой (табл</w:t>
      </w:r>
      <w:r>
        <w:rPr>
          <w:sz w:val="20"/>
          <w:szCs w:val="20"/>
        </w:rPr>
        <w:t xml:space="preserve">ица </w:t>
      </w:r>
      <w:r w:rsidRPr="0011433E">
        <w:rPr>
          <w:sz w:val="20"/>
          <w:szCs w:val="20"/>
        </w:rPr>
        <w:t>1).</w:t>
      </w:r>
    </w:p>
    <w:p w:rsidR="00BE3EA0" w:rsidRPr="0011433E" w:rsidRDefault="00BE3EA0" w:rsidP="00BE3EA0">
      <w:pPr>
        <w:widowControl w:val="0"/>
        <w:spacing w:after="6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Таблица 1 – </w:t>
      </w:r>
      <w:r w:rsidRPr="0011433E">
        <w:rPr>
          <w:sz w:val="20"/>
          <w:szCs w:val="20"/>
        </w:rPr>
        <w:t>Схема опыта</w:t>
      </w:r>
    </w:p>
    <w:tbl>
      <w:tblPr>
        <w:tblW w:w="6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2006"/>
        <w:gridCol w:w="2314"/>
      </w:tblGrid>
      <w:tr w:rsidR="00BE3EA0" w:rsidRPr="0011433E" w:rsidTr="00E720CE">
        <w:tc>
          <w:tcPr>
            <w:tcW w:w="1800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Группы животных</w:t>
            </w:r>
          </w:p>
        </w:tc>
        <w:tc>
          <w:tcPr>
            <w:tcW w:w="2006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Количество голов</w:t>
            </w:r>
          </w:p>
        </w:tc>
        <w:tc>
          <w:tcPr>
            <w:tcW w:w="2314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Особенности кормления</w:t>
            </w:r>
          </w:p>
        </w:tc>
      </w:tr>
      <w:tr w:rsidR="00BE3EA0" w:rsidRPr="0011433E" w:rsidTr="00E720CE">
        <w:tc>
          <w:tcPr>
            <w:tcW w:w="1800" w:type="dxa"/>
            <w:vAlign w:val="center"/>
          </w:tcPr>
          <w:p w:rsidR="00BE3EA0" w:rsidRPr="0011433E" w:rsidRDefault="00BE3EA0" w:rsidP="00E720CE">
            <w:pPr>
              <w:widowControl w:val="0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Контрольная</w:t>
            </w:r>
          </w:p>
        </w:tc>
        <w:tc>
          <w:tcPr>
            <w:tcW w:w="2006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20</w:t>
            </w:r>
          </w:p>
        </w:tc>
        <w:tc>
          <w:tcPr>
            <w:tcW w:w="2314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Комбикорм</w:t>
            </w:r>
            <w:r w:rsidRPr="0011433E">
              <w:rPr>
                <w:sz w:val="20"/>
                <w:szCs w:val="20"/>
              </w:rPr>
              <w:t xml:space="preserve"> СК-21 Б</w:t>
            </w:r>
          </w:p>
        </w:tc>
      </w:tr>
      <w:tr w:rsidR="00BE3EA0" w:rsidRPr="0011433E" w:rsidTr="00E720CE">
        <w:tc>
          <w:tcPr>
            <w:tcW w:w="1800" w:type="dxa"/>
            <w:vAlign w:val="center"/>
          </w:tcPr>
          <w:p w:rsidR="00BE3EA0" w:rsidRPr="0011433E" w:rsidRDefault="00BE3EA0" w:rsidP="00E720CE">
            <w:pPr>
              <w:widowControl w:val="0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Опытная</w:t>
            </w:r>
          </w:p>
        </w:tc>
        <w:tc>
          <w:tcPr>
            <w:tcW w:w="2006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20</w:t>
            </w:r>
          </w:p>
        </w:tc>
        <w:tc>
          <w:tcPr>
            <w:tcW w:w="2314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Комбикорм СК-21 Б с «Фекорд-2004С»</w:t>
            </w:r>
          </w:p>
        </w:tc>
      </w:tr>
    </w:tbl>
    <w:p w:rsidR="00BE3EA0" w:rsidRDefault="00BE3EA0" w:rsidP="00BE3EA0">
      <w:pPr>
        <w:widowControl w:val="0"/>
        <w:spacing w:before="60"/>
        <w:ind w:firstLine="284"/>
        <w:jc w:val="both"/>
        <w:rPr>
          <w:sz w:val="20"/>
          <w:szCs w:val="20"/>
        </w:rPr>
      </w:pPr>
      <w:r w:rsidRPr="0011433E">
        <w:rPr>
          <w:sz w:val="20"/>
          <w:szCs w:val="20"/>
        </w:rPr>
        <w:t>Средняя живая масса животных в</w:t>
      </w:r>
      <w:r>
        <w:rPr>
          <w:sz w:val="20"/>
          <w:szCs w:val="20"/>
        </w:rPr>
        <w:t xml:space="preserve"> начале опыта по группам значительно</w:t>
      </w:r>
      <w:r w:rsidRPr="0011433E">
        <w:rPr>
          <w:sz w:val="20"/>
          <w:szCs w:val="20"/>
        </w:rPr>
        <w:t xml:space="preserve"> не </w:t>
      </w:r>
      <w:r>
        <w:rPr>
          <w:sz w:val="20"/>
          <w:szCs w:val="20"/>
        </w:rPr>
        <w:t>отличалась</w:t>
      </w:r>
      <w:r w:rsidRPr="0011433E">
        <w:rPr>
          <w:sz w:val="20"/>
          <w:szCs w:val="20"/>
        </w:rPr>
        <w:t xml:space="preserve"> и составила </w:t>
      </w:r>
      <w:smartTag w:uri="urn:schemas-microsoft-com:office:smarttags" w:element="metricconverter">
        <w:smartTagPr>
          <w:attr w:name="ProductID" w:val="13,1 кг"/>
        </w:smartTagPr>
        <w:r w:rsidRPr="0011433E">
          <w:rPr>
            <w:sz w:val="20"/>
            <w:szCs w:val="20"/>
          </w:rPr>
          <w:t>13,1 кг</w:t>
        </w:r>
      </w:smartTag>
      <w:r w:rsidRPr="0011433E">
        <w:rPr>
          <w:sz w:val="20"/>
          <w:szCs w:val="20"/>
        </w:rPr>
        <w:t>. Во время проведения опыта поросята-отъемыши получали полнорационный комбикорм СК-21. Комбикорм м</w:t>
      </w:r>
      <w:r w:rsidRPr="0011433E">
        <w:rPr>
          <w:sz w:val="20"/>
          <w:szCs w:val="20"/>
        </w:rPr>
        <w:t>о</w:t>
      </w:r>
      <w:r w:rsidRPr="0011433E">
        <w:rPr>
          <w:sz w:val="20"/>
          <w:szCs w:val="20"/>
        </w:rPr>
        <w:t xml:space="preserve">лодняку скармливали в течение 55 дней, до постановки на откорм. Различия между группами заключались в </w:t>
      </w:r>
      <w:r w:rsidRPr="0011433E">
        <w:rPr>
          <w:sz w:val="20"/>
          <w:szCs w:val="20"/>
        </w:rPr>
        <w:lastRenderedPageBreak/>
        <w:t xml:space="preserve">том, что контрольному молодняку скармливали комбикорм, не содержащий кормовую ферментную добавку. В комбикорм для поросят первой опытной группы ввели ферментный комплекс «Фекорд-2004С» из расчета </w:t>
      </w:r>
      <w:smartTag w:uri="urn:schemas-microsoft-com:office:smarttags" w:element="metricconverter">
        <w:smartTagPr>
          <w:attr w:name="ProductID" w:val="0,15 кг"/>
        </w:smartTagPr>
        <w:r w:rsidRPr="0011433E">
          <w:rPr>
            <w:sz w:val="20"/>
            <w:szCs w:val="20"/>
          </w:rPr>
          <w:t>0,15 кг</w:t>
        </w:r>
      </w:smartTag>
      <w:r w:rsidRPr="0011433E">
        <w:rPr>
          <w:sz w:val="20"/>
          <w:szCs w:val="20"/>
        </w:rPr>
        <w:t xml:space="preserve"> на тонну комбикорма. Кормление животных всех групп – в соответствии со схемой, принятой в хозяйстве. Состав и питательность комбикорма СК-21 приведены в табл</w:t>
      </w:r>
      <w:r>
        <w:rPr>
          <w:sz w:val="20"/>
          <w:szCs w:val="20"/>
        </w:rPr>
        <w:t>ице</w:t>
      </w:r>
      <w:r w:rsidRPr="0011433E">
        <w:rPr>
          <w:sz w:val="20"/>
          <w:szCs w:val="20"/>
        </w:rPr>
        <w:t xml:space="preserve"> 2.</w:t>
      </w:r>
    </w:p>
    <w:p w:rsidR="00BE3EA0" w:rsidRPr="0011433E" w:rsidRDefault="00BE3EA0" w:rsidP="00BE3EA0">
      <w:pPr>
        <w:widowControl w:val="0"/>
        <w:spacing w:after="60"/>
        <w:ind w:firstLine="284"/>
        <w:jc w:val="both"/>
        <w:rPr>
          <w:sz w:val="20"/>
          <w:szCs w:val="20"/>
        </w:rPr>
      </w:pPr>
      <w:r w:rsidRPr="0011433E">
        <w:rPr>
          <w:sz w:val="20"/>
          <w:szCs w:val="20"/>
        </w:rPr>
        <w:t xml:space="preserve">Таблица 2 </w:t>
      </w:r>
      <w:r>
        <w:rPr>
          <w:sz w:val="20"/>
          <w:szCs w:val="20"/>
        </w:rPr>
        <w:t>–</w:t>
      </w:r>
      <w:r w:rsidRPr="0011433E">
        <w:rPr>
          <w:sz w:val="20"/>
          <w:szCs w:val="20"/>
        </w:rPr>
        <w:t xml:space="preserve"> Состав и питательность комбикорма СК-21</w:t>
      </w:r>
    </w:p>
    <w:tbl>
      <w:tblPr>
        <w:tblW w:w="61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2592"/>
      </w:tblGrid>
      <w:tr w:rsidR="00BE3EA0" w:rsidRPr="0011433E" w:rsidTr="00E720CE">
        <w:tc>
          <w:tcPr>
            <w:tcW w:w="3600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Наименование корма</w:t>
            </w:r>
          </w:p>
        </w:tc>
        <w:tc>
          <w:tcPr>
            <w:tcW w:w="2592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Количество, кг</w:t>
            </w:r>
          </w:p>
        </w:tc>
      </w:tr>
      <w:tr w:rsidR="00BE3EA0" w:rsidRPr="0011433E" w:rsidTr="00E720CE">
        <w:tc>
          <w:tcPr>
            <w:tcW w:w="3600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1</w:t>
            </w:r>
          </w:p>
        </w:tc>
        <w:tc>
          <w:tcPr>
            <w:tcW w:w="2592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2</w:t>
            </w:r>
          </w:p>
        </w:tc>
      </w:tr>
      <w:tr w:rsidR="00BE3EA0" w:rsidRPr="0011433E" w:rsidTr="00E720CE">
        <w:tc>
          <w:tcPr>
            <w:tcW w:w="3600" w:type="dxa"/>
          </w:tcPr>
          <w:p w:rsidR="00BE3EA0" w:rsidRPr="0011433E" w:rsidRDefault="00BE3EA0" w:rsidP="00E720CE">
            <w:pPr>
              <w:widowControl w:val="0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Кукуруза кормовая</w:t>
            </w:r>
          </w:p>
        </w:tc>
        <w:tc>
          <w:tcPr>
            <w:tcW w:w="2592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0,15</w:t>
            </w:r>
          </w:p>
        </w:tc>
      </w:tr>
      <w:tr w:rsidR="00BE3EA0" w:rsidRPr="0011433E" w:rsidTr="00E720CE">
        <w:tc>
          <w:tcPr>
            <w:tcW w:w="3600" w:type="dxa"/>
          </w:tcPr>
          <w:p w:rsidR="00BE3EA0" w:rsidRPr="0011433E" w:rsidRDefault="00BE3EA0" w:rsidP="00E720CE">
            <w:pPr>
              <w:widowControl w:val="0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Тритикале</w:t>
            </w:r>
          </w:p>
        </w:tc>
        <w:tc>
          <w:tcPr>
            <w:tcW w:w="2592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0,25</w:t>
            </w:r>
          </w:p>
        </w:tc>
      </w:tr>
      <w:tr w:rsidR="00BE3EA0" w:rsidRPr="0011433E" w:rsidTr="00E720CE">
        <w:tc>
          <w:tcPr>
            <w:tcW w:w="3600" w:type="dxa"/>
          </w:tcPr>
          <w:p w:rsidR="00BE3EA0" w:rsidRPr="0011433E" w:rsidRDefault="00BE3EA0" w:rsidP="00E720CE">
            <w:pPr>
              <w:widowControl w:val="0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Ячмень</w:t>
            </w:r>
          </w:p>
        </w:tc>
        <w:tc>
          <w:tcPr>
            <w:tcW w:w="2592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0,35</w:t>
            </w:r>
          </w:p>
        </w:tc>
      </w:tr>
      <w:tr w:rsidR="00BE3EA0" w:rsidRPr="0011433E" w:rsidTr="00E720CE">
        <w:tc>
          <w:tcPr>
            <w:tcW w:w="3600" w:type="dxa"/>
          </w:tcPr>
          <w:p w:rsidR="00BE3EA0" w:rsidRPr="0011433E" w:rsidRDefault="00BE3EA0" w:rsidP="00E720CE">
            <w:pPr>
              <w:widowControl w:val="0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Шрот подсолнечный (38-40%)</w:t>
            </w:r>
          </w:p>
        </w:tc>
        <w:tc>
          <w:tcPr>
            <w:tcW w:w="2592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0,015</w:t>
            </w:r>
          </w:p>
        </w:tc>
      </w:tr>
      <w:tr w:rsidR="00BE3EA0" w:rsidRPr="0011433E" w:rsidTr="00E720CE">
        <w:tc>
          <w:tcPr>
            <w:tcW w:w="3600" w:type="dxa"/>
          </w:tcPr>
          <w:p w:rsidR="00BE3EA0" w:rsidRPr="0011433E" w:rsidRDefault="00BE3EA0" w:rsidP="00E720CE">
            <w:pPr>
              <w:widowControl w:val="0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Шрот соевый (41-45%)</w:t>
            </w:r>
          </w:p>
        </w:tc>
        <w:tc>
          <w:tcPr>
            <w:tcW w:w="2592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0,04</w:t>
            </w:r>
          </w:p>
        </w:tc>
      </w:tr>
      <w:tr w:rsidR="00BE3EA0" w:rsidRPr="0011433E" w:rsidTr="00E720CE">
        <w:tc>
          <w:tcPr>
            <w:tcW w:w="3600" w:type="dxa"/>
          </w:tcPr>
          <w:p w:rsidR="00BE3EA0" w:rsidRPr="0011433E" w:rsidRDefault="00BE3EA0" w:rsidP="00E720CE">
            <w:pPr>
              <w:widowControl w:val="0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Жир животный кормовой</w:t>
            </w:r>
          </w:p>
        </w:tc>
        <w:tc>
          <w:tcPr>
            <w:tcW w:w="2592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0,01</w:t>
            </w:r>
          </w:p>
        </w:tc>
      </w:tr>
      <w:tr w:rsidR="00BE3EA0" w:rsidRPr="0011433E" w:rsidTr="00E720CE">
        <w:tc>
          <w:tcPr>
            <w:tcW w:w="3600" w:type="dxa"/>
          </w:tcPr>
          <w:p w:rsidR="00BE3EA0" w:rsidRPr="0011433E" w:rsidRDefault="00BE3EA0" w:rsidP="00E720CE">
            <w:pPr>
              <w:widowControl w:val="0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Монокальцийфосфат</w:t>
            </w:r>
          </w:p>
        </w:tc>
        <w:tc>
          <w:tcPr>
            <w:tcW w:w="2592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0,005</w:t>
            </w:r>
          </w:p>
        </w:tc>
      </w:tr>
      <w:tr w:rsidR="00BE3EA0" w:rsidRPr="0011433E" w:rsidTr="00E720CE">
        <w:tc>
          <w:tcPr>
            <w:tcW w:w="3600" w:type="dxa"/>
          </w:tcPr>
          <w:p w:rsidR="00BE3EA0" w:rsidRPr="0011433E" w:rsidRDefault="00BE3EA0" w:rsidP="00E720CE">
            <w:pPr>
              <w:widowControl w:val="0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БВМД</w:t>
            </w:r>
          </w:p>
        </w:tc>
        <w:tc>
          <w:tcPr>
            <w:tcW w:w="2592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0,18</w:t>
            </w:r>
          </w:p>
        </w:tc>
      </w:tr>
      <w:tr w:rsidR="00BE3EA0" w:rsidRPr="0011433E" w:rsidTr="00E720CE">
        <w:trPr>
          <w:cantSplit/>
        </w:trPr>
        <w:tc>
          <w:tcPr>
            <w:tcW w:w="6192" w:type="dxa"/>
            <w:gridSpan w:val="2"/>
          </w:tcPr>
          <w:p w:rsidR="00BE3EA0" w:rsidRPr="0011433E" w:rsidRDefault="00BE3EA0" w:rsidP="00E720CE">
            <w:pPr>
              <w:widowControl w:val="0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В рационе содержится</w:t>
            </w:r>
          </w:p>
        </w:tc>
      </w:tr>
      <w:tr w:rsidR="00BE3EA0" w:rsidRPr="0011433E" w:rsidTr="00E720CE">
        <w:tc>
          <w:tcPr>
            <w:tcW w:w="3600" w:type="dxa"/>
          </w:tcPr>
          <w:p w:rsidR="00BE3EA0" w:rsidRPr="0011433E" w:rsidRDefault="00BE3EA0" w:rsidP="00E720CE">
            <w:pPr>
              <w:widowControl w:val="0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Обменной энергии, МДж</w:t>
            </w:r>
          </w:p>
        </w:tc>
        <w:tc>
          <w:tcPr>
            <w:tcW w:w="2592" w:type="dxa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12,7</w:t>
            </w:r>
          </w:p>
        </w:tc>
      </w:tr>
      <w:tr w:rsidR="00BE3EA0" w:rsidRPr="0011433E" w:rsidTr="00E720CE">
        <w:tc>
          <w:tcPr>
            <w:tcW w:w="3600" w:type="dxa"/>
          </w:tcPr>
          <w:p w:rsidR="00BE3EA0" w:rsidRPr="0011433E" w:rsidRDefault="00BE3EA0" w:rsidP="00E720CE">
            <w:pPr>
              <w:widowControl w:val="0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Сухого вещества, кг</w:t>
            </w:r>
          </w:p>
        </w:tc>
        <w:tc>
          <w:tcPr>
            <w:tcW w:w="2592" w:type="dxa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0,86</w:t>
            </w:r>
          </w:p>
        </w:tc>
      </w:tr>
      <w:tr w:rsidR="00BE3EA0" w:rsidRPr="0011433E" w:rsidTr="00E720CE">
        <w:tc>
          <w:tcPr>
            <w:tcW w:w="3600" w:type="dxa"/>
          </w:tcPr>
          <w:p w:rsidR="00BE3EA0" w:rsidRPr="0011433E" w:rsidRDefault="00BE3EA0" w:rsidP="00E720CE">
            <w:pPr>
              <w:widowControl w:val="0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Сырого протеина, г</w:t>
            </w:r>
          </w:p>
        </w:tc>
        <w:tc>
          <w:tcPr>
            <w:tcW w:w="2592" w:type="dxa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178,8</w:t>
            </w:r>
          </w:p>
        </w:tc>
      </w:tr>
      <w:tr w:rsidR="00BE3EA0" w:rsidRPr="0011433E" w:rsidTr="00E720CE">
        <w:tc>
          <w:tcPr>
            <w:tcW w:w="3600" w:type="dxa"/>
          </w:tcPr>
          <w:p w:rsidR="00BE3EA0" w:rsidRPr="0011433E" w:rsidRDefault="00BE3EA0" w:rsidP="00E720CE">
            <w:pPr>
              <w:widowControl w:val="0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Лизина, г</w:t>
            </w:r>
          </w:p>
        </w:tc>
        <w:tc>
          <w:tcPr>
            <w:tcW w:w="2592" w:type="dxa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10,4</w:t>
            </w:r>
          </w:p>
        </w:tc>
      </w:tr>
      <w:tr w:rsidR="00BE3EA0" w:rsidRPr="0011433E" w:rsidTr="00E720CE">
        <w:tc>
          <w:tcPr>
            <w:tcW w:w="3600" w:type="dxa"/>
          </w:tcPr>
          <w:p w:rsidR="00BE3EA0" w:rsidRPr="0011433E" w:rsidRDefault="00BE3EA0" w:rsidP="00E720CE">
            <w:pPr>
              <w:widowControl w:val="0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Метионина+цистина, г</w:t>
            </w:r>
          </w:p>
        </w:tc>
        <w:tc>
          <w:tcPr>
            <w:tcW w:w="2592" w:type="dxa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6,7</w:t>
            </w:r>
          </w:p>
        </w:tc>
      </w:tr>
      <w:tr w:rsidR="00BE3EA0" w:rsidRPr="0011433E" w:rsidTr="00E720CE">
        <w:tc>
          <w:tcPr>
            <w:tcW w:w="3600" w:type="dxa"/>
          </w:tcPr>
          <w:p w:rsidR="00BE3EA0" w:rsidRPr="0011433E" w:rsidRDefault="00BE3EA0" w:rsidP="00E720CE">
            <w:pPr>
              <w:widowControl w:val="0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Триптофан, г</w:t>
            </w:r>
          </w:p>
        </w:tc>
        <w:tc>
          <w:tcPr>
            <w:tcW w:w="2592" w:type="dxa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2,3</w:t>
            </w:r>
          </w:p>
        </w:tc>
      </w:tr>
      <w:tr w:rsidR="00BE3EA0" w:rsidRPr="0011433E" w:rsidTr="00E720CE">
        <w:tc>
          <w:tcPr>
            <w:tcW w:w="3600" w:type="dxa"/>
          </w:tcPr>
          <w:p w:rsidR="00BE3EA0" w:rsidRPr="0011433E" w:rsidRDefault="00BE3EA0" w:rsidP="00E720CE">
            <w:pPr>
              <w:widowControl w:val="0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Сырой клетчатки, г</w:t>
            </w:r>
          </w:p>
        </w:tc>
        <w:tc>
          <w:tcPr>
            <w:tcW w:w="2592" w:type="dxa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38,3</w:t>
            </w:r>
          </w:p>
        </w:tc>
      </w:tr>
      <w:tr w:rsidR="00BE3EA0" w:rsidRPr="0011433E" w:rsidTr="00E720CE">
        <w:tc>
          <w:tcPr>
            <w:tcW w:w="3600" w:type="dxa"/>
          </w:tcPr>
          <w:p w:rsidR="00BE3EA0" w:rsidRPr="0011433E" w:rsidRDefault="00BE3EA0" w:rsidP="00E720CE">
            <w:pPr>
              <w:widowControl w:val="0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Сырого жира, г</w:t>
            </w:r>
          </w:p>
        </w:tc>
        <w:tc>
          <w:tcPr>
            <w:tcW w:w="2592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38,4</w:t>
            </w:r>
          </w:p>
        </w:tc>
      </w:tr>
      <w:tr w:rsidR="00BE3EA0" w:rsidRPr="0011433E" w:rsidTr="00E720CE">
        <w:tc>
          <w:tcPr>
            <w:tcW w:w="3600" w:type="dxa"/>
          </w:tcPr>
          <w:p w:rsidR="00BE3EA0" w:rsidRPr="0011433E" w:rsidRDefault="00BE3EA0" w:rsidP="00E720CE">
            <w:pPr>
              <w:widowControl w:val="0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Кальция, г</w:t>
            </w:r>
          </w:p>
        </w:tc>
        <w:tc>
          <w:tcPr>
            <w:tcW w:w="2592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8,3</w:t>
            </w:r>
          </w:p>
        </w:tc>
      </w:tr>
      <w:tr w:rsidR="00BE3EA0" w:rsidRPr="0011433E" w:rsidTr="00E720CE">
        <w:tc>
          <w:tcPr>
            <w:tcW w:w="3600" w:type="dxa"/>
          </w:tcPr>
          <w:p w:rsidR="00BE3EA0" w:rsidRPr="0011433E" w:rsidRDefault="00BE3EA0" w:rsidP="00E720CE">
            <w:pPr>
              <w:widowControl w:val="0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Фосфора, г</w:t>
            </w:r>
          </w:p>
        </w:tc>
        <w:tc>
          <w:tcPr>
            <w:tcW w:w="2592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7,0</w:t>
            </w:r>
          </w:p>
        </w:tc>
      </w:tr>
      <w:tr w:rsidR="00BE3EA0" w:rsidRPr="0011433E" w:rsidTr="00E720CE">
        <w:tc>
          <w:tcPr>
            <w:tcW w:w="3600" w:type="dxa"/>
          </w:tcPr>
          <w:p w:rsidR="00BE3EA0" w:rsidRPr="0011433E" w:rsidRDefault="00BE3EA0" w:rsidP="00E720CE">
            <w:pPr>
              <w:widowControl w:val="0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Железа, мг</w:t>
            </w:r>
          </w:p>
        </w:tc>
        <w:tc>
          <w:tcPr>
            <w:tcW w:w="2592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162</w:t>
            </w:r>
          </w:p>
        </w:tc>
      </w:tr>
      <w:tr w:rsidR="00BE3EA0" w:rsidRPr="0011433E" w:rsidTr="00E720CE">
        <w:tc>
          <w:tcPr>
            <w:tcW w:w="3600" w:type="dxa"/>
          </w:tcPr>
          <w:p w:rsidR="00BE3EA0" w:rsidRPr="0011433E" w:rsidRDefault="00BE3EA0" w:rsidP="00E720CE">
            <w:pPr>
              <w:widowControl w:val="0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Меди, мг</w:t>
            </w:r>
          </w:p>
        </w:tc>
        <w:tc>
          <w:tcPr>
            <w:tcW w:w="2592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66</w:t>
            </w:r>
          </w:p>
        </w:tc>
      </w:tr>
      <w:tr w:rsidR="00BE3EA0" w:rsidRPr="0011433E" w:rsidTr="00E720CE">
        <w:tc>
          <w:tcPr>
            <w:tcW w:w="3600" w:type="dxa"/>
          </w:tcPr>
          <w:p w:rsidR="00BE3EA0" w:rsidRPr="0011433E" w:rsidRDefault="00BE3EA0" w:rsidP="00E720CE">
            <w:pPr>
              <w:widowControl w:val="0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Цинка, мг</w:t>
            </w:r>
          </w:p>
        </w:tc>
        <w:tc>
          <w:tcPr>
            <w:tcW w:w="2592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86</w:t>
            </w:r>
          </w:p>
        </w:tc>
      </w:tr>
      <w:tr w:rsidR="00BE3EA0" w:rsidRPr="0011433E" w:rsidTr="00E720CE">
        <w:tc>
          <w:tcPr>
            <w:tcW w:w="3600" w:type="dxa"/>
          </w:tcPr>
          <w:p w:rsidR="00BE3EA0" w:rsidRPr="0011433E" w:rsidRDefault="00BE3EA0" w:rsidP="00E720CE">
            <w:pPr>
              <w:widowControl w:val="0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Кобальта, мг</w:t>
            </w:r>
          </w:p>
        </w:tc>
        <w:tc>
          <w:tcPr>
            <w:tcW w:w="2592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0,7</w:t>
            </w:r>
          </w:p>
        </w:tc>
      </w:tr>
      <w:tr w:rsidR="00BE3EA0" w:rsidRPr="0011433E" w:rsidTr="00E720CE">
        <w:tc>
          <w:tcPr>
            <w:tcW w:w="3600" w:type="dxa"/>
          </w:tcPr>
          <w:p w:rsidR="00BE3EA0" w:rsidRPr="0011433E" w:rsidRDefault="00BE3EA0" w:rsidP="00E720CE">
            <w:pPr>
              <w:widowControl w:val="0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Марганца, мг</w:t>
            </w:r>
          </w:p>
        </w:tc>
        <w:tc>
          <w:tcPr>
            <w:tcW w:w="2592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60</w:t>
            </w:r>
          </w:p>
        </w:tc>
      </w:tr>
      <w:tr w:rsidR="00BE3EA0" w:rsidRPr="0011433E" w:rsidTr="00E720CE">
        <w:tc>
          <w:tcPr>
            <w:tcW w:w="3600" w:type="dxa"/>
          </w:tcPr>
          <w:p w:rsidR="00BE3EA0" w:rsidRPr="0011433E" w:rsidRDefault="00BE3EA0" w:rsidP="00E720CE">
            <w:pPr>
              <w:widowControl w:val="0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Йода, мг</w:t>
            </w:r>
          </w:p>
        </w:tc>
        <w:tc>
          <w:tcPr>
            <w:tcW w:w="2592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0,6</w:t>
            </w:r>
          </w:p>
        </w:tc>
      </w:tr>
      <w:tr w:rsidR="00BE3EA0" w:rsidRPr="0011433E" w:rsidTr="00E720CE">
        <w:tc>
          <w:tcPr>
            <w:tcW w:w="3600" w:type="dxa"/>
          </w:tcPr>
          <w:p w:rsidR="00BE3EA0" w:rsidRPr="0011433E" w:rsidRDefault="00BE3EA0" w:rsidP="00E720CE">
            <w:pPr>
              <w:widowControl w:val="0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Селена, мг</w:t>
            </w:r>
          </w:p>
        </w:tc>
        <w:tc>
          <w:tcPr>
            <w:tcW w:w="2592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0,252</w:t>
            </w:r>
          </w:p>
        </w:tc>
      </w:tr>
      <w:tr w:rsidR="00BE3EA0" w:rsidRPr="0011433E" w:rsidTr="00E720CE">
        <w:tc>
          <w:tcPr>
            <w:tcW w:w="3600" w:type="dxa"/>
          </w:tcPr>
          <w:p w:rsidR="00BE3EA0" w:rsidRPr="0011433E" w:rsidRDefault="00BE3EA0" w:rsidP="00E720CE">
            <w:pPr>
              <w:widowControl w:val="0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Витамина А, тыс МЕ</w:t>
            </w:r>
          </w:p>
        </w:tc>
        <w:tc>
          <w:tcPr>
            <w:tcW w:w="2592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12,9</w:t>
            </w:r>
          </w:p>
        </w:tc>
      </w:tr>
      <w:tr w:rsidR="00BE3EA0" w:rsidRPr="0011433E" w:rsidTr="00E720CE">
        <w:tc>
          <w:tcPr>
            <w:tcW w:w="3600" w:type="dxa"/>
          </w:tcPr>
          <w:p w:rsidR="00BE3EA0" w:rsidRPr="0011433E" w:rsidRDefault="00BE3EA0" w:rsidP="00E720CE">
            <w:pPr>
              <w:widowControl w:val="0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 xml:space="preserve">Витамина </w:t>
            </w:r>
            <w:r w:rsidRPr="0011433E">
              <w:rPr>
                <w:sz w:val="20"/>
                <w:szCs w:val="20"/>
                <w:lang w:val="en-US"/>
              </w:rPr>
              <w:t>D</w:t>
            </w:r>
            <w:r w:rsidRPr="0011433E">
              <w:rPr>
                <w:sz w:val="20"/>
                <w:szCs w:val="20"/>
              </w:rPr>
              <w:t>, тыс. Ме</w:t>
            </w:r>
          </w:p>
        </w:tc>
        <w:tc>
          <w:tcPr>
            <w:tcW w:w="2592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2,5</w:t>
            </w:r>
          </w:p>
        </w:tc>
      </w:tr>
      <w:tr w:rsidR="00BE3EA0" w:rsidRPr="0011433E" w:rsidTr="00E720CE">
        <w:tc>
          <w:tcPr>
            <w:tcW w:w="3600" w:type="dxa"/>
          </w:tcPr>
          <w:p w:rsidR="00BE3EA0" w:rsidRPr="0011433E" w:rsidRDefault="00BE3EA0" w:rsidP="00E720CE">
            <w:pPr>
              <w:widowControl w:val="0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Витамина Е, мг</w:t>
            </w:r>
          </w:p>
        </w:tc>
        <w:tc>
          <w:tcPr>
            <w:tcW w:w="2592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55,3</w:t>
            </w:r>
          </w:p>
        </w:tc>
      </w:tr>
      <w:tr w:rsidR="00BE3EA0" w:rsidRPr="0011433E" w:rsidTr="00E720CE">
        <w:tc>
          <w:tcPr>
            <w:tcW w:w="3600" w:type="dxa"/>
          </w:tcPr>
          <w:p w:rsidR="00BE3EA0" w:rsidRPr="0011433E" w:rsidRDefault="00BE3EA0" w:rsidP="00E720CE">
            <w:pPr>
              <w:widowControl w:val="0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Витамина В</w:t>
            </w:r>
            <w:r w:rsidRPr="0011433E">
              <w:rPr>
                <w:sz w:val="20"/>
                <w:szCs w:val="20"/>
                <w:vertAlign w:val="subscript"/>
              </w:rPr>
              <w:t>1</w:t>
            </w:r>
            <w:r w:rsidRPr="0011433E">
              <w:rPr>
                <w:sz w:val="20"/>
                <w:szCs w:val="20"/>
              </w:rPr>
              <w:t>, мг</w:t>
            </w:r>
          </w:p>
        </w:tc>
        <w:tc>
          <w:tcPr>
            <w:tcW w:w="2592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5,8</w:t>
            </w:r>
          </w:p>
        </w:tc>
      </w:tr>
      <w:tr w:rsidR="00BE3EA0" w:rsidRPr="0011433E" w:rsidTr="00E720CE">
        <w:tc>
          <w:tcPr>
            <w:tcW w:w="3600" w:type="dxa"/>
          </w:tcPr>
          <w:p w:rsidR="00BE3EA0" w:rsidRPr="0011433E" w:rsidRDefault="00BE3EA0" w:rsidP="00E720CE">
            <w:pPr>
              <w:widowControl w:val="0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Витамина В</w:t>
            </w:r>
            <w:r w:rsidRPr="0011433E">
              <w:rPr>
                <w:sz w:val="20"/>
                <w:szCs w:val="20"/>
                <w:vertAlign w:val="subscript"/>
              </w:rPr>
              <w:t>2</w:t>
            </w:r>
            <w:r w:rsidRPr="0011433E">
              <w:rPr>
                <w:sz w:val="20"/>
                <w:szCs w:val="20"/>
              </w:rPr>
              <w:t>, мг</w:t>
            </w:r>
          </w:p>
        </w:tc>
        <w:tc>
          <w:tcPr>
            <w:tcW w:w="2592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5,4</w:t>
            </w:r>
          </w:p>
        </w:tc>
      </w:tr>
      <w:tr w:rsidR="00BE3EA0" w:rsidRPr="0011433E" w:rsidTr="00E720CE">
        <w:tc>
          <w:tcPr>
            <w:tcW w:w="3600" w:type="dxa"/>
          </w:tcPr>
          <w:p w:rsidR="00BE3EA0" w:rsidRPr="0011433E" w:rsidRDefault="00BE3EA0" w:rsidP="00E720CE">
            <w:pPr>
              <w:widowControl w:val="0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Витамина В</w:t>
            </w:r>
            <w:r w:rsidRPr="0011433E">
              <w:rPr>
                <w:sz w:val="20"/>
                <w:szCs w:val="20"/>
                <w:vertAlign w:val="subscript"/>
              </w:rPr>
              <w:t>3</w:t>
            </w:r>
            <w:r w:rsidRPr="0011433E">
              <w:rPr>
                <w:sz w:val="20"/>
                <w:szCs w:val="20"/>
              </w:rPr>
              <w:t>, мг</w:t>
            </w:r>
          </w:p>
        </w:tc>
        <w:tc>
          <w:tcPr>
            <w:tcW w:w="2592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23,7</w:t>
            </w:r>
          </w:p>
        </w:tc>
      </w:tr>
      <w:tr w:rsidR="00BE3EA0" w:rsidRPr="0011433E" w:rsidTr="00E720CE">
        <w:tc>
          <w:tcPr>
            <w:tcW w:w="3600" w:type="dxa"/>
          </w:tcPr>
          <w:p w:rsidR="00BE3EA0" w:rsidRPr="0011433E" w:rsidRDefault="00BE3EA0" w:rsidP="00E720CE">
            <w:pPr>
              <w:widowControl w:val="0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Витамина В</w:t>
            </w:r>
            <w:r w:rsidRPr="0011433E">
              <w:rPr>
                <w:sz w:val="20"/>
                <w:szCs w:val="20"/>
                <w:vertAlign w:val="subscript"/>
              </w:rPr>
              <w:t>4</w:t>
            </w:r>
            <w:r w:rsidRPr="0011433E">
              <w:rPr>
                <w:sz w:val="20"/>
                <w:szCs w:val="20"/>
              </w:rPr>
              <w:t>, мг</w:t>
            </w:r>
          </w:p>
        </w:tc>
        <w:tc>
          <w:tcPr>
            <w:tcW w:w="2592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989,8</w:t>
            </w:r>
          </w:p>
        </w:tc>
      </w:tr>
      <w:tr w:rsidR="00BE3EA0" w:rsidRPr="0011433E" w:rsidTr="00E720CE">
        <w:tc>
          <w:tcPr>
            <w:tcW w:w="3600" w:type="dxa"/>
          </w:tcPr>
          <w:p w:rsidR="00BE3EA0" w:rsidRPr="0011433E" w:rsidRDefault="00BE3EA0" w:rsidP="00E720CE">
            <w:pPr>
              <w:widowControl w:val="0"/>
              <w:rPr>
                <w:sz w:val="20"/>
                <w:szCs w:val="20"/>
                <w:vertAlign w:val="subscript"/>
              </w:rPr>
            </w:pPr>
            <w:r w:rsidRPr="0011433E">
              <w:rPr>
                <w:sz w:val="20"/>
                <w:szCs w:val="20"/>
              </w:rPr>
              <w:t>Витамина В</w:t>
            </w:r>
            <w:r w:rsidRPr="0011433E">
              <w:rPr>
                <w:sz w:val="20"/>
                <w:szCs w:val="20"/>
                <w:vertAlign w:val="subscript"/>
              </w:rPr>
              <w:t>5</w:t>
            </w:r>
            <w:r w:rsidRPr="0011433E">
              <w:rPr>
                <w:sz w:val="20"/>
                <w:szCs w:val="20"/>
              </w:rPr>
              <w:t>, мг</w:t>
            </w:r>
          </w:p>
        </w:tc>
        <w:tc>
          <w:tcPr>
            <w:tcW w:w="2592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68,6</w:t>
            </w:r>
          </w:p>
        </w:tc>
      </w:tr>
      <w:tr w:rsidR="00BE3EA0" w:rsidRPr="0011433E" w:rsidTr="00E720CE">
        <w:tc>
          <w:tcPr>
            <w:tcW w:w="3600" w:type="dxa"/>
          </w:tcPr>
          <w:p w:rsidR="00BE3EA0" w:rsidRPr="0011433E" w:rsidRDefault="00BE3EA0" w:rsidP="00E720CE">
            <w:pPr>
              <w:widowControl w:val="0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Витамина В</w:t>
            </w:r>
            <w:r w:rsidRPr="0011433E">
              <w:rPr>
                <w:sz w:val="20"/>
                <w:szCs w:val="20"/>
                <w:vertAlign w:val="subscript"/>
              </w:rPr>
              <w:t>6</w:t>
            </w:r>
            <w:r w:rsidRPr="0011433E">
              <w:rPr>
                <w:sz w:val="20"/>
                <w:szCs w:val="20"/>
              </w:rPr>
              <w:t>, мг</w:t>
            </w:r>
          </w:p>
        </w:tc>
        <w:tc>
          <w:tcPr>
            <w:tcW w:w="2592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5,6</w:t>
            </w:r>
          </w:p>
        </w:tc>
      </w:tr>
      <w:tr w:rsidR="00BE3EA0" w:rsidRPr="0011433E" w:rsidTr="00E720CE">
        <w:tc>
          <w:tcPr>
            <w:tcW w:w="3600" w:type="dxa"/>
          </w:tcPr>
          <w:p w:rsidR="00BE3EA0" w:rsidRPr="0011433E" w:rsidRDefault="00BE3EA0" w:rsidP="00E720CE">
            <w:pPr>
              <w:widowControl w:val="0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Витамина В</w:t>
            </w:r>
            <w:r w:rsidRPr="0011433E">
              <w:rPr>
                <w:sz w:val="20"/>
                <w:szCs w:val="20"/>
                <w:vertAlign w:val="subscript"/>
              </w:rPr>
              <w:t>12</w:t>
            </w:r>
            <w:r w:rsidRPr="0011433E">
              <w:rPr>
                <w:sz w:val="20"/>
                <w:szCs w:val="20"/>
              </w:rPr>
              <w:t>, мкг</w:t>
            </w:r>
          </w:p>
        </w:tc>
        <w:tc>
          <w:tcPr>
            <w:tcW w:w="2592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22,5</w:t>
            </w:r>
          </w:p>
        </w:tc>
      </w:tr>
    </w:tbl>
    <w:p w:rsidR="00BE3EA0" w:rsidRPr="0011433E" w:rsidRDefault="00BE3EA0" w:rsidP="00BE3EA0">
      <w:pPr>
        <w:widowControl w:val="0"/>
        <w:spacing w:before="60"/>
        <w:ind w:firstLine="284"/>
        <w:jc w:val="both"/>
        <w:rPr>
          <w:sz w:val="20"/>
          <w:szCs w:val="20"/>
        </w:rPr>
      </w:pPr>
      <w:r w:rsidRPr="0011433E">
        <w:rPr>
          <w:sz w:val="20"/>
          <w:szCs w:val="20"/>
        </w:rPr>
        <w:t>Особенностью этого комбикорма явилось более высокое (на 10%) от рекомендуемого содержание тритик</w:t>
      </w:r>
      <w:r w:rsidRPr="0011433E">
        <w:rPr>
          <w:sz w:val="20"/>
          <w:szCs w:val="20"/>
        </w:rPr>
        <w:t>а</w:t>
      </w:r>
      <w:r w:rsidRPr="0011433E">
        <w:rPr>
          <w:sz w:val="20"/>
          <w:szCs w:val="20"/>
        </w:rPr>
        <w:t>ле.</w:t>
      </w:r>
    </w:p>
    <w:p w:rsidR="00BE3EA0" w:rsidRPr="0011433E" w:rsidRDefault="00BE3EA0" w:rsidP="00BE3EA0">
      <w:pPr>
        <w:widowControl w:val="0"/>
        <w:ind w:firstLine="284"/>
        <w:jc w:val="both"/>
        <w:rPr>
          <w:sz w:val="20"/>
          <w:szCs w:val="20"/>
        </w:rPr>
      </w:pPr>
      <w:r w:rsidRPr="0011433E">
        <w:rPr>
          <w:sz w:val="20"/>
          <w:szCs w:val="20"/>
        </w:rPr>
        <w:t>Как видно из данной таблицы, по основным показателям питательности (содержанию сырого протеина, с</w:t>
      </w:r>
      <w:r w:rsidRPr="0011433E">
        <w:rPr>
          <w:sz w:val="20"/>
          <w:szCs w:val="20"/>
        </w:rPr>
        <w:t>ы</w:t>
      </w:r>
      <w:r w:rsidRPr="0011433E">
        <w:rPr>
          <w:sz w:val="20"/>
          <w:szCs w:val="20"/>
        </w:rPr>
        <w:t>рого жира, кальция и фосфора, а также незаменимых аминокислот лизина, метионина с цистином и триптофана</w:t>
      </w:r>
      <w:r>
        <w:rPr>
          <w:sz w:val="20"/>
          <w:szCs w:val="20"/>
        </w:rPr>
        <w:t xml:space="preserve">, микроэлементов и витаминов) </w:t>
      </w:r>
      <w:r w:rsidRPr="0011433E">
        <w:rPr>
          <w:sz w:val="20"/>
          <w:szCs w:val="20"/>
        </w:rPr>
        <w:t>указанный комбикорм соответствовал нормам кормления, рекомендованным ВАСХНИЛ 20</w:t>
      </w:r>
      <w:r>
        <w:rPr>
          <w:sz w:val="20"/>
          <w:szCs w:val="20"/>
        </w:rPr>
        <w:t>03 года.</w:t>
      </w:r>
    </w:p>
    <w:p w:rsidR="00BE3EA0" w:rsidRPr="0011433E" w:rsidRDefault="00BE3EA0" w:rsidP="00BE3EA0">
      <w:pPr>
        <w:widowControl w:val="0"/>
        <w:ind w:firstLine="284"/>
        <w:jc w:val="both"/>
        <w:rPr>
          <w:sz w:val="20"/>
          <w:szCs w:val="20"/>
        </w:rPr>
      </w:pPr>
      <w:r w:rsidRPr="0011433E">
        <w:rPr>
          <w:sz w:val="20"/>
          <w:szCs w:val="20"/>
        </w:rPr>
        <w:t>О продуктивном действии изучаемого ферментного комплекса судили по приросту живой массы подопы</w:t>
      </w:r>
      <w:r w:rsidRPr="0011433E">
        <w:rPr>
          <w:sz w:val="20"/>
          <w:szCs w:val="20"/>
        </w:rPr>
        <w:t>т</w:t>
      </w:r>
      <w:r w:rsidRPr="0011433E">
        <w:rPr>
          <w:sz w:val="20"/>
          <w:szCs w:val="20"/>
        </w:rPr>
        <w:t>ного молодняка, который рассчитывали по результатам индивидуального взвешивания поросят в начале опыта, через месяц и при постановке на откорм. Определяли затраты корма на прирост живой массы подопытных св</w:t>
      </w:r>
      <w:r w:rsidRPr="0011433E">
        <w:rPr>
          <w:sz w:val="20"/>
          <w:szCs w:val="20"/>
        </w:rPr>
        <w:t>и</w:t>
      </w:r>
      <w:r w:rsidRPr="0011433E">
        <w:rPr>
          <w:sz w:val="20"/>
          <w:szCs w:val="20"/>
        </w:rPr>
        <w:t>ней. Контролировали состояние здоровья животных путем ежедневного осмотра поголовья. Рассчитывали с</w:t>
      </w:r>
      <w:r w:rsidRPr="0011433E">
        <w:rPr>
          <w:sz w:val="20"/>
          <w:szCs w:val="20"/>
        </w:rPr>
        <w:t>о</w:t>
      </w:r>
      <w:r w:rsidRPr="0011433E">
        <w:rPr>
          <w:sz w:val="20"/>
          <w:szCs w:val="20"/>
        </w:rPr>
        <w:t>хранность молодняка, устанавливали причины заболевания и отхода животных.</w:t>
      </w:r>
    </w:p>
    <w:p w:rsidR="00BE3EA0" w:rsidRPr="0011433E" w:rsidRDefault="00BE3EA0" w:rsidP="00BE3EA0">
      <w:pPr>
        <w:widowControl w:val="0"/>
        <w:ind w:firstLine="284"/>
        <w:jc w:val="both"/>
        <w:rPr>
          <w:bCs/>
          <w:sz w:val="20"/>
          <w:szCs w:val="20"/>
        </w:rPr>
      </w:pPr>
      <w:r w:rsidRPr="0011433E">
        <w:rPr>
          <w:bCs/>
          <w:sz w:val="20"/>
          <w:szCs w:val="20"/>
        </w:rPr>
        <w:t>Для изучения сос</w:t>
      </w:r>
      <w:r>
        <w:rPr>
          <w:bCs/>
          <w:sz w:val="20"/>
          <w:szCs w:val="20"/>
        </w:rPr>
        <w:t>тояния резистентности молодняка</w:t>
      </w:r>
      <w:r w:rsidRPr="0011433E">
        <w:rPr>
          <w:bCs/>
          <w:sz w:val="20"/>
          <w:szCs w:val="20"/>
        </w:rPr>
        <w:t xml:space="preserve"> от пяти животных каждой группы брали кровь. В сыв</w:t>
      </w:r>
      <w:r w:rsidRPr="0011433E">
        <w:rPr>
          <w:bCs/>
          <w:sz w:val="20"/>
          <w:szCs w:val="20"/>
        </w:rPr>
        <w:t>о</w:t>
      </w:r>
      <w:r w:rsidRPr="0011433E">
        <w:rPr>
          <w:bCs/>
          <w:sz w:val="20"/>
          <w:szCs w:val="20"/>
        </w:rPr>
        <w:t>ротке крови общепринятыми методами изучали бактерицидную, лизоцимную и фагоцитарную активность, с</w:t>
      </w:r>
      <w:r w:rsidRPr="0011433E">
        <w:rPr>
          <w:bCs/>
          <w:sz w:val="20"/>
          <w:szCs w:val="20"/>
        </w:rPr>
        <w:t>о</w:t>
      </w:r>
      <w:r w:rsidRPr="0011433E">
        <w:rPr>
          <w:bCs/>
          <w:sz w:val="20"/>
          <w:szCs w:val="20"/>
        </w:rPr>
        <w:t>держание общего белка и его фракций.</w:t>
      </w:r>
    </w:p>
    <w:p w:rsidR="00BE3EA0" w:rsidRPr="0011433E" w:rsidRDefault="00BE3EA0" w:rsidP="00BE3EA0">
      <w:pPr>
        <w:widowControl w:val="0"/>
        <w:ind w:firstLine="284"/>
        <w:jc w:val="both"/>
        <w:rPr>
          <w:sz w:val="20"/>
          <w:szCs w:val="20"/>
        </w:rPr>
      </w:pPr>
      <w:r w:rsidRPr="0011433E">
        <w:rPr>
          <w:sz w:val="20"/>
          <w:szCs w:val="20"/>
        </w:rPr>
        <w:t>Полученный в опыте цифровой материал обрабатывали биометрически на персональном компьютере с и</w:t>
      </w:r>
      <w:r w:rsidRPr="0011433E">
        <w:rPr>
          <w:sz w:val="20"/>
          <w:szCs w:val="20"/>
        </w:rPr>
        <w:t>с</w:t>
      </w:r>
      <w:r w:rsidRPr="0011433E">
        <w:rPr>
          <w:sz w:val="20"/>
          <w:szCs w:val="20"/>
        </w:rPr>
        <w:t>пользованием специальных программ.</w:t>
      </w:r>
    </w:p>
    <w:p w:rsidR="00BE3EA0" w:rsidRPr="0011433E" w:rsidRDefault="00BE3EA0" w:rsidP="00BE3EA0">
      <w:pPr>
        <w:widowControl w:val="0"/>
        <w:ind w:firstLine="284"/>
        <w:jc w:val="both"/>
        <w:rPr>
          <w:sz w:val="20"/>
          <w:szCs w:val="20"/>
        </w:rPr>
      </w:pPr>
      <w:r w:rsidRPr="0011433E">
        <w:rPr>
          <w:b/>
          <w:bCs/>
          <w:sz w:val="20"/>
          <w:szCs w:val="20"/>
        </w:rPr>
        <w:t>Результаты исследований и их обсуждение.</w:t>
      </w:r>
      <w:r>
        <w:rPr>
          <w:sz w:val="20"/>
          <w:szCs w:val="20"/>
        </w:rPr>
        <w:t xml:space="preserve"> </w:t>
      </w:r>
      <w:r w:rsidRPr="0011433E">
        <w:rPr>
          <w:sz w:val="20"/>
          <w:szCs w:val="20"/>
        </w:rPr>
        <w:t>Как показали наши исследования, изучаемая кормовая доба</w:t>
      </w:r>
      <w:r w:rsidRPr="0011433E">
        <w:rPr>
          <w:sz w:val="20"/>
          <w:szCs w:val="20"/>
        </w:rPr>
        <w:t>в</w:t>
      </w:r>
      <w:r w:rsidRPr="0011433E">
        <w:rPr>
          <w:sz w:val="20"/>
          <w:szCs w:val="20"/>
        </w:rPr>
        <w:t xml:space="preserve">ка не повлияла на сохранность поросят. За время опыта выбытия поросят не произошло. </w:t>
      </w:r>
    </w:p>
    <w:p w:rsidR="00BE3EA0" w:rsidRDefault="00BE3EA0" w:rsidP="00BE3EA0">
      <w:pPr>
        <w:widowControl w:val="0"/>
        <w:ind w:firstLine="284"/>
        <w:jc w:val="both"/>
        <w:rPr>
          <w:sz w:val="20"/>
          <w:szCs w:val="20"/>
        </w:rPr>
      </w:pPr>
      <w:r w:rsidRPr="0011433E">
        <w:rPr>
          <w:sz w:val="20"/>
          <w:szCs w:val="20"/>
        </w:rPr>
        <w:t>Скармливание кормовых ферментных препаратов способствовало повышению живой ма</w:t>
      </w:r>
      <w:r>
        <w:rPr>
          <w:sz w:val="20"/>
          <w:szCs w:val="20"/>
        </w:rPr>
        <w:t>ссы подопытного молодняка (таблица 3).</w:t>
      </w:r>
    </w:p>
    <w:p w:rsidR="00BE3EA0" w:rsidRPr="0011433E" w:rsidRDefault="00BE3EA0" w:rsidP="00BE3EA0">
      <w:pPr>
        <w:widowControl w:val="0"/>
        <w:spacing w:after="60"/>
        <w:ind w:firstLine="284"/>
        <w:jc w:val="both"/>
        <w:rPr>
          <w:sz w:val="20"/>
          <w:szCs w:val="20"/>
        </w:rPr>
      </w:pPr>
      <w:r w:rsidRPr="0011433E">
        <w:rPr>
          <w:sz w:val="20"/>
          <w:szCs w:val="20"/>
        </w:rPr>
        <w:lastRenderedPageBreak/>
        <w:t xml:space="preserve">Таблица 3 </w:t>
      </w:r>
      <w:r>
        <w:rPr>
          <w:sz w:val="20"/>
          <w:szCs w:val="20"/>
        </w:rPr>
        <w:t>–</w:t>
      </w:r>
      <w:r w:rsidRPr="0011433E">
        <w:rPr>
          <w:sz w:val="20"/>
          <w:szCs w:val="20"/>
        </w:rPr>
        <w:t xml:space="preserve"> Изменение живой массы подопытных животных с возрастом</w:t>
      </w:r>
    </w:p>
    <w:tbl>
      <w:tblPr>
        <w:tblW w:w="6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1800"/>
        <w:gridCol w:w="1800"/>
      </w:tblGrid>
      <w:tr w:rsidR="00BE3EA0" w:rsidRPr="0011433E" w:rsidTr="00E720CE">
        <w:trPr>
          <w:cantSplit/>
        </w:trPr>
        <w:tc>
          <w:tcPr>
            <w:tcW w:w="2520" w:type="dxa"/>
            <w:vMerge w:val="restart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Возраст животных, дней</w:t>
            </w:r>
          </w:p>
        </w:tc>
        <w:tc>
          <w:tcPr>
            <w:tcW w:w="3600" w:type="dxa"/>
            <w:gridSpan w:val="2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Живая масса животных в группах, кг</w:t>
            </w:r>
          </w:p>
        </w:tc>
      </w:tr>
      <w:tr w:rsidR="00BE3EA0" w:rsidRPr="0011433E" w:rsidTr="00E720CE">
        <w:trPr>
          <w:cantSplit/>
        </w:trPr>
        <w:tc>
          <w:tcPr>
            <w:tcW w:w="2520" w:type="dxa"/>
            <w:vMerge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контрольная</w:t>
            </w:r>
          </w:p>
        </w:tc>
        <w:tc>
          <w:tcPr>
            <w:tcW w:w="1800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опытная</w:t>
            </w:r>
          </w:p>
        </w:tc>
      </w:tr>
      <w:tr w:rsidR="00BE3EA0" w:rsidRPr="0011433E" w:rsidTr="00E720CE">
        <w:trPr>
          <w:cantSplit/>
          <w:trHeight w:val="379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51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13,19± 0,13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13,14± 0,24</w:t>
            </w:r>
          </w:p>
        </w:tc>
      </w:tr>
      <w:tr w:rsidR="00BE3EA0" w:rsidRPr="0011433E" w:rsidTr="00E720CE">
        <w:trPr>
          <w:cantSplit/>
          <w:trHeight w:val="401"/>
        </w:trPr>
        <w:tc>
          <w:tcPr>
            <w:tcW w:w="2520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80</w:t>
            </w:r>
          </w:p>
        </w:tc>
        <w:tc>
          <w:tcPr>
            <w:tcW w:w="1800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23,42 ± 0,32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23,85± 0,21</w:t>
            </w:r>
          </w:p>
        </w:tc>
      </w:tr>
      <w:tr w:rsidR="00BE3EA0" w:rsidRPr="0011433E" w:rsidTr="00E720CE">
        <w:trPr>
          <w:cantSplit/>
          <w:trHeight w:val="409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105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33,47±0,41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34,63±0,37*</w:t>
            </w:r>
          </w:p>
        </w:tc>
      </w:tr>
    </w:tbl>
    <w:p w:rsidR="00BE3EA0" w:rsidRPr="00E77CA7" w:rsidRDefault="00BE3EA0" w:rsidP="00BE3EA0">
      <w:pPr>
        <w:widowControl w:val="0"/>
        <w:spacing w:after="60"/>
        <w:rPr>
          <w:sz w:val="16"/>
          <w:szCs w:val="16"/>
        </w:rPr>
      </w:pPr>
      <w:r w:rsidRPr="00E77CA7">
        <w:rPr>
          <w:sz w:val="16"/>
          <w:szCs w:val="16"/>
        </w:rPr>
        <w:t xml:space="preserve">* </w:t>
      </w:r>
      <w:r w:rsidRPr="00E77CA7">
        <w:rPr>
          <w:sz w:val="16"/>
          <w:szCs w:val="16"/>
          <w:lang w:val="en-US"/>
        </w:rPr>
        <w:t>P</w:t>
      </w:r>
      <w:r w:rsidRPr="00E77CA7">
        <w:rPr>
          <w:sz w:val="16"/>
          <w:szCs w:val="16"/>
        </w:rPr>
        <w:t xml:space="preserve">&lt; 0,05 </w:t>
      </w:r>
    </w:p>
    <w:p w:rsidR="00BE3EA0" w:rsidRDefault="00BE3EA0" w:rsidP="00BE3EA0">
      <w:pPr>
        <w:widowControl w:val="0"/>
        <w:ind w:firstLine="284"/>
        <w:jc w:val="both"/>
        <w:rPr>
          <w:sz w:val="20"/>
          <w:szCs w:val="20"/>
        </w:rPr>
      </w:pPr>
      <w:r w:rsidRPr="0011433E">
        <w:rPr>
          <w:sz w:val="20"/>
          <w:szCs w:val="20"/>
        </w:rPr>
        <w:t xml:space="preserve">В частности, живая масса подсвинков, получавших с комбикормом ферментную композицию «Фекорд-2004С», увеличилась на </w:t>
      </w:r>
      <w:smartTag w:uri="urn:schemas-microsoft-com:office:smarttags" w:element="metricconverter">
        <w:smartTagPr>
          <w:attr w:name="ProductID" w:val="21,49 кг"/>
        </w:smartTagPr>
        <w:r w:rsidRPr="0011433E">
          <w:rPr>
            <w:sz w:val="20"/>
            <w:szCs w:val="20"/>
          </w:rPr>
          <w:t>21,49 кг</w:t>
        </w:r>
      </w:smartTag>
      <w:r w:rsidRPr="0011433E">
        <w:rPr>
          <w:sz w:val="20"/>
          <w:szCs w:val="20"/>
        </w:rPr>
        <w:t>, что было больше, чем в контроле</w:t>
      </w:r>
      <w:r>
        <w:rPr>
          <w:sz w:val="20"/>
          <w:szCs w:val="20"/>
        </w:rPr>
        <w:t>,</w:t>
      </w:r>
      <w:r w:rsidRPr="0011433E">
        <w:rPr>
          <w:sz w:val="20"/>
          <w:szCs w:val="20"/>
        </w:rPr>
        <w:t xml:space="preserve"> на 1,12 кг</w:t>
      </w:r>
      <w:r>
        <w:rPr>
          <w:sz w:val="20"/>
          <w:szCs w:val="20"/>
        </w:rPr>
        <w:t>,</w:t>
      </w:r>
      <w:r w:rsidRPr="0011433E">
        <w:rPr>
          <w:sz w:val="20"/>
          <w:szCs w:val="20"/>
        </w:rPr>
        <w:t xml:space="preserve"> или 5,5% (Р&lt; 0,05). Надо отм</w:t>
      </w:r>
      <w:r w:rsidRPr="0011433E">
        <w:rPr>
          <w:sz w:val="20"/>
          <w:szCs w:val="20"/>
        </w:rPr>
        <w:t>е</w:t>
      </w:r>
      <w:r w:rsidRPr="0011433E">
        <w:rPr>
          <w:sz w:val="20"/>
          <w:szCs w:val="20"/>
        </w:rPr>
        <w:t>тить, что это превосходство проявилось уже в первый месяц скармливания ферментного комплекса и составило 0,48 кг</w:t>
      </w:r>
      <w:r>
        <w:rPr>
          <w:sz w:val="20"/>
          <w:szCs w:val="20"/>
        </w:rPr>
        <w:t xml:space="preserve">, или 6,08%. </w:t>
      </w:r>
      <w:r w:rsidRPr="0011433E">
        <w:rPr>
          <w:sz w:val="20"/>
          <w:szCs w:val="20"/>
        </w:rPr>
        <w:t>Положительное влияние указанного ферментного комплекса на живую массу молодняка продолжалось и в последующем. В итоге к 105-дневному возрасту подсвинки, получавшие комбикорм с корм</w:t>
      </w:r>
      <w:r w:rsidRPr="0011433E">
        <w:rPr>
          <w:sz w:val="20"/>
          <w:szCs w:val="20"/>
        </w:rPr>
        <w:t>о</w:t>
      </w:r>
      <w:r w:rsidRPr="0011433E">
        <w:rPr>
          <w:sz w:val="20"/>
          <w:szCs w:val="20"/>
        </w:rPr>
        <w:t>вой ферментной добавкой, превосходили контрольных сверстников уже на 1,16 кг</w:t>
      </w:r>
      <w:r>
        <w:rPr>
          <w:sz w:val="20"/>
          <w:szCs w:val="20"/>
        </w:rPr>
        <w:t>, или на 3,47%</w:t>
      </w:r>
      <w:r w:rsidRPr="0011433E">
        <w:rPr>
          <w:sz w:val="20"/>
          <w:szCs w:val="20"/>
        </w:rPr>
        <w:t xml:space="preserve"> (Р&lt; 0,05).</w:t>
      </w:r>
    </w:p>
    <w:p w:rsidR="00BE3EA0" w:rsidRPr="0011433E" w:rsidRDefault="00BE3EA0" w:rsidP="00BE3EA0">
      <w:pPr>
        <w:widowControl w:val="0"/>
        <w:spacing w:after="60"/>
        <w:ind w:firstLine="284"/>
        <w:jc w:val="both"/>
        <w:rPr>
          <w:sz w:val="20"/>
          <w:szCs w:val="20"/>
        </w:rPr>
      </w:pPr>
      <w:r w:rsidRPr="0011433E">
        <w:rPr>
          <w:sz w:val="20"/>
          <w:szCs w:val="20"/>
        </w:rPr>
        <w:t xml:space="preserve">Таблица 4 </w:t>
      </w:r>
      <w:r>
        <w:rPr>
          <w:sz w:val="20"/>
          <w:szCs w:val="20"/>
        </w:rPr>
        <w:t>–</w:t>
      </w:r>
      <w:r w:rsidRPr="0011433E">
        <w:rPr>
          <w:sz w:val="20"/>
          <w:szCs w:val="20"/>
        </w:rPr>
        <w:t xml:space="preserve"> Среднесуточ</w:t>
      </w:r>
      <w:r>
        <w:rPr>
          <w:sz w:val="20"/>
          <w:szCs w:val="20"/>
        </w:rPr>
        <w:t>ный прирост живой массы поросят</w:t>
      </w:r>
    </w:p>
    <w:tbl>
      <w:tblPr>
        <w:tblW w:w="6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8"/>
        <w:gridCol w:w="2196"/>
        <w:gridCol w:w="2196"/>
      </w:tblGrid>
      <w:tr w:rsidR="00BE3EA0" w:rsidRPr="0011433E" w:rsidTr="00E720CE">
        <w:trPr>
          <w:cantSplit/>
        </w:trPr>
        <w:tc>
          <w:tcPr>
            <w:tcW w:w="1728" w:type="dxa"/>
            <w:vMerge w:val="restart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Возрастные и</w:t>
            </w:r>
            <w:r w:rsidRPr="0011433E">
              <w:rPr>
                <w:sz w:val="20"/>
                <w:szCs w:val="20"/>
              </w:rPr>
              <w:t>н</w:t>
            </w:r>
            <w:r w:rsidRPr="0011433E">
              <w:rPr>
                <w:sz w:val="20"/>
                <w:szCs w:val="20"/>
              </w:rPr>
              <w:t>тервалы, дней</w:t>
            </w:r>
          </w:p>
        </w:tc>
        <w:tc>
          <w:tcPr>
            <w:tcW w:w="4392" w:type="dxa"/>
            <w:gridSpan w:val="2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Сред</w:t>
            </w:r>
            <w:r>
              <w:rPr>
                <w:sz w:val="20"/>
                <w:szCs w:val="20"/>
              </w:rPr>
              <w:t>несуточный прирост животных, г</w:t>
            </w:r>
          </w:p>
        </w:tc>
      </w:tr>
      <w:tr w:rsidR="00BE3EA0" w:rsidRPr="0011433E" w:rsidTr="00E720CE">
        <w:trPr>
          <w:cantSplit/>
        </w:trPr>
        <w:tc>
          <w:tcPr>
            <w:tcW w:w="1728" w:type="dxa"/>
            <w:vMerge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контрольная</w:t>
            </w:r>
          </w:p>
        </w:tc>
        <w:tc>
          <w:tcPr>
            <w:tcW w:w="2196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опытная</w:t>
            </w:r>
          </w:p>
        </w:tc>
      </w:tr>
      <w:tr w:rsidR="00BE3EA0" w:rsidRPr="0011433E" w:rsidTr="00E720CE">
        <w:trPr>
          <w:cantSplit/>
          <w:trHeight w:val="315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51-80 (30)</w:t>
            </w:r>
          </w:p>
        </w:tc>
        <w:tc>
          <w:tcPr>
            <w:tcW w:w="2196" w:type="dxa"/>
            <w:tcBorders>
              <w:bottom w:val="single" w:sz="4" w:space="0" w:color="auto"/>
            </w:tcBorders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341± 4,36</w:t>
            </w:r>
          </w:p>
        </w:tc>
        <w:tc>
          <w:tcPr>
            <w:tcW w:w="2196" w:type="dxa"/>
            <w:tcBorders>
              <w:bottom w:val="single" w:sz="4" w:space="0" w:color="auto"/>
            </w:tcBorders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357± 3,98*</w:t>
            </w:r>
          </w:p>
        </w:tc>
      </w:tr>
      <w:tr w:rsidR="00BE3EA0" w:rsidRPr="0011433E" w:rsidTr="00E720CE">
        <w:trPr>
          <w:cantSplit/>
          <w:trHeight w:val="315"/>
        </w:trPr>
        <w:tc>
          <w:tcPr>
            <w:tcW w:w="1728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81-105 (25)</w:t>
            </w:r>
          </w:p>
        </w:tc>
        <w:tc>
          <w:tcPr>
            <w:tcW w:w="2196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402± 4,53</w:t>
            </w:r>
          </w:p>
        </w:tc>
        <w:tc>
          <w:tcPr>
            <w:tcW w:w="2196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431± 3,18***</w:t>
            </w:r>
          </w:p>
        </w:tc>
      </w:tr>
      <w:tr w:rsidR="00BE3EA0" w:rsidRPr="0011433E" w:rsidTr="00E720CE">
        <w:trPr>
          <w:cantSplit/>
          <w:trHeight w:val="315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51-105 (55)</w:t>
            </w:r>
          </w:p>
        </w:tc>
        <w:tc>
          <w:tcPr>
            <w:tcW w:w="2196" w:type="dxa"/>
            <w:tcBorders>
              <w:bottom w:val="single" w:sz="4" w:space="0" w:color="auto"/>
            </w:tcBorders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369±5,12</w:t>
            </w:r>
          </w:p>
        </w:tc>
        <w:tc>
          <w:tcPr>
            <w:tcW w:w="2196" w:type="dxa"/>
            <w:tcBorders>
              <w:bottom w:val="single" w:sz="4" w:space="0" w:color="auto"/>
            </w:tcBorders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391±5,47**</w:t>
            </w:r>
          </w:p>
        </w:tc>
      </w:tr>
    </w:tbl>
    <w:p w:rsidR="00BE3EA0" w:rsidRPr="00E72432" w:rsidRDefault="00BE3EA0" w:rsidP="00BE3EA0">
      <w:pPr>
        <w:widowControl w:val="0"/>
        <w:spacing w:after="60"/>
        <w:rPr>
          <w:sz w:val="16"/>
          <w:szCs w:val="16"/>
        </w:rPr>
      </w:pPr>
      <w:r w:rsidRPr="00E72432">
        <w:rPr>
          <w:sz w:val="16"/>
          <w:szCs w:val="16"/>
        </w:rPr>
        <w:t xml:space="preserve">* </w:t>
      </w:r>
      <w:r w:rsidRPr="00E72432">
        <w:rPr>
          <w:sz w:val="16"/>
          <w:szCs w:val="16"/>
          <w:lang w:val="en-US"/>
        </w:rPr>
        <w:t>P</w:t>
      </w:r>
      <w:r>
        <w:rPr>
          <w:sz w:val="16"/>
          <w:szCs w:val="16"/>
        </w:rPr>
        <w:t xml:space="preserve">&lt; 0,05; </w:t>
      </w:r>
      <w:r w:rsidRPr="00E72432">
        <w:rPr>
          <w:sz w:val="16"/>
          <w:szCs w:val="16"/>
        </w:rPr>
        <w:t xml:space="preserve">** </w:t>
      </w:r>
      <w:r w:rsidRPr="00E72432">
        <w:rPr>
          <w:sz w:val="16"/>
          <w:szCs w:val="16"/>
          <w:lang w:val="en-US"/>
        </w:rPr>
        <w:t>P</w:t>
      </w:r>
      <w:r w:rsidRPr="00E72432">
        <w:rPr>
          <w:sz w:val="16"/>
          <w:szCs w:val="16"/>
        </w:rPr>
        <w:t xml:space="preserve">&lt; 0,01; *** </w:t>
      </w:r>
      <w:r w:rsidRPr="00E72432">
        <w:rPr>
          <w:sz w:val="16"/>
          <w:szCs w:val="16"/>
          <w:lang w:val="en-US"/>
        </w:rPr>
        <w:t>P</w:t>
      </w:r>
      <w:r w:rsidRPr="00E72432">
        <w:rPr>
          <w:sz w:val="16"/>
          <w:szCs w:val="16"/>
        </w:rPr>
        <w:t>&lt; 0,001</w:t>
      </w:r>
    </w:p>
    <w:p w:rsidR="00BE3EA0" w:rsidRPr="0011433E" w:rsidRDefault="00BE3EA0" w:rsidP="00BE3EA0">
      <w:pPr>
        <w:widowControl w:val="0"/>
        <w:ind w:firstLine="284"/>
        <w:jc w:val="both"/>
        <w:rPr>
          <w:sz w:val="20"/>
          <w:szCs w:val="20"/>
        </w:rPr>
      </w:pPr>
      <w:r w:rsidRPr="0011433E">
        <w:rPr>
          <w:sz w:val="20"/>
          <w:szCs w:val="20"/>
        </w:rPr>
        <w:t>Как свидетельствуют данные таблицы 4, с возрастом стимулирующее влияние изучаемой мультиэнзимной композиции на рост молодняка усиливалось. Если в первый месяц доращивания по величине среднесуточного прироста живой массы поросята опытной группы превосходили контрольных аналогов на 16 г</w:t>
      </w:r>
      <w:r>
        <w:rPr>
          <w:sz w:val="20"/>
          <w:szCs w:val="20"/>
        </w:rPr>
        <w:t>, или 4,69%</w:t>
      </w:r>
      <w:r w:rsidRPr="0011433E">
        <w:rPr>
          <w:sz w:val="20"/>
          <w:szCs w:val="20"/>
        </w:rPr>
        <w:t xml:space="preserve"> (Р&lt; 0,05), то во второй месяц это превосходство увеличилось до 29 г</w:t>
      </w:r>
      <w:r>
        <w:rPr>
          <w:sz w:val="20"/>
          <w:szCs w:val="20"/>
        </w:rPr>
        <w:t>,</w:t>
      </w:r>
      <w:r w:rsidRPr="0011433E">
        <w:rPr>
          <w:sz w:val="20"/>
          <w:szCs w:val="20"/>
        </w:rPr>
        <w:t xml:space="preserve"> или 7,21% (Р&lt; 0,001).</w:t>
      </w:r>
    </w:p>
    <w:p w:rsidR="00BE3EA0" w:rsidRDefault="00BE3EA0" w:rsidP="00BE3EA0">
      <w:pPr>
        <w:widowControl w:val="0"/>
        <w:ind w:firstLine="284"/>
        <w:jc w:val="both"/>
        <w:rPr>
          <w:sz w:val="20"/>
          <w:szCs w:val="20"/>
        </w:rPr>
      </w:pPr>
      <w:r w:rsidRPr="0011433E">
        <w:rPr>
          <w:sz w:val="20"/>
          <w:szCs w:val="20"/>
        </w:rPr>
        <w:t>В целом за 55 дней опыта разница по скорости роста между молодняком, получавшим ферментный ко</w:t>
      </w:r>
      <w:r w:rsidRPr="0011433E">
        <w:rPr>
          <w:sz w:val="20"/>
          <w:szCs w:val="20"/>
        </w:rPr>
        <w:t>м</w:t>
      </w:r>
      <w:r w:rsidRPr="0011433E">
        <w:rPr>
          <w:sz w:val="20"/>
          <w:szCs w:val="20"/>
        </w:rPr>
        <w:t>плекс «Фекорд-2004»</w:t>
      </w:r>
      <w:r>
        <w:rPr>
          <w:sz w:val="20"/>
          <w:szCs w:val="20"/>
        </w:rPr>
        <w:t>,</w:t>
      </w:r>
      <w:r w:rsidRPr="0011433E">
        <w:rPr>
          <w:sz w:val="20"/>
          <w:szCs w:val="20"/>
        </w:rPr>
        <w:t xml:space="preserve"> и контрольными аналогами составило 22 г</w:t>
      </w:r>
      <w:r>
        <w:rPr>
          <w:sz w:val="20"/>
          <w:szCs w:val="20"/>
        </w:rPr>
        <w:t>, или 5,96%</w:t>
      </w:r>
      <w:r w:rsidRPr="0011433E">
        <w:rPr>
          <w:sz w:val="20"/>
          <w:szCs w:val="20"/>
        </w:rPr>
        <w:t xml:space="preserve"> (</w:t>
      </w:r>
      <w:r w:rsidRPr="0011433E">
        <w:rPr>
          <w:sz w:val="20"/>
          <w:szCs w:val="20"/>
          <w:lang w:val="en-US"/>
        </w:rPr>
        <w:t>P</w:t>
      </w:r>
      <w:r w:rsidRPr="0011433E">
        <w:rPr>
          <w:sz w:val="20"/>
          <w:szCs w:val="20"/>
        </w:rPr>
        <w:t>&lt; 0,01).</w:t>
      </w:r>
    </w:p>
    <w:p w:rsidR="00BE3EA0" w:rsidRDefault="00BE3EA0" w:rsidP="00BE3EA0">
      <w:pPr>
        <w:widowControl w:val="0"/>
        <w:ind w:firstLine="284"/>
        <w:jc w:val="both"/>
        <w:rPr>
          <w:sz w:val="20"/>
          <w:szCs w:val="20"/>
        </w:rPr>
      </w:pPr>
      <w:r w:rsidRPr="0011433E">
        <w:rPr>
          <w:sz w:val="20"/>
          <w:szCs w:val="20"/>
        </w:rPr>
        <w:t>Такая динамика роста подопытного молодняка явилась следствием различной интенсивности этого процесса (табл</w:t>
      </w:r>
      <w:r>
        <w:rPr>
          <w:sz w:val="20"/>
          <w:szCs w:val="20"/>
        </w:rPr>
        <w:t>ица</w:t>
      </w:r>
      <w:r w:rsidRPr="0011433E">
        <w:rPr>
          <w:sz w:val="20"/>
          <w:szCs w:val="20"/>
        </w:rPr>
        <w:t xml:space="preserve"> 5).</w:t>
      </w:r>
    </w:p>
    <w:p w:rsidR="00BE3EA0" w:rsidRPr="0011433E" w:rsidRDefault="00BE3EA0" w:rsidP="00BE3EA0">
      <w:pPr>
        <w:widowControl w:val="0"/>
        <w:spacing w:after="6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Таблица </w:t>
      </w:r>
      <w:r w:rsidRPr="0011433E">
        <w:rPr>
          <w:sz w:val="20"/>
          <w:szCs w:val="20"/>
        </w:rPr>
        <w:t xml:space="preserve">5 </w:t>
      </w:r>
      <w:r>
        <w:rPr>
          <w:sz w:val="20"/>
          <w:szCs w:val="20"/>
        </w:rPr>
        <w:t>–</w:t>
      </w:r>
      <w:r w:rsidRPr="0011433E">
        <w:rPr>
          <w:sz w:val="20"/>
          <w:szCs w:val="20"/>
        </w:rPr>
        <w:t xml:space="preserve"> Интенсивность роста поросят </w:t>
      </w:r>
    </w:p>
    <w:tbl>
      <w:tblPr>
        <w:tblW w:w="6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66"/>
        <w:gridCol w:w="1627"/>
        <w:gridCol w:w="1627"/>
      </w:tblGrid>
      <w:tr w:rsidR="00BE3EA0" w:rsidRPr="0011433E" w:rsidTr="00E720CE">
        <w:trPr>
          <w:cantSplit/>
        </w:trPr>
        <w:tc>
          <w:tcPr>
            <w:tcW w:w="2866" w:type="dxa"/>
            <w:vMerge w:val="restart"/>
            <w:vAlign w:val="center"/>
          </w:tcPr>
          <w:p w:rsidR="00BE3EA0" w:rsidRPr="0011433E" w:rsidRDefault="00BE3EA0" w:rsidP="00E720CE">
            <w:pPr>
              <w:widowControl w:val="0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Возрастные интервалы, дней</w:t>
            </w:r>
          </w:p>
        </w:tc>
        <w:tc>
          <w:tcPr>
            <w:tcW w:w="3254" w:type="dxa"/>
            <w:gridSpan w:val="2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Интенсивность роста поросят, %</w:t>
            </w:r>
          </w:p>
        </w:tc>
      </w:tr>
      <w:tr w:rsidR="00BE3EA0" w:rsidRPr="0011433E" w:rsidTr="00E720CE">
        <w:trPr>
          <w:cantSplit/>
        </w:trPr>
        <w:tc>
          <w:tcPr>
            <w:tcW w:w="2866" w:type="dxa"/>
            <w:vMerge/>
            <w:vAlign w:val="center"/>
          </w:tcPr>
          <w:p w:rsidR="00BE3EA0" w:rsidRPr="0011433E" w:rsidRDefault="00BE3EA0" w:rsidP="00E720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контрольная</w:t>
            </w:r>
          </w:p>
        </w:tc>
        <w:tc>
          <w:tcPr>
            <w:tcW w:w="1627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опытная</w:t>
            </w:r>
          </w:p>
        </w:tc>
      </w:tr>
      <w:tr w:rsidR="00BE3EA0" w:rsidRPr="0011433E" w:rsidTr="00E720CE">
        <w:trPr>
          <w:cantSplit/>
          <w:trHeight w:val="375"/>
        </w:trPr>
        <w:tc>
          <w:tcPr>
            <w:tcW w:w="2866" w:type="dxa"/>
            <w:tcBorders>
              <w:bottom w:val="single" w:sz="4" w:space="0" w:color="auto"/>
            </w:tcBorders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51-80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55,89± 1,27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57,91±</w:t>
            </w:r>
            <w:r w:rsidRPr="0011433E">
              <w:rPr>
                <w:sz w:val="20"/>
                <w:szCs w:val="20"/>
              </w:rPr>
              <w:t>1,32**</w:t>
            </w:r>
          </w:p>
        </w:tc>
      </w:tr>
      <w:tr w:rsidR="00BE3EA0" w:rsidRPr="0011433E" w:rsidTr="00E720CE">
        <w:trPr>
          <w:cantSplit/>
          <w:trHeight w:val="375"/>
        </w:trPr>
        <w:tc>
          <w:tcPr>
            <w:tcW w:w="2866" w:type="dxa"/>
            <w:tcBorders>
              <w:bottom w:val="single" w:sz="4" w:space="0" w:color="auto"/>
            </w:tcBorders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81-105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35,33± 1,23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36,83±</w:t>
            </w:r>
            <w:r w:rsidRPr="0011433E">
              <w:rPr>
                <w:sz w:val="20"/>
                <w:szCs w:val="20"/>
              </w:rPr>
              <w:t>1,41</w:t>
            </w:r>
          </w:p>
        </w:tc>
      </w:tr>
      <w:tr w:rsidR="00BE3EA0" w:rsidRPr="0011433E" w:rsidTr="00E720CE">
        <w:trPr>
          <w:cantSplit/>
          <w:trHeight w:val="375"/>
        </w:trPr>
        <w:tc>
          <w:tcPr>
            <w:tcW w:w="2866" w:type="dxa"/>
            <w:tcBorders>
              <w:bottom w:val="single" w:sz="4" w:space="0" w:color="auto"/>
            </w:tcBorders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51-105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86,93± 1,14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89,97±</w:t>
            </w:r>
            <w:r w:rsidRPr="0011433E">
              <w:rPr>
                <w:sz w:val="20"/>
                <w:szCs w:val="20"/>
              </w:rPr>
              <w:t>1,26**</w:t>
            </w:r>
          </w:p>
        </w:tc>
      </w:tr>
    </w:tbl>
    <w:p w:rsidR="00BE3EA0" w:rsidRPr="00E72432" w:rsidRDefault="00BE3EA0" w:rsidP="00BE3EA0">
      <w:pPr>
        <w:widowControl w:val="0"/>
        <w:spacing w:after="60"/>
        <w:rPr>
          <w:sz w:val="16"/>
          <w:szCs w:val="16"/>
        </w:rPr>
      </w:pPr>
      <w:r w:rsidRPr="00E72432">
        <w:rPr>
          <w:sz w:val="16"/>
          <w:szCs w:val="16"/>
        </w:rPr>
        <w:t xml:space="preserve">** </w:t>
      </w:r>
      <w:r w:rsidRPr="00E72432">
        <w:rPr>
          <w:sz w:val="16"/>
          <w:szCs w:val="16"/>
          <w:lang w:val="en-US"/>
        </w:rPr>
        <w:t>P</w:t>
      </w:r>
      <w:r w:rsidRPr="00E72432">
        <w:rPr>
          <w:sz w:val="16"/>
          <w:szCs w:val="16"/>
        </w:rPr>
        <w:t>&lt; 0,01</w:t>
      </w:r>
    </w:p>
    <w:p w:rsidR="00BE3EA0" w:rsidRPr="0011433E" w:rsidRDefault="00BE3EA0" w:rsidP="00BE3EA0">
      <w:pPr>
        <w:widowControl w:val="0"/>
        <w:ind w:firstLine="284"/>
        <w:jc w:val="both"/>
        <w:rPr>
          <w:sz w:val="20"/>
          <w:szCs w:val="20"/>
        </w:rPr>
      </w:pPr>
      <w:r w:rsidRPr="0011433E">
        <w:rPr>
          <w:sz w:val="20"/>
          <w:szCs w:val="20"/>
        </w:rPr>
        <w:t xml:space="preserve">Общеизвестно, что с возрастом </w:t>
      </w:r>
      <w:r>
        <w:rPr>
          <w:sz w:val="20"/>
          <w:szCs w:val="20"/>
        </w:rPr>
        <w:t xml:space="preserve">у </w:t>
      </w:r>
      <w:r w:rsidRPr="0011433E">
        <w:rPr>
          <w:sz w:val="20"/>
          <w:szCs w:val="20"/>
        </w:rPr>
        <w:t>молодняка снижается интенсивность роста. Это происходит вследствие возрастного снижения напряженности обменных процессов в организме животных. Указанная закономерность проявилась и в условиях нашего опыта. Если в возрастном интервале 51-80 дней интенсивность роста молодн</w:t>
      </w:r>
      <w:r w:rsidRPr="0011433E">
        <w:rPr>
          <w:sz w:val="20"/>
          <w:szCs w:val="20"/>
        </w:rPr>
        <w:t>я</w:t>
      </w:r>
      <w:r w:rsidRPr="0011433E">
        <w:rPr>
          <w:sz w:val="20"/>
          <w:szCs w:val="20"/>
        </w:rPr>
        <w:t>ка контрольной группы сос</w:t>
      </w:r>
      <w:r>
        <w:rPr>
          <w:sz w:val="20"/>
          <w:szCs w:val="20"/>
        </w:rPr>
        <w:t>тавила 55,89%, то в последующем</w:t>
      </w:r>
      <w:r w:rsidRPr="0011433E">
        <w:rPr>
          <w:sz w:val="20"/>
          <w:szCs w:val="20"/>
        </w:rPr>
        <w:t xml:space="preserve"> до возраста 105 дней она понизилась на 20,56% и составила 35,33%. Аналогичная тенденция проявилась и у поросят, получавших кормовую ферментную доба</w:t>
      </w:r>
      <w:r w:rsidRPr="0011433E">
        <w:rPr>
          <w:sz w:val="20"/>
          <w:szCs w:val="20"/>
        </w:rPr>
        <w:t>в</w:t>
      </w:r>
      <w:r w:rsidRPr="0011433E">
        <w:rPr>
          <w:sz w:val="20"/>
          <w:szCs w:val="20"/>
        </w:rPr>
        <w:t xml:space="preserve">ку. В частности, во второй месяц опыта интенсивность роста этого молодняка </w:t>
      </w:r>
      <w:r>
        <w:rPr>
          <w:sz w:val="20"/>
          <w:szCs w:val="20"/>
        </w:rPr>
        <w:t>стала меньше, чем в его начале, на 21,08%. Тем не менее</w:t>
      </w:r>
      <w:r w:rsidRPr="0011433E">
        <w:rPr>
          <w:sz w:val="20"/>
          <w:szCs w:val="20"/>
        </w:rPr>
        <w:t xml:space="preserve"> напряженности роста поросят опытной группы оказалась более высокой. Разни</w:t>
      </w:r>
      <w:r>
        <w:rPr>
          <w:sz w:val="20"/>
          <w:szCs w:val="20"/>
        </w:rPr>
        <w:t>ца с контролем составила 3,04% (Р&lt; 0,01)</w:t>
      </w:r>
      <w:r w:rsidRPr="0011433E">
        <w:rPr>
          <w:sz w:val="20"/>
          <w:szCs w:val="20"/>
        </w:rPr>
        <w:t xml:space="preserve">. </w:t>
      </w:r>
    </w:p>
    <w:p w:rsidR="00BE3EA0" w:rsidRDefault="00BE3EA0" w:rsidP="00BE3EA0">
      <w:pPr>
        <w:widowControl w:val="0"/>
        <w:ind w:firstLine="284"/>
        <w:jc w:val="both"/>
        <w:rPr>
          <w:sz w:val="20"/>
          <w:szCs w:val="20"/>
        </w:rPr>
      </w:pPr>
      <w:r w:rsidRPr="0011433E">
        <w:rPr>
          <w:sz w:val="20"/>
          <w:szCs w:val="20"/>
        </w:rPr>
        <w:t>Поросята, получавшие изучаемый биологический комплекс, превосходили контрольных аналогов и по опл</w:t>
      </w:r>
      <w:r w:rsidRPr="0011433E">
        <w:rPr>
          <w:sz w:val="20"/>
          <w:szCs w:val="20"/>
        </w:rPr>
        <w:t>а</w:t>
      </w:r>
      <w:r w:rsidRPr="0011433E">
        <w:rPr>
          <w:sz w:val="20"/>
          <w:szCs w:val="20"/>
        </w:rPr>
        <w:t xml:space="preserve">те кормом живой массы. На каждый </w:t>
      </w:r>
      <w:smartTag w:uri="urn:schemas-microsoft-com:office:smarttags" w:element="metricconverter">
        <w:smartTagPr>
          <w:attr w:name="ProductID" w:val="1 кг"/>
        </w:smartTagPr>
        <w:r w:rsidRPr="0011433E">
          <w:rPr>
            <w:sz w:val="20"/>
            <w:szCs w:val="20"/>
          </w:rPr>
          <w:t>1 кг</w:t>
        </w:r>
      </w:smartTag>
      <w:r w:rsidRPr="0011433E">
        <w:rPr>
          <w:sz w:val="20"/>
          <w:szCs w:val="20"/>
        </w:rPr>
        <w:t xml:space="preserve"> прироста в этой группе затрачивалось по </w:t>
      </w:r>
      <w:smartTag w:uri="urn:schemas-microsoft-com:office:smarttags" w:element="metricconverter">
        <w:smartTagPr>
          <w:attr w:name="ProductID" w:val="2,74 кг"/>
        </w:smartTagPr>
        <w:r w:rsidRPr="0011433E">
          <w:rPr>
            <w:sz w:val="20"/>
            <w:szCs w:val="20"/>
          </w:rPr>
          <w:t>2,74 кг</w:t>
        </w:r>
      </w:smartTag>
      <w:r w:rsidRPr="0011433E">
        <w:rPr>
          <w:sz w:val="20"/>
          <w:szCs w:val="20"/>
        </w:rPr>
        <w:t xml:space="preserve"> комбикорма, что б</w:t>
      </w:r>
      <w:r w:rsidRPr="0011433E">
        <w:rPr>
          <w:sz w:val="20"/>
          <w:szCs w:val="20"/>
        </w:rPr>
        <w:t>ы</w:t>
      </w:r>
      <w:r w:rsidRPr="0011433E">
        <w:rPr>
          <w:sz w:val="20"/>
          <w:szCs w:val="20"/>
        </w:rPr>
        <w:t>ло меньше, чем в контроле</w:t>
      </w:r>
      <w:r>
        <w:rPr>
          <w:sz w:val="20"/>
          <w:szCs w:val="20"/>
        </w:rPr>
        <w:t>,</w:t>
      </w:r>
      <w:r w:rsidRPr="0011433E">
        <w:rPr>
          <w:sz w:val="20"/>
          <w:szCs w:val="20"/>
        </w:rPr>
        <w:t xml:space="preserve"> на </w:t>
      </w:r>
      <w:smartTag w:uri="urn:schemas-microsoft-com:office:smarttags" w:element="metricconverter">
        <w:smartTagPr>
          <w:attr w:name="ProductID" w:val="0,22 кг"/>
        </w:smartTagPr>
        <w:r w:rsidRPr="0011433E">
          <w:rPr>
            <w:sz w:val="20"/>
            <w:szCs w:val="20"/>
          </w:rPr>
          <w:t>0,22 кг</w:t>
        </w:r>
      </w:smartTag>
      <w:r>
        <w:rPr>
          <w:sz w:val="20"/>
          <w:szCs w:val="20"/>
        </w:rPr>
        <w:t xml:space="preserve"> (таблица </w:t>
      </w:r>
      <w:r w:rsidRPr="0011433E">
        <w:rPr>
          <w:sz w:val="20"/>
          <w:szCs w:val="20"/>
        </w:rPr>
        <w:t>6).</w:t>
      </w:r>
    </w:p>
    <w:p w:rsidR="00BE3EA0" w:rsidRPr="0011433E" w:rsidRDefault="00BE3EA0" w:rsidP="00BE3EA0">
      <w:pPr>
        <w:widowControl w:val="0"/>
        <w:spacing w:after="6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Таблица 6 –</w:t>
      </w:r>
      <w:r w:rsidRPr="0011433E">
        <w:rPr>
          <w:sz w:val="20"/>
          <w:szCs w:val="20"/>
        </w:rPr>
        <w:t xml:space="preserve"> Затраты корма на прирост живой массы, кг</w:t>
      </w:r>
    </w:p>
    <w:tbl>
      <w:tblPr>
        <w:tblW w:w="61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1890"/>
        <w:gridCol w:w="1602"/>
      </w:tblGrid>
      <w:tr w:rsidR="00BE3EA0" w:rsidRPr="00CA2EB4" w:rsidTr="00E720CE">
        <w:trPr>
          <w:cantSplit/>
        </w:trPr>
        <w:tc>
          <w:tcPr>
            <w:tcW w:w="2700" w:type="dxa"/>
            <w:vMerge w:val="restart"/>
            <w:vAlign w:val="center"/>
          </w:tcPr>
          <w:p w:rsidR="00BE3EA0" w:rsidRPr="00CA2EB4" w:rsidRDefault="00BE3EA0" w:rsidP="00E720CE">
            <w:pPr>
              <w:widowControl w:val="0"/>
              <w:rPr>
                <w:sz w:val="18"/>
                <w:szCs w:val="18"/>
              </w:rPr>
            </w:pPr>
            <w:r w:rsidRPr="00CA2EB4">
              <w:rPr>
                <w:sz w:val="18"/>
                <w:szCs w:val="18"/>
              </w:rPr>
              <w:t>Возрастные периоды, дней</w:t>
            </w:r>
          </w:p>
        </w:tc>
        <w:tc>
          <w:tcPr>
            <w:tcW w:w="3492" w:type="dxa"/>
            <w:gridSpan w:val="2"/>
            <w:vAlign w:val="center"/>
          </w:tcPr>
          <w:p w:rsidR="00BE3EA0" w:rsidRPr="00CA2EB4" w:rsidRDefault="00BE3EA0" w:rsidP="00E720CE">
            <w:pPr>
              <w:widowControl w:val="0"/>
              <w:jc w:val="center"/>
              <w:rPr>
                <w:sz w:val="18"/>
                <w:szCs w:val="18"/>
              </w:rPr>
            </w:pPr>
            <w:r w:rsidRPr="00CA2EB4">
              <w:rPr>
                <w:sz w:val="18"/>
                <w:szCs w:val="18"/>
              </w:rPr>
              <w:t>Группы животных</w:t>
            </w:r>
          </w:p>
        </w:tc>
      </w:tr>
      <w:tr w:rsidR="00BE3EA0" w:rsidRPr="00CA2EB4" w:rsidTr="00E720CE">
        <w:trPr>
          <w:cantSplit/>
          <w:trHeight w:val="114"/>
        </w:trPr>
        <w:tc>
          <w:tcPr>
            <w:tcW w:w="2700" w:type="dxa"/>
            <w:vMerge/>
            <w:vAlign w:val="center"/>
          </w:tcPr>
          <w:p w:rsidR="00BE3EA0" w:rsidRPr="00CA2EB4" w:rsidRDefault="00BE3EA0" w:rsidP="00E720C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BE3EA0" w:rsidRPr="00CA2EB4" w:rsidRDefault="00BE3EA0" w:rsidP="00E720CE">
            <w:pPr>
              <w:widowControl w:val="0"/>
              <w:jc w:val="center"/>
              <w:rPr>
                <w:sz w:val="18"/>
                <w:szCs w:val="18"/>
              </w:rPr>
            </w:pPr>
            <w:r w:rsidRPr="00CA2EB4">
              <w:rPr>
                <w:sz w:val="18"/>
                <w:szCs w:val="18"/>
              </w:rPr>
              <w:t>контрольная</w:t>
            </w:r>
          </w:p>
        </w:tc>
        <w:tc>
          <w:tcPr>
            <w:tcW w:w="1602" w:type="dxa"/>
            <w:vAlign w:val="center"/>
          </w:tcPr>
          <w:p w:rsidR="00BE3EA0" w:rsidRPr="00CA2EB4" w:rsidRDefault="00BE3EA0" w:rsidP="00E720CE">
            <w:pPr>
              <w:widowControl w:val="0"/>
              <w:jc w:val="center"/>
              <w:rPr>
                <w:sz w:val="18"/>
                <w:szCs w:val="18"/>
              </w:rPr>
            </w:pPr>
            <w:r w:rsidRPr="00CA2EB4">
              <w:rPr>
                <w:sz w:val="18"/>
                <w:szCs w:val="18"/>
              </w:rPr>
              <w:t>опытная</w:t>
            </w:r>
          </w:p>
        </w:tc>
      </w:tr>
      <w:tr w:rsidR="00BE3EA0" w:rsidRPr="00CA2EB4" w:rsidTr="00E720CE">
        <w:trPr>
          <w:cantSplit/>
          <w:trHeight w:val="50"/>
        </w:trPr>
        <w:tc>
          <w:tcPr>
            <w:tcW w:w="2700" w:type="dxa"/>
            <w:vAlign w:val="center"/>
          </w:tcPr>
          <w:p w:rsidR="00BE3EA0" w:rsidRPr="00CA2EB4" w:rsidRDefault="00BE3EA0" w:rsidP="00E720CE">
            <w:pPr>
              <w:widowControl w:val="0"/>
              <w:jc w:val="center"/>
              <w:rPr>
                <w:sz w:val="18"/>
                <w:szCs w:val="18"/>
              </w:rPr>
            </w:pPr>
            <w:r w:rsidRPr="00CA2EB4">
              <w:rPr>
                <w:sz w:val="18"/>
                <w:szCs w:val="18"/>
              </w:rPr>
              <w:t>35- 60</w:t>
            </w:r>
          </w:p>
        </w:tc>
        <w:tc>
          <w:tcPr>
            <w:tcW w:w="1890" w:type="dxa"/>
            <w:vAlign w:val="center"/>
          </w:tcPr>
          <w:p w:rsidR="00BE3EA0" w:rsidRPr="00CA2EB4" w:rsidRDefault="00BE3EA0" w:rsidP="00E720CE">
            <w:pPr>
              <w:widowControl w:val="0"/>
              <w:jc w:val="center"/>
              <w:rPr>
                <w:sz w:val="18"/>
                <w:szCs w:val="18"/>
              </w:rPr>
            </w:pPr>
            <w:r w:rsidRPr="00CA2EB4">
              <w:rPr>
                <w:sz w:val="18"/>
                <w:szCs w:val="18"/>
              </w:rPr>
              <w:t>2,18</w:t>
            </w:r>
          </w:p>
        </w:tc>
        <w:tc>
          <w:tcPr>
            <w:tcW w:w="1602" w:type="dxa"/>
            <w:vAlign w:val="center"/>
          </w:tcPr>
          <w:p w:rsidR="00BE3EA0" w:rsidRPr="00CA2EB4" w:rsidRDefault="00BE3EA0" w:rsidP="00E720CE">
            <w:pPr>
              <w:widowControl w:val="0"/>
              <w:jc w:val="center"/>
              <w:rPr>
                <w:sz w:val="18"/>
                <w:szCs w:val="18"/>
              </w:rPr>
            </w:pPr>
            <w:r w:rsidRPr="00CA2EB4">
              <w:rPr>
                <w:sz w:val="18"/>
                <w:szCs w:val="18"/>
              </w:rPr>
              <w:t>1,99</w:t>
            </w:r>
          </w:p>
        </w:tc>
      </w:tr>
      <w:tr w:rsidR="00BE3EA0" w:rsidRPr="00CA2EB4" w:rsidTr="00E720CE">
        <w:trPr>
          <w:cantSplit/>
          <w:trHeight w:val="50"/>
        </w:trPr>
        <w:tc>
          <w:tcPr>
            <w:tcW w:w="2700" w:type="dxa"/>
            <w:vAlign w:val="center"/>
          </w:tcPr>
          <w:p w:rsidR="00BE3EA0" w:rsidRPr="00CA2EB4" w:rsidRDefault="00BE3EA0" w:rsidP="00E720CE">
            <w:pPr>
              <w:widowControl w:val="0"/>
              <w:jc w:val="center"/>
              <w:rPr>
                <w:sz w:val="18"/>
                <w:szCs w:val="18"/>
              </w:rPr>
            </w:pPr>
            <w:r w:rsidRPr="00CA2EB4">
              <w:rPr>
                <w:sz w:val="18"/>
                <w:szCs w:val="18"/>
              </w:rPr>
              <w:t>61-105</w:t>
            </w:r>
          </w:p>
        </w:tc>
        <w:tc>
          <w:tcPr>
            <w:tcW w:w="1890" w:type="dxa"/>
            <w:vAlign w:val="center"/>
          </w:tcPr>
          <w:p w:rsidR="00BE3EA0" w:rsidRPr="00CA2EB4" w:rsidRDefault="00BE3EA0" w:rsidP="00E720CE">
            <w:pPr>
              <w:widowControl w:val="0"/>
              <w:jc w:val="center"/>
              <w:rPr>
                <w:sz w:val="18"/>
                <w:szCs w:val="18"/>
              </w:rPr>
            </w:pPr>
            <w:r w:rsidRPr="00CA2EB4">
              <w:rPr>
                <w:sz w:val="18"/>
                <w:szCs w:val="18"/>
              </w:rPr>
              <w:t>3,25</w:t>
            </w:r>
          </w:p>
        </w:tc>
        <w:tc>
          <w:tcPr>
            <w:tcW w:w="1602" w:type="dxa"/>
            <w:vAlign w:val="center"/>
          </w:tcPr>
          <w:p w:rsidR="00BE3EA0" w:rsidRPr="00CA2EB4" w:rsidRDefault="00BE3EA0" w:rsidP="00E720CE">
            <w:pPr>
              <w:widowControl w:val="0"/>
              <w:jc w:val="center"/>
              <w:rPr>
                <w:sz w:val="18"/>
                <w:szCs w:val="18"/>
              </w:rPr>
            </w:pPr>
            <w:r w:rsidRPr="00CA2EB4">
              <w:rPr>
                <w:sz w:val="18"/>
                <w:szCs w:val="18"/>
              </w:rPr>
              <w:t>3,03</w:t>
            </w:r>
          </w:p>
        </w:tc>
      </w:tr>
      <w:tr w:rsidR="00BE3EA0" w:rsidRPr="00CA2EB4" w:rsidTr="00E720CE">
        <w:trPr>
          <w:cantSplit/>
          <w:trHeight w:val="50"/>
        </w:trPr>
        <w:tc>
          <w:tcPr>
            <w:tcW w:w="2700" w:type="dxa"/>
            <w:vAlign w:val="center"/>
          </w:tcPr>
          <w:p w:rsidR="00BE3EA0" w:rsidRPr="00CA2EB4" w:rsidRDefault="00BE3EA0" w:rsidP="00E720CE">
            <w:pPr>
              <w:widowControl w:val="0"/>
              <w:jc w:val="center"/>
              <w:rPr>
                <w:sz w:val="18"/>
                <w:szCs w:val="18"/>
              </w:rPr>
            </w:pPr>
            <w:r w:rsidRPr="00CA2EB4">
              <w:rPr>
                <w:sz w:val="18"/>
                <w:szCs w:val="18"/>
              </w:rPr>
              <w:t>35-105</w:t>
            </w:r>
          </w:p>
        </w:tc>
        <w:tc>
          <w:tcPr>
            <w:tcW w:w="1890" w:type="dxa"/>
            <w:vAlign w:val="center"/>
          </w:tcPr>
          <w:p w:rsidR="00BE3EA0" w:rsidRPr="00CA2EB4" w:rsidRDefault="00BE3EA0" w:rsidP="00E720CE">
            <w:pPr>
              <w:widowControl w:val="0"/>
              <w:jc w:val="center"/>
              <w:rPr>
                <w:sz w:val="18"/>
                <w:szCs w:val="18"/>
              </w:rPr>
            </w:pPr>
            <w:r w:rsidRPr="00CA2EB4">
              <w:rPr>
                <w:sz w:val="18"/>
                <w:szCs w:val="18"/>
              </w:rPr>
              <w:t>2,96</w:t>
            </w:r>
          </w:p>
        </w:tc>
        <w:tc>
          <w:tcPr>
            <w:tcW w:w="1602" w:type="dxa"/>
            <w:vAlign w:val="center"/>
          </w:tcPr>
          <w:p w:rsidR="00BE3EA0" w:rsidRPr="00CA2EB4" w:rsidRDefault="00BE3EA0" w:rsidP="00E720CE">
            <w:pPr>
              <w:widowControl w:val="0"/>
              <w:jc w:val="center"/>
              <w:rPr>
                <w:sz w:val="18"/>
                <w:szCs w:val="18"/>
              </w:rPr>
            </w:pPr>
            <w:r w:rsidRPr="00CA2EB4">
              <w:rPr>
                <w:sz w:val="18"/>
                <w:szCs w:val="18"/>
              </w:rPr>
              <w:t>2,74</w:t>
            </w:r>
          </w:p>
        </w:tc>
      </w:tr>
    </w:tbl>
    <w:p w:rsidR="00BE3EA0" w:rsidRPr="0011433E" w:rsidRDefault="00BE3EA0" w:rsidP="00BE3EA0">
      <w:pPr>
        <w:widowControl w:val="0"/>
        <w:ind w:firstLine="284"/>
        <w:jc w:val="both"/>
        <w:rPr>
          <w:sz w:val="20"/>
          <w:szCs w:val="20"/>
        </w:rPr>
      </w:pPr>
      <w:r w:rsidRPr="0011433E">
        <w:rPr>
          <w:sz w:val="20"/>
          <w:szCs w:val="20"/>
        </w:rPr>
        <w:t>Как показали результаты наших исследований</w:t>
      </w:r>
      <w:r>
        <w:rPr>
          <w:sz w:val="20"/>
          <w:szCs w:val="20"/>
        </w:rPr>
        <w:t>,</w:t>
      </w:r>
      <w:r w:rsidRPr="0011433E">
        <w:rPr>
          <w:sz w:val="20"/>
          <w:szCs w:val="20"/>
        </w:rPr>
        <w:t xml:space="preserve"> введение в рацион подсвинков ферментной добавки не в</w:t>
      </w:r>
      <w:r w:rsidRPr="0011433E">
        <w:rPr>
          <w:sz w:val="20"/>
          <w:szCs w:val="20"/>
        </w:rPr>
        <w:t>ы</w:t>
      </w:r>
      <w:r w:rsidRPr="0011433E">
        <w:rPr>
          <w:sz w:val="20"/>
          <w:szCs w:val="20"/>
        </w:rPr>
        <w:t>зывало достоверных различий по количеству эритроц</w:t>
      </w:r>
      <w:r>
        <w:rPr>
          <w:sz w:val="20"/>
          <w:szCs w:val="20"/>
        </w:rPr>
        <w:t>итов и лейкоцитов в крови (таблица</w:t>
      </w:r>
      <w:r w:rsidRPr="0011433E">
        <w:rPr>
          <w:sz w:val="20"/>
          <w:szCs w:val="20"/>
        </w:rPr>
        <w:t xml:space="preserve"> 7). </w:t>
      </w:r>
    </w:p>
    <w:p w:rsidR="00BE3EA0" w:rsidRDefault="00BE3EA0" w:rsidP="00BE3EA0">
      <w:pPr>
        <w:widowControl w:val="0"/>
        <w:ind w:firstLine="284"/>
        <w:jc w:val="both"/>
        <w:rPr>
          <w:sz w:val="20"/>
          <w:szCs w:val="20"/>
        </w:rPr>
      </w:pPr>
      <w:r w:rsidRPr="0011433E">
        <w:rPr>
          <w:sz w:val="20"/>
          <w:szCs w:val="20"/>
        </w:rPr>
        <w:t>В то же время более существенно  изменилось содержание гемо</w:t>
      </w:r>
      <w:r>
        <w:rPr>
          <w:sz w:val="20"/>
          <w:szCs w:val="20"/>
        </w:rPr>
        <w:t>глобина и общего белка. Если</w:t>
      </w:r>
      <w:r w:rsidRPr="0011433E">
        <w:rPr>
          <w:sz w:val="20"/>
          <w:szCs w:val="20"/>
        </w:rPr>
        <w:t xml:space="preserve"> у молодняка контрольной группы с возрастом концентрация гемоглобина повысилась на 2,55%, а белка </w:t>
      </w:r>
      <w:r>
        <w:rPr>
          <w:sz w:val="20"/>
          <w:szCs w:val="20"/>
        </w:rPr>
        <w:t>–</w:t>
      </w:r>
      <w:r w:rsidRPr="0011433E">
        <w:rPr>
          <w:sz w:val="20"/>
          <w:szCs w:val="20"/>
        </w:rPr>
        <w:t xml:space="preserve"> на 18,95%, то у подсвинков, получавших с комбикормом препарат «Фекорд-2004С», это увели</w:t>
      </w:r>
      <w:r>
        <w:rPr>
          <w:sz w:val="20"/>
          <w:szCs w:val="20"/>
        </w:rPr>
        <w:t xml:space="preserve">чение составило 10,9 и 21,74%. </w:t>
      </w:r>
    </w:p>
    <w:p w:rsidR="00BE3EA0" w:rsidRPr="0011433E" w:rsidRDefault="00BE3EA0" w:rsidP="00BE3EA0">
      <w:pPr>
        <w:widowControl w:val="0"/>
        <w:spacing w:after="60"/>
        <w:ind w:firstLine="284"/>
        <w:jc w:val="both"/>
        <w:rPr>
          <w:sz w:val="20"/>
          <w:szCs w:val="20"/>
        </w:rPr>
      </w:pPr>
      <w:r w:rsidRPr="0011433E">
        <w:rPr>
          <w:sz w:val="20"/>
          <w:szCs w:val="20"/>
        </w:rPr>
        <w:t xml:space="preserve">Таблица 7 </w:t>
      </w:r>
      <w:r>
        <w:rPr>
          <w:sz w:val="20"/>
          <w:szCs w:val="20"/>
        </w:rPr>
        <w:t>–</w:t>
      </w:r>
      <w:r w:rsidRPr="0011433E">
        <w:rPr>
          <w:sz w:val="20"/>
          <w:szCs w:val="20"/>
        </w:rPr>
        <w:t xml:space="preserve"> Морфологический состав крови поросят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1222"/>
        <w:gridCol w:w="1549"/>
        <w:gridCol w:w="1441"/>
      </w:tblGrid>
      <w:tr w:rsidR="00BE3EA0" w:rsidRPr="0011433E" w:rsidTr="00E720CE">
        <w:trPr>
          <w:cantSplit/>
        </w:trPr>
        <w:tc>
          <w:tcPr>
            <w:tcW w:w="1908" w:type="dxa"/>
            <w:vMerge w:val="restart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lastRenderedPageBreak/>
              <w:t>Показатели</w:t>
            </w:r>
          </w:p>
        </w:tc>
        <w:tc>
          <w:tcPr>
            <w:tcW w:w="1222" w:type="dxa"/>
            <w:vMerge w:val="restart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Периоды опыта</w:t>
            </w:r>
          </w:p>
        </w:tc>
        <w:tc>
          <w:tcPr>
            <w:tcW w:w="2990" w:type="dxa"/>
            <w:gridSpan w:val="2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Группы животных</w:t>
            </w:r>
          </w:p>
        </w:tc>
      </w:tr>
      <w:tr w:rsidR="00BE3EA0" w:rsidRPr="0011433E" w:rsidTr="00E720CE">
        <w:trPr>
          <w:cantSplit/>
        </w:trPr>
        <w:tc>
          <w:tcPr>
            <w:tcW w:w="1908" w:type="dxa"/>
            <w:vMerge/>
            <w:vAlign w:val="center"/>
          </w:tcPr>
          <w:p w:rsidR="00BE3EA0" w:rsidRPr="0011433E" w:rsidRDefault="00BE3EA0" w:rsidP="00E720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контрольная</w:t>
            </w:r>
          </w:p>
        </w:tc>
        <w:tc>
          <w:tcPr>
            <w:tcW w:w="1441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опытная</w:t>
            </w:r>
          </w:p>
        </w:tc>
      </w:tr>
      <w:tr w:rsidR="00BE3EA0" w:rsidRPr="0011433E" w:rsidTr="00E720CE">
        <w:trPr>
          <w:cantSplit/>
          <w:trHeight w:val="225"/>
        </w:trPr>
        <w:tc>
          <w:tcPr>
            <w:tcW w:w="1908" w:type="dxa"/>
            <w:vMerge w:val="restart"/>
            <w:vAlign w:val="center"/>
          </w:tcPr>
          <w:p w:rsidR="00BE3EA0" w:rsidRPr="0011433E" w:rsidRDefault="00BE3EA0" w:rsidP="00E720CE">
            <w:pPr>
              <w:widowControl w:val="0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Эритроциты, 10</w:t>
            </w:r>
            <w:r w:rsidRPr="0011433E">
              <w:rPr>
                <w:sz w:val="20"/>
                <w:szCs w:val="20"/>
                <w:vertAlign w:val="superscript"/>
              </w:rPr>
              <w:t xml:space="preserve">12 </w:t>
            </w:r>
            <w:r w:rsidRPr="0011433E">
              <w:rPr>
                <w:sz w:val="20"/>
                <w:szCs w:val="20"/>
              </w:rPr>
              <w:t>/л</w:t>
            </w:r>
          </w:p>
        </w:tc>
        <w:tc>
          <w:tcPr>
            <w:tcW w:w="1222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начало</w:t>
            </w:r>
          </w:p>
        </w:tc>
        <w:tc>
          <w:tcPr>
            <w:tcW w:w="1549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6,04±</w:t>
            </w:r>
            <w:r w:rsidRPr="0011433E">
              <w:rPr>
                <w:sz w:val="20"/>
                <w:szCs w:val="20"/>
              </w:rPr>
              <w:t>0,10</w:t>
            </w:r>
          </w:p>
        </w:tc>
        <w:tc>
          <w:tcPr>
            <w:tcW w:w="1441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6,08±</w:t>
            </w:r>
            <w:r w:rsidRPr="0011433E">
              <w:rPr>
                <w:sz w:val="20"/>
                <w:szCs w:val="20"/>
              </w:rPr>
              <w:t>0,26</w:t>
            </w:r>
          </w:p>
        </w:tc>
      </w:tr>
      <w:tr w:rsidR="00BE3EA0" w:rsidRPr="0011433E" w:rsidTr="00E720CE">
        <w:trPr>
          <w:cantSplit/>
          <w:trHeight w:val="225"/>
        </w:trPr>
        <w:tc>
          <w:tcPr>
            <w:tcW w:w="1908" w:type="dxa"/>
            <w:vMerge/>
            <w:vAlign w:val="center"/>
          </w:tcPr>
          <w:p w:rsidR="00BE3EA0" w:rsidRPr="0011433E" w:rsidRDefault="00BE3EA0" w:rsidP="00E720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окончание</w:t>
            </w:r>
          </w:p>
        </w:tc>
        <w:tc>
          <w:tcPr>
            <w:tcW w:w="1549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6,22±</w:t>
            </w:r>
            <w:r w:rsidRPr="0011433E">
              <w:rPr>
                <w:sz w:val="20"/>
                <w:szCs w:val="20"/>
              </w:rPr>
              <w:t>0,12</w:t>
            </w:r>
          </w:p>
        </w:tc>
        <w:tc>
          <w:tcPr>
            <w:tcW w:w="1441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6,48±</w:t>
            </w:r>
            <w:r w:rsidRPr="0011433E">
              <w:rPr>
                <w:sz w:val="20"/>
                <w:szCs w:val="20"/>
              </w:rPr>
              <w:t>0,21</w:t>
            </w:r>
          </w:p>
        </w:tc>
      </w:tr>
      <w:tr w:rsidR="00BE3EA0" w:rsidRPr="0011433E" w:rsidTr="00E720CE">
        <w:trPr>
          <w:cantSplit/>
          <w:trHeight w:val="225"/>
        </w:trPr>
        <w:tc>
          <w:tcPr>
            <w:tcW w:w="1908" w:type="dxa"/>
            <w:vMerge w:val="restart"/>
            <w:vAlign w:val="center"/>
          </w:tcPr>
          <w:p w:rsidR="00BE3EA0" w:rsidRPr="0011433E" w:rsidRDefault="00BE3EA0" w:rsidP="00E720CE">
            <w:pPr>
              <w:widowControl w:val="0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Лейкоциты, 10</w:t>
            </w:r>
            <w:r w:rsidRPr="0011433E">
              <w:rPr>
                <w:sz w:val="20"/>
                <w:szCs w:val="20"/>
                <w:vertAlign w:val="superscript"/>
              </w:rPr>
              <w:t>9</w:t>
            </w:r>
            <w:r w:rsidRPr="0011433E">
              <w:rPr>
                <w:sz w:val="20"/>
                <w:szCs w:val="20"/>
              </w:rPr>
              <w:t>/л</w:t>
            </w:r>
          </w:p>
        </w:tc>
        <w:tc>
          <w:tcPr>
            <w:tcW w:w="1222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начало</w:t>
            </w:r>
          </w:p>
        </w:tc>
        <w:tc>
          <w:tcPr>
            <w:tcW w:w="1549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10,16±</w:t>
            </w:r>
            <w:r w:rsidRPr="0011433E">
              <w:rPr>
                <w:sz w:val="20"/>
                <w:szCs w:val="20"/>
              </w:rPr>
              <w:t>0,27</w:t>
            </w:r>
          </w:p>
        </w:tc>
        <w:tc>
          <w:tcPr>
            <w:tcW w:w="1441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10,20±</w:t>
            </w:r>
            <w:r w:rsidRPr="0011433E">
              <w:rPr>
                <w:sz w:val="20"/>
                <w:szCs w:val="20"/>
              </w:rPr>
              <w:t>0,22</w:t>
            </w:r>
          </w:p>
        </w:tc>
      </w:tr>
      <w:tr w:rsidR="00BE3EA0" w:rsidRPr="0011433E" w:rsidTr="00E720CE">
        <w:trPr>
          <w:cantSplit/>
          <w:trHeight w:val="225"/>
        </w:trPr>
        <w:tc>
          <w:tcPr>
            <w:tcW w:w="1908" w:type="dxa"/>
            <w:vMerge/>
            <w:vAlign w:val="center"/>
          </w:tcPr>
          <w:p w:rsidR="00BE3EA0" w:rsidRPr="0011433E" w:rsidRDefault="00BE3EA0" w:rsidP="00E720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окончание</w:t>
            </w:r>
          </w:p>
        </w:tc>
        <w:tc>
          <w:tcPr>
            <w:tcW w:w="1549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10,24±</w:t>
            </w:r>
            <w:r w:rsidRPr="0011433E">
              <w:rPr>
                <w:sz w:val="20"/>
                <w:szCs w:val="20"/>
              </w:rPr>
              <w:t>0,44</w:t>
            </w:r>
          </w:p>
        </w:tc>
        <w:tc>
          <w:tcPr>
            <w:tcW w:w="1441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10,46±</w:t>
            </w:r>
            <w:r w:rsidRPr="0011433E">
              <w:rPr>
                <w:sz w:val="20"/>
                <w:szCs w:val="20"/>
              </w:rPr>
              <w:t>0,19</w:t>
            </w:r>
          </w:p>
        </w:tc>
      </w:tr>
      <w:tr w:rsidR="00BE3EA0" w:rsidRPr="0011433E" w:rsidTr="00E720CE">
        <w:trPr>
          <w:cantSplit/>
          <w:trHeight w:val="225"/>
        </w:trPr>
        <w:tc>
          <w:tcPr>
            <w:tcW w:w="1908" w:type="dxa"/>
            <w:vMerge w:val="restart"/>
            <w:vAlign w:val="center"/>
          </w:tcPr>
          <w:p w:rsidR="00BE3EA0" w:rsidRPr="0011433E" w:rsidRDefault="00BE3EA0" w:rsidP="00E720CE">
            <w:pPr>
              <w:widowControl w:val="0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Гемоглобин, г/л</w:t>
            </w:r>
          </w:p>
        </w:tc>
        <w:tc>
          <w:tcPr>
            <w:tcW w:w="1222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начало</w:t>
            </w:r>
          </w:p>
        </w:tc>
        <w:tc>
          <w:tcPr>
            <w:tcW w:w="1549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101,8±</w:t>
            </w:r>
            <w:r w:rsidRPr="0011433E">
              <w:rPr>
                <w:sz w:val="20"/>
                <w:szCs w:val="20"/>
              </w:rPr>
              <w:t>1,24</w:t>
            </w:r>
          </w:p>
        </w:tc>
        <w:tc>
          <w:tcPr>
            <w:tcW w:w="1441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97,20±</w:t>
            </w:r>
            <w:r w:rsidRPr="0011433E">
              <w:rPr>
                <w:sz w:val="20"/>
                <w:szCs w:val="20"/>
              </w:rPr>
              <w:t>3,6</w:t>
            </w:r>
          </w:p>
        </w:tc>
      </w:tr>
      <w:tr w:rsidR="00BE3EA0" w:rsidRPr="0011433E" w:rsidTr="00E720CE">
        <w:trPr>
          <w:cantSplit/>
          <w:trHeight w:val="225"/>
        </w:trPr>
        <w:tc>
          <w:tcPr>
            <w:tcW w:w="1908" w:type="dxa"/>
            <w:vMerge/>
            <w:vAlign w:val="center"/>
          </w:tcPr>
          <w:p w:rsidR="00BE3EA0" w:rsidRPr="0011433E" w:rsidRDefault="00BE3EA0" w:rsidP="00E720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окончание</w:t>
            </w:r>
          </w:p>
        </w:tc>
        <w:tc>
          <w:tcPr>
            <w:tcW w:w="1549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104,4±1,03</w:t>
            </w:r>
          </w:p>
        </w:tc>
        <w:tc>
          <w:tcPr>
            <w:tcW w:w="1441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107,8±</w:t>
            </w:r>
            <w:r w:rsidRPr="0011433E">
              <w:rPr>
                <w:sz w:val="20"/>
                <w:szCs w:val="20"/>
              </w:rPr>
              <w:t>0,97*</w:t>
            </w:r>
          </w:p>
        </w:tc>
      </w:tr>
      <w:tr w:rsidR="00BE3EA0" w:rsidRPr="0011433E" w:rsidTr="00E720CE">
        <w:trPr>
          <w:cantSplit/>
          <w:trHeight w:val="225"/>
        </w:trPr>
        <w:tc>
          <w:tcPr>
            <w:tcW w:w="1908" w:type="dxa"/>
            <w:vMerge w:val="restart"/>
            <w:vAlign w:val="center"/>
          </w:tcPr>
          <w:p w:rsidR="00BE3EA0" w:rsidRPr="0011433E" w:rsidRDefault="00BE3EA0" w:rsidP="00E720CE">
            <w:pPr>
              <w:widowControl w:val="0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Общий белок, г/л</w:t>
            </w:r>
          </w:p>
        </w:tc>
        <w:tc>
          <w:tcPr>
            <w:tcW w:w="1222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начало</w:t>
            </w:r>
          </w:p>
        </w:tc>
        <w:tc>
          <w:tcPr>
            <w:tcW w:w="1549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60,36±0,92</w:t>
            </w:r>
          </w:p>
        </w:tc>
        <w:tc>
          <w:tcPr>
            <w:tcW w:w="1441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60,94±</w:t>
            </w:r>
            <w:r w:rsidRPr="0011433E">
              <w:rPr>
                <w:sz w:val="20"/>
                <w:szCs w:val="20"/>
              </w:rPr>
              <w:t>1,63</w:t>
            </w:r>
          </w:p>
        </w:tc>
      </w:tr>
      <w:tr w:rsidR="00BE3EA0" w:rsidRPr="0011433E" w:rsidTr="00E720CE">
        <w:trPr>
          <w:cantSplit/>
          <w:trHeight w:val="225"/>
        </w:trPr>
        <w:tc>
          <w:tcPr>
            <w:tcW w:w="1908" w:type="dxa"/>
            <w:vMerge/>
            <w:vAlign w:val="center"/>
          </w:tcPr>
          <w:p w:rsidR="00BE3EA0" w:rsidRPr="0011433E" w:rsidRDefault="00BE3EA0" w:rsidP="00E720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окончание</w:t>
            </w:r>
          </w:p>
        </w:tc>
        <w:tc>
          <w:tcPr>
            <w:tcW w:w="1549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71,80±1,23</w:t>
            </w:r>
          </w:p>
        </w:tc>
        <w:tc>
          <w:tcPr>
            <w:tcW w:w="1441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74,19±</w:t>
            </w:r>
            <w:r w:rsidRPr="0011433E">
              <w:rPr>
                <w:sz w:val="20"/>
                <w:szCs w:val="20"/>
              </w:rPr>
              <w:t>0,97</w:t>
            </w:r>
          </w:p>
        </w:tc>
      </w:tr>
      <w:tr w:rsidR="00BE3EA0" w:rsidRPr="0011433E" w:rsidTr="00E720CE">
        <w:trPr>
          <w:cantSplit/>
          <w:trHeight w:val="225"/>
        </w:trPr>
        <w:tc>
          <w:tcPr>
            <w:tcW w:w="1908" w:type="dxa"/>
            <w:vMerge w:val="restart"/>
            <w:vAlign w:val="center"/>
          </w:tcPr>
          <w:p w:rsidR="00BE3EA0" w:rsidRPr="0011433E" w:rsidRDefault="00BE3EA0" w:rsidP="00E720CE">
            <w:pPr>
              <w:widowControl w:val="0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Глюкоза, ммоль/л</w:t>
            </w:r>
          </w:p>
        </w:tc>
        <w:tc>
          <w:tcPr>
            <w:tcW w:w="1222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начало</w:t>
            </w:r>
          </w:p>
        </w:tc>
        <w:tc>
          <w:tcPr>
            <w:tcW w:w="1549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4,58±</w:t>
            </w:r>
            <w:r w:rsidRPr="0011433E">
              <w:rPr>
                <w:sz w:val="20"/>
                <w:szCs w:val="20"/>
              </w:rPr>
              <w:t>0,12</w:t>
            </w:r>
          </w:p>
        </w:tc>
        <w:tc>
          <w:tcPr>
            <w:tcW w:w="1441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4,53±</w:t>
            </w:r>
            <w:r w:rsidRPr="0011433E">
              <w:rPr>
                <w:sz w:val="20"/>
                <w:szCs w:val="20"/>
              </w:rPr>
              <w:t>0,21</w:t>
            </w:r>
          </w:p>
        </w:tc>
      </w:tr>
      <w:tr w:rsidR="00BE3EA0" w:rsidRPr="0011433E" w:rsidTr="00E720CE">
        <w:trPr>
          <w:cantSplit/>
          <w:trHeight w:val="225"/>
        </w:trPr>
        <w:tc>
          <w:tcPr>
            <w:tcW w:w="1908" w:type="dxa"/>
            <w:vMerge/>
          </w:tcPr>
          <w:p w:rsidR="00BE3EA0" w:rsidRPr="0011433E" w:rsidRDefault="00BE3EA0" w:rsidP="00E720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окончание</w:t>
            </w:r>
          </w:p>
        </w:tc>
        <w:tc>
          <w:tcPr>
            <w:tcW w:w="1549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4,64±</w:t>
            </w:r>
            <w:r w:rsidRPr="0011433E">
              <w:rPr>
                <w:sz w:val="20"/>
                <w:szCs w:val="20"/>
              </w:rPr>
              <w:t>0,08</w:t>
            </w:r>
          </w:p>
        </w:tc>
        <w:tc>
          <w:tcPr>
            <w:tcW w:w="1441" w:type="dxa"/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5,08±</w:t>
            </w:r>
            <w:r w:rsidRPr="0011433E">
              <w:rPr>
                <w:sz w:val="20"/>
                <w:szCs w:val="20"/>
              </w:rPr>
              <w:t>0,10**</w:t>
            </w:r>
          </w:p>
        </w:tc>
      </w:tr>
    </w:tbl>
    <w:p w:rsidR="00BE3EA0" w:rsidRPr="00E72432" w:rsidRDefault="00BE3EA0" w:rsidP="00BE3EA0">
      <w:pPr>
        <w:widowControl w:val="0"/>
        <w:rPr>
          <w:sz w:val="16"/>
          <w:szCs w:val="16"/>
        </w:rPr>
      </w:pPr>
      <w:r w:rsidRPr="00E72432">
        <w:rPr>
          <w:sz w:val="16"/>
          <w:szCs w:val="16"/>
        </w:rPr>
        <w:t>* P&lt; 0,05; **P&lt; 0,01</w:t>
      </w:r>
    </w:p>
    <w:p w:rsidR="00BE3EA0" w:rsidRPr="0011433E" w:rsidRDefault="00BE3EA0" w:rsidP="00BE3EA0">
      <w:pPr>
        <w:widowControl w:val="0"/>
        <w:ind w:firstLine="284"/>
        <w:jc w:val="both"/>
        <w:rPr>
          <w:sz w:val="20"/>
          <w:szCs w:val="20"/>
        </w:rPr>
      </w:pPr>
      <w:r w:rsidRPr="0011433E">
        <w:rPr>
          <w:sz w:val="20"/>
          <w:szCs w:val="20"/>
        </w:rPr>
        <w:t>В итоге разница с контрольными сверстниками по указанным показателям составила соот</w:t>
      </w:r>
      <w:r>
        <w:rPr>
          <w:sz w:val="20"/>
          <w:szCs w:val="20"/>
        </w:rPr>
        <w:t>ветственно 3,26 и 3,33%</w:t>
      </w:r>
      <w:r w:rsidRPr="0011433E">
        <w:rPr>
          <w:sz w:val="20"/>
          <w:szCs w:val="20"/>
        </w:rPr>
        <w:t xml:space="preserve"> (Р&lt; 0,05). </w:t>
      </w:r>
    </w:p>
    <w:p w:rsidR="00BE3EA0" w:rsidRDefault="00BE3EA0" w:rsidP="00BE3EA0">
      <w:pPr>
        <w:widowControl w:val="0"/>
        <w:ind w:firstLine="284"/>
        <w:jc w:val="both"/>
        <w:rPr>
          <w:sz w:val="20"/>
          <w:szCs w:val="20"/>
        </w:rPr>
      </w:pPr>
      <w:r w:rsidRPr="0011433E">
        <w:rPr>
          <w:sz w:val="20"/>
          <w:szCs w:val="20"/>
        </w:rPr>
        <w:t>Аналогичная закономерность выявлена и в возрастной динамике содержания глюкозы в крови. Включение в рацион подсвинков кормовых ферментных препаратов способствовало укреплению защитных сил организма молодняка (табл</w:t>
      </w:r>
      <w:r>
        <w:rPr>
          <w:sz w:val="20"/>
          <w:szCs w:val="20"/>
        </w:rPr>
        <w:t>ица</w:t>
      </w:r>
      <w:r w:rsidRPr="0011433E">
        <w:rPr>
          <w:sz w:val="20"/>
          <w:szCs w:val="20"/>
        </w:rPr>
        <w:t xml:space="preserve"> 8). </w:t>
      </w:r>
    </w:p>
    <w:p w:rsidR="00BE3EA0" w:rsidRPr="0011433E" w:rsidRDefault="00BE3EA0" w:rsidP="00BE3EA0">
      <w:pPr>
        <w:widowControl w:val="0"/>
        <w:spacing w:after="60"/>
        <w:ind w:firstLine="284"/>
        <w:jc w:val="both"/>
        <w:rPr>
          <w:sz w:val="20"/>
          <w:szCs w:val="20"/>
        </w:rPr>
      </w:pPr>
      <w:r w:rsidRPr="0011433E">
        <w:rPr>
          <w:sz w:val="20"/>
          <w:szCs w:val="20"/>
        </w:rPr>
        <w:t xml:space="preserve">Таблица 8 </w:t>
      </w:r>
      <w:r>
        <w:rPr>
          <w:sz w:val="20"/>
          <w:szCs w:val="20"/>
        </w:rPr>
        <w:t>–</w:t>
      </w:r>
      <w:r w:rsidRPr="0011433E">
        <w:rPr>
          <w:sz w:val="20"/>
          <w:szCs w:val="20"/>
        </w:rPr>
        <w:t xml:space="preserve"> Показатели естественной резистентности организма подопытных животных</w:t>
      </w:r>
    </w:p>
    <w:tbl>
      <w:tblPr>
        <w:tblW w:w="6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1080"/>
        <w:gridCol w:w="1260"/>
        <w:gridCol w:w="1260"/>
      </w:tblGrid>
      <w:tr w:rsidR="00BE3EA0" w:rsidRPr="0011433E" w:rsidTr="00E720CE">
        <w:trPr>
          <w:cantSplit/>
          <w:trHeight w:val="221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Показатели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Период опыта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Группы животных</w:t>
            </w:r>
          </w:p>
        </w:tc>
      </w:tr>
      <w:tr w:rsidR="00BE3EA0" w:rsidRPr="0011433E" w:rsidTr="00E720CE">
        <w:trPr>
          <w:cantSplit/>
          <w:trHeight w:val="141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A0" w:rsidRPr="0011433E" w:rsidRDefault="00BE3EA0" w:rsidP="00E720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A0" w:rsidRPr="0011433E" w:rsidRDefault="00BE3EA0" w:rsidP="00E720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A0" w:rsidRPr="0011433E" w:rsidRDefault="00BE3EA0" w:rsidP="00E720CE">
            <w:pPr>
              <w:widowControl w:val="0"/>
              <w:ind w:right="-108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контрольная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опытная</w:t>
            </w:r>
          </w:p>
        </w:tc>
      </w:tr>
      <w:tr w:rsidR="00BE3EA0" w:rsidRPr="0011433E" w:rsidTr="00E720CE">
        <w:trPr>
          <w:cantSplit/>
          <w:trHeight w:val="2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E3EA0" w:rsidRPr="0011433E" w:rsidTr="00E720CE">
        <w:trPr>
          <w:cantSplit/>
          <w:trHeight w:val="255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EA0" w:rsidRPr="0011433E" w:rsidRDefault="00BE3EA0" w:rsidP="00E720CE">
            <w:pPr>
              <w:widowControl w:val="0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Бактерицидная активность</w:t>
            </w:r>
          </w:p>
          <w:p w:rsidR="00BE3EA0" w:rsidRPr="0011433E" w:rsidRDefault="00BE3EA0" w:rsidP="00E720CE">
            <w:pPr>
              <w:widowControl w:val="0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сыворотки крови,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A0" w:rsidRPr="0011433E" w:rsidRDefault="00BE3EA0" w:rsidP="00E720CE">
            <w:pPr>
              <w:widowControl w:val="0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начало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66,47± 1,63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67,82±1,30</w:t>
            </w:r>
          </w:p>
        </w:tc>
      </w:tr>
      <w:tr w:rsidR="00BE3EA0" w:rsidRPr="0011433E" w:rsidTr="00E720CE">
        <w:trPr>
          <w:cantSplit/>
          <w:trHeight w:val="255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A0" w:rsidRPr="0011433E" w:rsidRDefault="00BE3EA0" w:rsidP="00E720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A0" w:rsidRPr="0011433E" w:rsidRDefault="00BE3EA0" w:rsidP="00E720CE">
            <w:pPr>
              <w:widowControl w:val="0"/>
              <w:ind w:right="-108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окончание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69,85±2,11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74,68±2,87</w:t>
            </w:r>
          </w:p>
        </w:tc>
      </w:tr>
      <w:tr w:rsidR="00BE3EA0" w:rsidRPr="0011433E" w:rsidTr="00E720CE">
        <w:trPr>
          <w:cantSplit/>
          <w:trHeight w:val="255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EA0" w:rsidRPr="0011433E" w:rsidRDefault="00BE3EA0" w:rsidP="00E720CE">
            <w:pPr>
              <w:widowControl w:val="0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Лизоцимная активность сыворотки крови,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A0" w:rsidRPr="0011433E" w:rsidRDefault="00BE3EA0" w:rsidP="00E720CE">
            <w:pPr>
              <w:widowControl w:val="0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начало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12,74± 0,81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13,10± 0,54</w:t>
            </w:r>
          </w:p>
        </w:tc>
      </w:tr>
      <w:tr w:rsidR="00BE3EA0" w:rsidRPr="0011433E" w:rsidTr="00E720CE">
        <w:trPr>
          <w:cantSplit/>
          <w:trHeight w:val="255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A0" w:rsidRPr="0011433E" w:rsidRDefault="00BE3EA0" w:rsidP="00E720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A0" w:rsidRPr="0011433E" w:rsidRDefault="00BE3EA0" w:rsidP="00E720CE">
            <w:pPr>
              <w:widowControl w:val="0"/>
              <w:ind w:right="-108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окончание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15,75±0,66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18,47±1,77</w:t>
            </w:r>
          </w:p>
        </w:tc>
      </w:tr>
      <w:tr w:rsidR="00BE3EA0" w:rsidRPr="0011433E" w:rsidTr="00E720CE">
        <w:trPr>
          <w:cantSplit/>
          <w:trHeight w:val="255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EA0" w:rsidRPr="0011433E" w:rsidRDefault="00BE3EA0" w:rsidP="00E720CE">
            <w:pPr>
              <w:widowControl w:val="0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β-лизинная активность сыворотки крови,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A0" w:rsidRPr="0011433E" w:rsidRDefault="00BE3EA0" w:rsidP="00E720CE">
            <w:pPr>
              <w:widowControl w:val="0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начало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9,12±</w:t>
            </w:r>
            <w:r w:rsidRPr="0011433E">
              <w:rPr>
                <w:sz w:val="20"/>
                <w:szCs w:val="20"/>
              </w:rPr>
              <w:t>0,71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10,02±</w:t>
            </w:r>
            <w:r w:rsidRPr="0011433E">
              <w:rPr>
                <w:sz w:val="20"/>
                <w:szCs w:val="20"/>
              </w:rPr>
              <w:t>0,96</w:t>
            </w:r>
          </w:p>
        </w:tc>
      </w:tr>
      <w:tr w:rsidR="00BE3EA0" w:rsidRPr="0011433E" w:rsidTr="00E720CE">
        <w:trPr>
          <w:cantSplit/>
          <w:trHeight w:val="255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A0" w:rsidRPr="0011433E" w:rsidRDefault="00BE3EA0" w:rsidP="00E720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A0" w:rsidRPr="0011433E" w:rsidRDefault="00BE3EA0" w:rsidP="00E720CE">
            <w:pPr>
              <w:widowControl w:val="0"/>
              <w:ind w:right="-108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окончание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11,77±0,92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15,12±1,93</w:t>
            </w:r>
          </w:p>
        </w:tc>
      </w:tr>
      <w:tr w:rsidR="00BE3EA0" w:rsidRPr="0011433E" w:rsidTr="00E720CE">
        <w:trPr>
          <w:cantSplit/>
          <w:trHeight w:val="255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EA0" w:rsidRPr="0011433E" w:rsidRDefault="00BE3EA0" w:rsidP="00E720CE">
            <w:pPr>
              <w:widowControl w:val="0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Фагоцитарная активность лейкоцитов,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A0" w:rsidRPr="0011433E" w:rsidRDefault="00BE3EA0" w:rsidP="00E720CE">
            <w:pPr>
              <w:widowControl w:val="0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начало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24,12±</w:t>
            </w:r>
            <w:r w:rsidRPr="0011433E">
              <w:rPr>
                <w:sz w:val="20"/>
                <w:szCs w:val="20"/>
              </w:rPr>
              <w:t>1,68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25,01±</w:t>
            </w:r>
            <w:r w:rsidRPr="0011433E">
              <w:rPr>
                <w:sz w:val="20"/>
                <w:szCs w:val="20"/>
              </w:rPr>
              <w:t>1,54</w:t>
            </w:r>
          </w:p>
        </w:tc>
      </w:tr>
      <w:tr w:rsidR="00BE3EA0" w:rsidRPr="0011433E" w:rsidTr="00E720CE">
        <w:trPr>
          <w:cantSplit/>
          <w:trHeight w:val="255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A0" w:rsidRPr="0011433E" w:rsidRDefault="00BE3EA0" w:rsidP="00E720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A0" w:rsidRPr="0011433E" w:rsidRDefault="00BE3EA0" w:rsidP="00E720CE">
            <w:pPr>
              <w:widowControl w:val="0"/>
              <w:ind w:right="-108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окончание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26,03±2,54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A0" w:rsidRPr="0011433E" w:rsidRDefault="00BE3EA0" w:rsidP="00E720CE">
            <w:pPr>
              <w:widowControl w:val="0"/>
              <w:jc w:val="center"/>
              <w:rPr>
                <w:sz w:val="20"/>
                <w:szCs w:val="20"/>
              </w:rPr>
            </w:pPr>
            <w:r w:rsidRPr="0011433E">
              <w:rPr>
                <w:sz w:val="20"/>
                <w:szCs w:val="20"/>
              </w:rPr>
              <w:t>32,44±1,98</w:t>
            </w:r>
          </w:p>
        </w:tc>
      </w:tr>
    </w:tbl>
    <w:p w:rsidR="00BE3EA0" w:rsidRPr="0011433E" w:rsidRDefault="00BE3EA0" w:rsidP="00BE3EA0">
      <w:pPr>
        <w:widowControl w:val="0"/>
        <w:spacing w:before="60"/>
        <w:ind w:firstLine="284"/>
        <w:jc w:val="both"/>
        <w:rPr>
          <w:sz w:val="20"/>
          <w:szCs w:val="20"/>
        </w:rPr>
      </w:pPr>
      <w:r w:rsidRPr="0011433E">
        <w:rPr>
          <w:sz w:val="20"/>
          <w:szCs w:val="20"/>
        </w:rPr>
        <w:t>В частности, к концу исследований поросята опытных групп стали превосходить контрольных аналогов по уровню бактерицидной актив</w:t>
      </w:r>
      <w:r>
        <w:rPr>
          <w:sz w:val="20"/>
          <w:szCs w:val="20"/>
        </w:rPr>
        <w:t xml:space="preserve">ности </w:t>
      </w:r>
      <w:r w:rsidRPr="0011433E">
        <w:rPr>
          <w:sz w:val="20"/>
          <w:szCs w:val="20"/>
        </w:rPr>
        <w:t>сыворотки крови на 4,83%.</w:t>
      </w:r>
    </w:p>
    <w:p w:rsidR="00BE3EA0" w:rsidRPr="0011433E" w:rsidRDefault="00BE3EA0" w:rsidP="00BE3EA0">
      <w:pPr>
        <w:widowControl w:val="0"/>
        <w:ind w:firstLine="284"/>
        <w:jc w:val="both"/>
        <w:rPr>
          <w:sz w:val="20"/>
          <w:szCs w:val="20"/>
        </w:rPr>
      </w:pPr>
      <w:r w:rsidRPr="0011433E">
        <w:rPr>
          <w:sz w:val="20"/>
          <w:szCs w:val="20"/>
        </w:rPr>
        <w:t>Скармливание ферментных препаратов сказалось также и на способности крови разрушать бактериальные клетки, о чем свидетельствует более высокая, н</w:t>
      </w:r>
      <w:r>
        <w:rPr>
          <w:sz w:val="20"/>
          <w:szCs w:val="20"/>
        </w:rPr>
        <w:t xml:space="preserve">а 2,72% лизоцимная и на 3,35% </w:t>
      </w:r>
      <w:r w:rsidRPr="0011433E">
        <w:rPr>
          <w:sz w:val="20"/>
          <w:szCs w:val="20"/>
        </w:rPr>
        <w:t>β-лизинная активность сыворо</w:t>
      </w:r>
      <w:r w:rsidRPr="0011433E">
        <w:rPr>
          <w:sz w:val="20"/>
          <w:szCs w:val="20"/>
        </w:rPr>
        <w:t>т</w:t>
      </w:r>
      <w:r w:rsidRPr="0011433E">
        <w:rPr>
          <w:sz w:val="20"/>
          <w:szCs w:val="20"/>
        </w:rPr>
        <w:t>ки крови этих животных. Экзогенные ферменты способствовали повышению количества агрессивных клеток крови и их способности пожирать, т.е. фагоцитировать микробные тела. Увеличение агрессивности лейкоцитов крови поросят, получавших с рационом мультиэнзимные композиции, проявилось в более высоких показателях фагоцитарного числа.</w:t>
      </w:r>
    </w:p>
    <w:p w:rsidR="00BE3EA0" w:rsidRPr="0011433E" w:rsidRDefault="00BE3EA0" w:rsidP="00BE3EA0">
      <w:pPr>
        <w:widowControl w:val="0"/>
        <w:ind w:firstLine="284"/>
        <w:jc w:val="both"/>
        <w:rPr>
          <w:sz w:val="20"/>
          <w:szCs w:val="20"/>
        </w:rPr>
      </w:pPr>
      <w:r w:rsidRPr="0011433E">
        <w:rPr>
          <w:b/>
          <w:bCs/>
          <w:sz w:val="20"/>
          <w:szCs w:val="20"/>
        </w:rPr>
        <w:t xml:space="preserve">Заключение. </w:t>
      </w:r>
      <w:r w:rsidRPr="0011433E">
        <w:rPr>
          <w:sz w:val="20"/>
          <w:szCs w:val="20"/>
        </w:rPr>
        <w:t>Результаты наших исследований позволяют заключить, что ферментный биокомплекс «Ф</w:t>
      </w:r>
      <w:r w:rsidRPr="0011433E">
        <w:rPr>
          <w:sz w:val="20"/>
          <w:szCs w:val="20"/>
        </w:rPr>
        <w:t>е</w:t>
      </w:r>
      <w:r w:rsidRPr="0011433E">
        <w:rPr>
          <w:sz w:val="20"/>
          <w:szCs w:val="20"/>
        </w:rPr>
        <w:t>корд-2004С» оказывает деструктивное действие на антипитательные факторы кормов, обеспечивает эффекти</w:t>
      </w:r>
      <w:r w:rsidRPr="0011433E">
        <w:rPr>
          <w:sz w:val="20"/>
          <w:szCs w:val="20"/>
        </w:rPr>
        <w:t>в</w:t>
      </w:r>
      <w:r w:rsidRPr="0011433E">
        <w:rPr>
          <w:sz w:val="20"/>
          <w:szCs w:val="20"/>
        </w:rPr>
        <w:t>ное усвоение питательных веществ кормового рациона. Применение кормовой ферментной добавки «Фекорд-2004С» позволяет повысить на 10% ввод зерна тритикале в рационы кормления поросят-отъемышей бе</w:t>
      </w:r>
      <w:r>
        <w:rPr>
          <w:sz w:val="20"/>
          <w:szCs w:val="20"/>
        </w:rPr>
        <w:t>з сниж</w:t>
      </w:r>
      <w:r>
        <w:rPr>
          <w:sz w:val="20"/>
          <w:szCs w:val="20"/>
        </w:rPr>
        <w:t>е</w:t>
      </w:r>
      <w:r>
        <w:rPr>
          <w:sz w:val="20"/>
          <w:szCs w:val="20"/>
        </w:rPr>
        <w:t xml:space="preserve">ния их продуктивности. </w:t>
      </w:r>
    </w:p>
    <w:p w:rsidR="00BE3EA0" w:rsidRDefault="00BE3EA0" w:rsidP="00BE3EA0">
      <w:pPr>
        <w:widowControl w:val="0"/>
        <w:spacing w:before="60" w:after="60"/>
        <w:jc w:val="center"/>
        <w:rPr>
          <w:sz w:val="16"/>
          <w:szCs w:val="16"/>
        </w:rPr>
      </w:pPr>
      <w:r w:rsidRPr="00636F13">
        <w:rPr>
          <w:sz w:val="16"/>
          <w:szCs w:val="16"/>
        </w:rPr>
        <w:t>ЛИТЕРАТУРА</w:t>
      </w:r>
    </w:p>
    <w:p w:rsidR="00BE3EA0" w:rsidRPr="00636F13" w:rsidRDefault="00BE3EA0" w:rsidP="00BE3EA0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ind w:left="0" w:firstLine="180"/>
        <w:jc w:val="both"/>
        <w:rPr>
          <w:sz w:val="16"/>
          <w:szCs w:val="16"/>
        </w:rPr>
      </w:pPr>
      <w:r w:rsidRPr="00636F13">
        <w:rPr>
          <w:sz w:val="16"/>
          <w:szCs w:val="16"/>
        </w:rPr>
        <w:t>Антонюк, В.С. Внедрение достижений аграрной науки в производство – важнейший фактор эффективного развития агропромышле</w:t>
      </w:r>
      <w:r w:rsidRPr="00636F13">
        <w:rPr>
          <w:sz w:val="16"/>
          <w:szCs w:val="16"/>
        </w:rPr>
        <w:t>н</w:t>
      </w:r>
      <w:r w:rsidRPr="00636F13">
        <w:rPr>
          <w:sz w:val="16"/>
          <w:szCs w:val="16"/>
        </w:rPr>
        <w:t>ного комплекса / В.Антонюк // Известия ААН РБ. – 1998. –</w:t>
      </w:r>
      <w:r>
        <w:rPr>
          <w:sz w:val="16"/>
          <w:szCs w:val="16"/>
        </w:rPr>
        <w:t xml:space="preserve"> № 4. – </w:t>
      </w:r>
      <w:r w:rsidRPr="00636F13">
        <w:rPr>
          <w:sz w:val="16"/>
          <w:szCs w:val="16"/>
        </w:rPr>
        <w:t>С. 6.</w:t>
      </w:r>
    </w:p>
    <w:p w:rsidR="00BE3EA0" w:rsidRPr="00636F13" w:rsidRDefault="00BE3EA0" w:rsidP="00BE3EA0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ind w:left="0" w:firstLine="180"/>
        <w:jc w:val="both"/>
        <w:rPr>
          <w:sz w:val="16"/>
          <w:szCs w:val="16"/>
        </w:rPr>
      </w:pPr>
      <w:r w:rsidRPr="00636F13">
        <w:rPr>
          <w:sz w:val="16"/>
          <w:szCs w:val="16"/>
        </w:rPr>
        <w:t>Босенко, А.М. Ферментная кормовая добавка «Фекорд У4» – решение проблемы эффективного использования в птицеводстве ржи, тритикал</w:t>
      </w:r>
      <w:r>
        <w:rPr>
          <w:sz w:val="16"/>
          <w:szCs w:val="16"/>
        </w:rPr>
        <w:t>е, п</w:t>
      </w:r>
      <w:r w:rsidRPr="00636F13">
        <w:rPr>
          <w:sz w:val="16"/>
          <w:szCs w:val="16"/>
        </w:rPr>
        <w:t>шеницы, ячменя и овса / А.М.Босенко, М.Карпович // Птицеводство Беларуси. – 2002. – № 1. – С. 23-26.</w:t>
      </w:r>
    </w:p>
    <w:p w:rsidR="00BE3EA0" w:rsidRPr="00636F13" w:rsidRDefault="00BE3EA0" w:rsidP="00BE3EA0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ind w:left="0" w:firstLine="180"/>
        <w:jc w:val="both"/>
        <w:rPr>
          <w:sz w:val="16"/>
          <w:szCs w:val="16"/>
        </w:rPr>
      </w:pPr>
      <w:r w:rsidRPr="00636F13">
        <w:rPr>
          <w:sz w:val="16"/>
          <w:szCs w:val="16"/>
        </w:rPr>
        <w:t>Боярский, Л. Эффективность использования ферментных препаратов в рационах при откорме свиней / Л. Боярский, Н.</w:t>
      </w:r>
      <w:r>
        <w:rPr>
          <w:sz w:val="16"/>
          <w:szCs w:val="16"/>
        </w:rPr>
        <w:t xml:space="preserve"> </w:t>
      </w:r>
      <w:r w:rsidRPr="00636F13">
        <w:rPr>
          <w:sz w:val="16"/>
          <w:szCs w:val="16"/>
        </w:rPr>
        <w:t>Юмашев // Свиноводство. – 2006. – № 3. – С. 10-12.</w:t>
      </w:r>
    </w:p>
    <w:p w:rsidR="00BE3EA0" w:rsidRPr="00636F13" w:rsidRDefault="00BE3EA0" w:rsidP="00BE3EA0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ind w:left="0" w:firstLine="180"/>
        <w:jc w:val="both"/>
        <w:rPr>
          <w:sz w:val="16"/>
          <w:szCs w:val="16"/>
        </w:rPr>
      </w:pPr>
      <w:r w:rsidRPr="00636F13">
        <w:rPr>
          <w:sz w:val="16"/>
          <w:szCs w:val="16"/>
        </w:rPr>
        <w:t>Вишневец, А.В. Продуктивность молодняка свиней при введении в их рацион ферментные добавки «Фекорд У4»: дис...канд.с.-х. наук: 06.02.04 /А.В.</w:t>
      </w:r>
      <w:r>
        <w:rPr>
          <w:sz w:val="16"/>
          <w:szCs w:val="16"/>
        </w:rPr>
        <w:t xml:space="preserve"> </w:t>
      </w:r>
      <w:r w:rsidRPr="00636F13">
        <w:rPr>
          <w:sz w:val="16"/>
          <w:szCs w:val="16"/>
        </w:rPr>
        <w:t>Вишневец.</w:t>
      </w:r>
      <w:r w:rsidRPr="00C27C87">
        <w:rPr>
          <w:sz w:val="16"/>
          <w:szCs w:val="16"/>
        </w:rPr>
        <w:t xml:space="preserve"> </w:t>
      </w:r>
      <w:r w:rsidRPr="00636F13">
        <w:rPr>
          <w:sz w:val="16"/>
          <w:szCs w:val="16"/>
        </w:rPr>
        <w:t xml:space="preserve">– Витебск, 2003. – </w:t>
      </w:r>
      <w:smartTag w:uri="urn:schemas-microsoft-com:office:smarttags" w:element="metricconverter">
        <w:smartTagPr>
          <w:attr w:name="ProductID" w:val="96 л"/>
        </w:smartTagPr>
        <w:r w:rsidRPr="00636F13">
          <w:rPr>
            <w:sz w:val="16"/>
            <w:szCs w:val="16"/>
          </w:rPr>
          <w:t>96 л</w:t>
        </w:r>
      </w:smartTag>
      <w:r w:rsidRPr="00636F13">
        <w:rPr>
          <w:sz w:val="16"/>
          <w:szCs w:val="16"/>
        </w:rPr>
        <w:t>.</w:t>
      </w:r>
    </w:p>
    <w:p w:rsidR="00BE3EA0" w:rsidRPr="00636F13" w:rsidRDefault="00BE3EA0" w:rsidP="00BE3EA0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ind w:left="0" w:firstLine="180"/>
        <w:jc w:val="both"/>
        <w:rPr>
          <w:sz w:val="16"/>
          <w:szCs w:val="16"/>
        </w:rPr>
      </w:pPr>
      <w:r w:rsidRPr="00636F13">
        <w:rPr>
          <w:sz w:val="16"/>
          <w:szCs w:val="16"/>
        </w:rPr>
        <w:t>Калунянц, К.А. Ферменты животноводства / К.А.</w:t>
      </w:r>
      <w:r>
        <w:rPr>
          <w:sz w:val="16"/>
          <w:szCs w:val="16"/>
        </w:rPr>
        <w:t xml:space="preserve"> </w:t>
      </w:r>
      <w:r w:rsidRPr="00636F13">
        <w:rPr>
          <w:sz w:val="16"/>
          <w:szCs w:val="16"/>
        </w:rPr>
        <w:t>Калунянц, Н.В.</w:t>
      </w:r>
      <w:r>
        <w:rPr>
          <w:sz w:val="16"/>
          <w:szCs w:val="16"/>
        </w:rPr>
        <w:t xml:space="preserve"> </w:t>
      </w:r>
      <w:r w:rsidRPr="00636F13">
        <w:rPr>
          <w:sz w:val="16"/>
          <w:szCs w:val="16"/>
        </w:rPr>
        <w:t>Ездаков, И.Г.</w:t>
      </w:r>
      <w:r>
        <w:rPr>
          <w:sz w:val="16"/>
          <w:szCs w:val="16"/>
        </w:rPr>
        <w:t xml:space="preserve"> </w:t>
      </w:r>
      <w:r w:rsidRPr="00636F13">
        <w:rPr>
          <w:sz w:val="16"/>
          <w:szCs w:val="16"/>
        </w:rPr>
        <w:t>Пивняк. – М.: Колос. – 1980. – 288 с.</w:t>
      </w:r>
    </w:p>
    <w:p w:rsidR="00BE3EA0" w:rsidRPr="00636F13" w:rsidRDefault="00BE3EA0" w:rsidP="00BE3EA0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ind w:left="0" w:firstLine="180"/>
        <w:jc w:val="both"/>
        <w:rPr>
          <w:sz w:val="16"/>
          <w:szCs w:val="16"/>
        </w:rPr>
      </w:pPr>
      <w:r w:rsidRPr="00636F13">
        <w:rPr>
          <w:sz w:val="16"/>
          <w:szCs w:val="16"/>
        </w:rPr>
        <w:t>Ксибетен-цел – фермент нового поколения / В.</w:t>
      </w:r>
      <w:r>
        <w:rPr>
          <w:sz w:val="16"/>
          <w:szCs w:val="16"/>
        </w:rPr>
        <w:t xml:space="preserve"> </w:t>
      </w:r>
      <w:r w:rsidRPr="00636F13">
        <w:rPr>
          <w:sz w:val="16"/>
          <w:szCs w:val="16"/>
        </w:rPr>
        <w:t>Энговатов [и др</w:t>
      </w:r>
      <w:r>
        <w:rPr>
          <w:sz w:val="16"/>
          <w:szCs w:val="16"/>
        </w:rPr>
        <w:t>.</w:t>
      </w:r>
      <w:r w:rsidRPr="00636F13">
        <w:rPr>
          <w:sz w:val="16"/>
          <w:szCs w:val="16"/>
        </w:rPr>
        <w:t>] // Свиноводство. – 2007 .- № 4.- С. 22-25.</w:t>
      </w:r>
    </w:p>
    <w:p w:rsidR="00BE3EA0" w:rsidRPr="00636F13" w:rsidRDefault="00BE3EA0" w:rsidP="00BE3EA0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ind w:left="0" w:firstLine="180"/>
        <w:jc w:val="both"/>
        <w:rPr>
          <w:sz w:val="16"/>
          <w:szCs w:val="16"/>
        </w:rPr>
      </w:pPr>
      <w:r w:rsidRPr="00636F13">
        <w:rPr>
          <w:sz w:val="16"/>
          <w:szCs w:val="16"/>
        </w:rPr>
        <w:t>Марков, Ю. О роли ферментов в свиноводстве / Ю. Марков // Свиноводство. – 2000. – № 4. – С. 13-16.</w:t>
      </w:r>
    </w:p>
    <w:p w:rsidR="00BE3EA0" w:rsidRPr="00636F13" w:rsidRDefault="00BE3EA0" w:rsidP="00BE3EA0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ind w:left="0" w:firstLine="180"/>
        <w:jc w:val="both"/>
        <w:rPr>
          <w:sz w:val="16"/>
          <w:szCs w:val="16"/>
        </w:rPr>
      </w:pPr>
      <w:r w:rsidRPr="00636F13">
        <w:rPr>
          <w:sz w:val="16"/>
          <w:szCs w:val="16"/>
        </w:rPr>
        <w:t>Эффективность ферментных препаратов фирмы «Финнфи</w:t>
      </w:r>
      <w:r>
        <w:rPr>
          <w:sz w:val="16"/>
          <w:szCs w:val="16"/>
        </w:rPr>
        <w:t xml:space="preserve">дс» в комбикормах для свиней / </w:t>
      </w:r>
      <w:r w:rsidRPr="00636F13">
        <w:rPr>
          <w:sz w:val="16"/>
          <w:szCs w:val="16"/>
        </w:rPr>
        <w:t>А. Яхин [и др.] // Свиноводство. – 2001. – № 5. – С. 18-20.</w:t>
      </w:r>
    </w:p>
    <w:p w:rsidR="005324A8" w:rsidRPr="000D212A" w:rsidRDefault="005324A8" w:rsidP="000D212A">
      <w:pPr>
        <w:rPr>
          <w:szCs w:val="16"/>
        </w:rPr>
      </w:pPr>
    </w:p>
    <w:sectPr w:rsidR="005324A8" w:rsidRPr="000D212A" w:rsidSect="003308CF">
      <w:footerReference w:type="even" r:id="rId8"/>
      <w:footerReference w:type="default" r:id="rId9"/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6C1" w:rsidRDefault="007E46C1" w:rsidP="00236D7F">
      <w:r>
        <w:separator/>
      </w:r>
    </w:p>
  </w:endnote>
  <w:endnote w:type="continuationSeparator" w:id="1">
    <w:p w:rsidR="007E46C1" w:rsidRDefault="007E46C1" w:rsidP="00236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70D" w:rsidRDefault="00E50666" w:rsidP="00CD042E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AA170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A170D" w:rsidRDefault="00AA170D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70D" w:rsidRPr="00B9054A" w:rsidRDefault="00E50666" w:rsidP="00434E0C">
    <w:pPr>
      <w:pStyle w:val="ad"/>
      <w:framePr w:wrap="around" w:vAnchor="text" w:hAnchor="page" w:x="5881" w:yAlign="bottom"/>
      <w:rPr>
        <w:rStyle w:val="af"/>
        <w:sz w:val="20"/>
        <w:szCs w:val="20"/>
      </w:rPr>
    </w:pPr>
    <w:r w:rsidRPr="00B9054A">
      <w:rPr>
        <w:rStyle w:val="af"/>
        <w:sz w:val="20"/>
        <w:szCs w:val="20"/>
      </w:rPr>
      <w:fldChar w:fldCharType="begin"/>
    </w:r>
    <w:r w:rsidR="00AA170D" w:rsidRPr="00B9054A">
      <w:rPr>
        <w:rStyle w:val="af"/>
        <w:sz w:val="20"/>
        <w:szCs w:val="20"/>
      </w:rPr>
      <w:instrText xml:space="preserve">PAGE  </w:instrText>
    </w:r>
    <w:r w:rsidRPr="00B9054A">
      <w:rPr>
        <w:rStyle w:val="af"/>
        <w:sz w:val="20"/>
        <w:szCs w:val="20"/>
      </w:rPr>
      <w:fldChar w:fldCharType="separate"/>
    </w:r>
    <w:r w:rsidR="003308CF">
      <w:rPr>
        <w:rStyle w:val="af"/>
        <w:noProof/>
        <w:sz w:val="20"/>
        <w:szCs w:val="20"/>
      </w:rPr>
      <w:t>1</w:t>
    </w:r>
    <w:r w:rsidRPr="00B9054A">
      <w:rPr>
        <w:rStyle w:val="af"/>
        <w:sz w:val="20"/>
        <w:szCs w:val="20"/>
      </w:rPr>
      <w:fldChar w:fldCharType="end"/>
    </w:r>
  </w:p>
  <w:p w:rsidR="00434E0C" w:rsidRDefault="00434E0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6C1" w:rsidRDefault="007E46C1" w:rsidP="00236D7F">
      <w:r>
        <w:separator/>
      </w:r>
    </w:p>
  </w:footnote>
  <w:footnote w:type="continuationSeparator" w:id="1">
    <w:p w:rsidR="007E46C1" w:rsidRDefault="007E46C1" w:rsidP="00236D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6790"/>
    <w:multiLevelType w:val="hybridMultilevel"/>
    <w:tmpl w:val="90E66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F2722"/>
    <w:multiLevelType w:val="hybridMultilevel"/>
    <w:tmpl w:val="DDF6A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D0E57"/>
    <w:multiLevelType w:val="hybridMultilevel"/>
    <w:tmpl w:val="811A6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B43584"/>
    <w:multiLevelType w:val="hybridMultilevel"/>
    <w:tmpl w:val="9F72852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0BB37ACC"/>
    <w:multiLevelType w:val="hybridMultilevel"/>
    <w:tmpl w:val="5112B0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900636"/>
    <w:multiLevelType w:val="hybridMultilevel"/>
    <w:tmpl w:val="ACF83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87A1E"/>
    <w:multiLevelType w:val="hybridMultilevel"/>
    <w:tmpl w:val="3A22A8BC"/>
    <w:lvl w:ilvl="0" w:tplc="0419000F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7">
    <w:nsid w:val="1117593A"/>
    <w:multiLevelType w:val="hybridMultilevel"/>
    <w:tmpl w:val="A202C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307EDE"/>
    <w:multiLevelType w:val="hybridMultilevel"/>
    <w:tmpl w:val="C636BC2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4C73A69"/>
    <w:multiLevelType w:val="hybridMultilevel"/>
    <w:tmpl w:val="4250499E"/>
    <w:lvl w:ilvl="0" w:tplc="F35E1BA8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150E7D03"/>
    <w:multiLevelType w:val="hybridMultilevel"/>
    <w:tmpl w:val="39C6CF8A"/>
    <w:lvl w:ilvl="0" w:tplc="321A72C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>
    <w:nsid w:val="15AA5B68"/>
    <w:multiLevelType w:val="hybridMultilevel"/>
    <w:tmpl w:val="F0EAF562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17555AB6"/>
    <w:multiLevelType w:val="hybridMultilevel"/>
    <w:tmpl w:val="A4143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220EF1"/>
    <w:multiLevelType w:val="hybridMultilevel"/>
    <w:tmpl w:val="B41C41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540C19"/>
    <w:multiLevelType w:val="hybridMultilevel"/>
    <w:tmpl w:val="A2366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F06F63"/>
    <w:multiLevelType w:val="hybridMultilevel"/>
    <w:tmpl w:val="0B843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CFE7F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1EBF3F9F"/>
    <w:multiLevelType w:val="hybridMultilevel"/>
    <w:tmpl w:val="F4E83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EF26258"/>
    <w:multiLevelType w:val="hybridMultilevel"/>
    <w:tmpl w:val="1D4A2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32216EA"/>
    <w:multiLevelType w:val="hybridMultilevel"/>
    <w:tmpl w:val="9AC62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940084"/>
    <w:multiLevelType w:val="hybridMultilevel"/>
    <w:tmpl w:val="F2B4A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124CC5"/>
    <w:multiLevelType w:val="hybridMultilevel"/>
    <w:tmpl w:val="D9181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6A7152"/>
    <w:multiLevelType w:val="hybridMultilevel"/>
    <w:tmpl w:val="38625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9711F30"/>
    <w:multiLevelType w:val="hybridMultilevel"/>
    <w:tmpl w:val="5AA01D32"/>
    <w:lvl w:ilvl="0" w:tplc="FBD819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A2A3D06"/>
    <w:multiLevelType w:val="hybridMultilevel"/>
    <w:tmpl w:val="8C02D49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>
    <w:nsid w:val="2A4E343D"/>
    <w:multiLevelType w:val="hybridMultilevel"/>
    <w:tmpl w:val="6D641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E664361"/>
    <w:multiLevelType w:val="hybridMultilevel"/>
    <w:tmpl w:val="2D5A5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1695844"/>
    <w:multiLevelType w:val="hybridMultilevel"/>
    <w:tmpl w:val="FEF81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21D2FCC"/>
    <w:multiLevelType w:val="hybridMultilevel"/>
    <w:tmpl w:val="D760FC08"/>
    <w:lvl w:ilvl="0" w:tplc="9EC450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356D6333"/>
    <w:multiLevelType w:val="hybridMultilevel"/>
    <w:tmpl w:val="CEF08034"/>
    <w:lvl w:ilvl="0" w:tplc="1226990C">
      <w:start w:val="1"/>
      <w:numFmt w:val="decimal"/>
      <w:lvlText w:val="%1)"/>
      <w:lvlJc w:val="left"/>
      <w:pPr>
        <w:ind w:left="16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7AD23F2"/>
    <w:multiLevelType w:val="hybridMultilevel"/>
    <w:tmpl w:val="74684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A080914"/>
    <w:multiLevelType w:val="hybridMultilevel"/>
    <w:tmpl w:val="0FF6C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AEE6F92"/>
    <w:multiLevelType w:val="hybridMultilevel"/>
    <w:tmpl w:val="0C045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C3F0A2D"/>
    <w:multiLevelType w:val="hybridMultilevel"/>
    <w:tmpl w:val="681A36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DA369D5"/>
    <w:multiLevelType w:val="hybridMultilevel"/>
    <w:tmpl w:val="C1D6C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0525ACB"/>
    <w:multiLevelType w:val="hybridMultilevel"/>
    <w:tmpl w:val="DDC0B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192402B"/>
    <w:multiLevelType w:val="hybridMultilevel"/>
    <w:tmpl w:val="0138345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44B63F31"/>
    <w:multiLevelType w:val="hybridMultilevel"/>
    <w:tmpl w:val="0E66C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53F36B9"/>
    <w:multiLevelType w:val="hybridMultilevel"/>
    <w:tmpl w:val="41B4F0A8"/>
    <w:lvl w:ilvl="0" w:tplc="8856E04E">
      <w:start w:val="1"/>
      <w:numFmt w:val="bullet"/>
      <w:lvlText w:val=""/>
      <w:lvlJc w:val="left"/>
      <w:pPr>
        <w:tabs>
          <w:tab w:val="num" w:pos="510"/>
        </w:tabs>
        <w:ind w:left="0" w:firstLine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39">
    <w:nsid w:val="45951CE4"/>
    <w:multiLevelType w:val="hybridMultilevel"/>
    <w:tmpl w:val="18143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7BD572B"/>
    <w:multiLevelType w:val="hybridMultilevel"/>
    <w:tmpl w:val="49B2805E"/>
    <w:lvl w:ilvl="0" w:tplc="9EC2E038">
      <w:start w:val="1"/>
      <w:numFmt w:val="decimal"/>
      <w:lvlText w:val="%1."/>
      <w:lvlJc w:val="left"/>
      <w:pPr>
        <w:tabs>
          <w:tab w:val="num" w:pos="749"/>
        </w:tabs>
        <w:ind w:left="74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>
    <w:nsid w:val="4DAD375E"/>
    <w:multiLevelType w:val="hybridMultilevel"/>
    <w:tmpl w:val="98624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E19612E"/>
    <w:multiLevelType w:val="hybridMultilevel"/>
    <w:tmpl w:val="CD7A3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F972875"/>
    <w:multiLevelType w:val="hybridMultilevel"/>
    <w:tmpl w:val="B6A0B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0785960"/>
    <w:multiLevelType w:val="hybridMultilevel"/>
    <w:tmpl w:val="217E5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07A1714"/>
    <w:multiLevelType w:val="hybridMultilevel"/>
    <w:tmpl w:val="9ADA4734"/>
    <w:lvl w:ilvl="0" w:tplc="FB2425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204301B"/>
    <w:multiLevelType w:val="hybridMultilevel"/>
    <w:tmpl w:val="E4508D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2DB5756"/>
    <w:multiLevelType w:val="hybridMultilevel"/>
    <w:tmpl w:val="9CD2AD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538D2061"/>
    <w:multiLevelType w:val="hybridMultilevel"/>
    <w:tmpl w:val="C7DCF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4BB5ED4"/>
    <w:multiLevelType w:val="hybridMultilevel"/>
    <w:tmpl w:val="56C4219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0">
    <w:nsid w:val="54EB7591"/>
    <w:multiLevelType w:val="hybridMultilevel"/>
    <w:tmpl w:val="2ED8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55D234F"/>
    <w:multiLevelType w:val="hybridMultilevel"/>
    <w:tmpl w:val="9B9AF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7E65646"/>
    <w:multiLevelType w:val="hybridMultilevel"/>
    <w:tmpl w:val="A6DA62F4"/>
    <w:lvl w:ilvl="0" w:tplc="9A9CD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B384E83"/>
    <w:multiLevelType w:val="hybridMultilevel"/>
    <w:tmpl w:val="9148F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B6D3F90"/>
    <w:multiLevelType w:val="hybridMultilevel"/>
    <w:tmpl w:val="6BBA1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BF62604"/>
    <w:multiLevelType w:val="hybridMultilevel"/>
    <w:tmpl w:val="52087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D152CCC"/>
    <w:multiLevelType w:val="hybridMultilevel"/>
    <w:tmpl w:val="837E1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D4A17D7"/>
    <w:multiLevelType w:val="hybridMultilevel"/>
    <w:tmpl w:val="29A6222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8">
    <w:nsid w:val="5DC404AB"/>
    <w:multiLevelType w:val="hybridMultilevel"/>
    <w:tmpl w:val="75DAC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2A22E4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0">
    <w:nsid w:val="639817BE"/>
    <w:multiLevelType w:val="hybridMultilevel"/>
    <w:tmpl w:val="3690A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7F734E4"/>
    <w:multiLevelType w:val="hybridMultilevel"/>
    <w:tmpl w:val="753E2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88D3AD5"/>
    <w:multiLevelType w:val="hybridMultilevel"/>
    <w:tmpl w:val="C7523798"/>
    <w:lvl w:ilvl="0" w:tplc="8C10E1E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8B81FC4"/>
    <w:multiLevelType w:val="hybridMultilevel"/>
    <w:tmpl w:val="93084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EEE7D1C"/>
    <w:multiLevelType w:val="hybridMultilevel"/>
    <w:tmpl w:val="D9169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FC230C2"/>
    <w:multiLevelType w:val="hybridMultilevel"/>
    <w:tmpl w:val="8DE03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00C5D5D"/>
    <w:multiLevelType w:val="hybridMultilevel"/>
    <w:tmpl w:val="115E8B6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7">
    <w:nsid w:val="71A76035"/>
    <w:multiLevelType w:val="hybridMultilevel"/>
    <w:tmpl w:val="13201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1DE212C"/>
    <w:multiLevelType w:val="hybridMultilevel"/>
    <w:tmpl w:val="B448A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2963E37"/>
    <w:multiLevelType w:val="hybridMultilevel"/>
    <w:tmpl w:val="E3082B20"/>
    <w:lvl w:ilvl="0" w:tplc="A1C8E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0">
    <w:nsid w:val="75CD06C7"/>
    <w:multiLevelType w:val="hybridMultilevel"/>
    <w:tmpl w:val="6E66C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6C526EA"/>
    <w:multiLevelType w:val="hybridMultilevel"/>
    <w:tmpl w:val="18C6C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6D6365C"/>
    <w:multiLevelType w:val="hybridMultilevel"/>
    <w:tmpl w:val="482C5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7F11989"/>
    <w:multiLevelType w:val="hybridMultilevel"/>
    <w:tmpl w:val="B7EA1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8C60AF5"/>
    <w:multiLevelType w:val="hybridMultilevel"/>
    <w:tmpl w:val="0F6E2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9F21005"/>
    <w:multiLevelType w:val="hybridMultilevel"/>
    <w:tmpl w:val="76E0C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B3441C7"/>
    <w:multiLevelType w:val="hybridMultilevel"/>
    <w:tmpl w:val="439E540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7">
    <w:nsid w:val="7D2554CA"/>
    <w:multiLevelType w:val="hybridMultilevel"/>
    <w:tmpl w:val="46A47CB0"/>
    <w:lvl w:ilvl="0" w:tplc="0D889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8">
    <w:nsid w:val="7F2754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5"/>
  </w:num>
  <w:num w:numId="2">
    <w:abstractNumId w:val="5"/>
  </w:num>
  <w:num w:numId="3">
    <w:abstractNumId w:val="17"/>
  </w:num>
  <w:num w:numId="4">
    <w:abstractNumId w:val="21"/>
  </w:num>
  <w:num w:numId="5">
    <w:abstractNumId w:val="64"/>
  </w:num>
  <w:num w:numId="6">
    <w:abstractNumId w:val="41"/>
  </w:num>
  <w:num w:numId="7">
    <w:abstractNumId w:val="51"/>
  </w:num>
  <w:num w:numId="8">
    <w:abstractNumId w:val="69"/>
  </w:num>
  <w:num w:numId="9">
    <w:abstractNumId w:val="44"/>
  </w:num>
  <w:num w:numId="10">
    <w:abstractNumId w:val="32"/>
  </w:num>
  <w:num w:numId="11">
    <w:abstractNumId w:val="56"/>
  </w:num>
  <w:num w:numId="12">
    <w:abstractNumId w:val="43"/>
  </w:num>
  <w:num w:numId="13">
    <w:abstractNumId w:val="60"/>
  </w:num>
  <w:num w:numId="14">
    <w:abstractNumId w:val="34"/>
  </w:num>
  <w:num w:numId="15">
    <w:abstractNumId w:val="40"/>
  </w:num>
  <w:num w:numId="16">
    <w:abstractNumId w:val="13"/>
  </w:num>
  <w:num w:numId="17">
    <w:abstractNumId w:val="9"/>
  </w:num>
  <w:num w:numId="18">
    <w:abstractNumId w:val="1"/>
  </w:num>
  <w:num w:numId="19">
    <w:abstractNumId w:val="10"/>
  </w:num>
  <w:num w:numId="20">
    <w:abstractNumId w:val="38"/>
  </w:num>
  <w:num w:numId="21">
    <w:abstractNumId w:val="59"/>
  </w:num>
  <w:num w:numId="22">
    <w:abstractNumId w:val="16"/>
  </w:num>
  <w:num w:numId="23">
    <w:abstractNumId w:val="33"/>
  </w:num>
  <w:num w:numId="24">
    <w:abstractNumId w:val="46"/>
  </w:num>
  <w:num w:numId="25">
    <w:abstractNumId w:val="77"/>
  </w:num>
  <w:num w:numId="26">
    <w:abstractNumId w:val="36"/>
  </w:num>
  <w:num w:numId="27">
    <w:abstractNumId w:val="58"/>
  </w:num>
  <w:num w:numId="28">
    <w:abstractNumId w:val="30"/>
  </w:num>
  <w:num w:numId="29">
    <w:abstractNumId w:val="2"/>
  </w:num>
  <w:num w:numId="30">
    <w:abstractNumId w:val="75"/>
  </w:num>
  <w:num w:numId="31">
    <w:abstractNumId w:val="15"/>
  </w:num>
  <w:num w:numId="32">
    <w:abstractNumId w:val="71"/>
  </w:num>
  <w:num w:numId="33">
    <w:abstractNumId w:val="42"/>
  </w:num>
  <w:num w:numId="34">
    <w:abstractNumId w:val="73"/>
  </w:num>
  <w:num w:numId="35">
    <w:abstractNumId w:val="37"/>
  </w:num>
  <w:num w:numId="36">
    <w:abstractNumId w:val="67"/>
  </w:num>
  <w:num w:numId="37">
    <w:abstractNumId w:val="20"/>
  </w:num>
  <w:num w:numId="38">
    <w:abstractNumId w:val="61"/>
  </w:num>
  <w:num w:numId="39">
    <w:abstractNumId w:val="26"/>
  </w:num>
  <w:num w:numId="40">
    <w:abstractNumId w:val="54"/>
  </w:num>
  <w:num w:numId="41">
    <w:abstractNumId w:val="18"/>
  </w:num>
  <w:num w:numId="42">
    <w:abstractNumId w:val="19"/>
  </w:num>
  <w:num w:numId="43">
    <w:abstractNumId w:val="70"/>
  </w:num>
  <w:num w:numId="44">
    <w:abstractNumId w:val="65"/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5"/>
  </w:num>
  <w:num w:numId="48">
    <w:abstractNumId w:val="28"/>
  </w:num>
  <w:num w:numId="49">
    <w:abstractNumId w:val="4"/>
  </w:num>
  <w:num w:numId="50">
    <w:abstractNumId w:val="57"/>
  </w:num>
  <w:num w:numId="51">
    <w:abstractNumId w:val="76"/>
  </w:num>
  <w:num w:numId="52">
    <w:abstractNumId w:val="8"/>
  </w:num>
  <w:num w:numId="53">
    <w:abstractNumId w:val="3"/>
  </w:num>
  <w:num w:numId="54">
    <w:abstractNumId w:val="6"/>
  </w:num>
  <w:num w:numId="55">
    <w:abstractNumId w:val="63"/>
  </w:num>
  <w:num w:numId="56">
    <w:abstractNumId w:val="66"/>
  </w:num>
  <w:num w:numId="57">
    <w:abstractNumId w:val="24"/>
  </w:num>
  <w:num w:numId="58">
    <w:abstractNumId w:val="49"/>
  </w:num>
  <w:num w:numId="59">
    <w:abstractNumId w:val="47"/>
  </w:num>
  <w:num w:numId="60">
    <w:abstractNumId w:val="11"/>
  </w:num>
  <w:num w:numId="61">
    <w:abstractNumId w:val="78"/>
  </w:num>
  <w:num w:numId="62">
    <w:abstractNumId w:val="35"/>
  </w:num>
  <w:num w:numId="63">
    <w:abstractNumId w:val="52"/>
  </w:num>
  <w:num w:numId="64">
    <w:abstractNumId w:val="0"/>
  </w:num>
  <w:num w:numId="65">
    <w:abstractNumId w:val="23"/>
  </w:num>
  <w:num w:numId="66">
    <w:abstractNumId w:val="68"/>
  </w:num>
  <w:num w:numId="67">
    <w:abstractNumId w:val="48"/>
  </w:num>
  <w:num w:numId="68">
    <w:abstractNumId w:val="7"/>
  </w:num>
  <w:num w:numId="69">
    <w:abstractNumId w:val="14"/>
  </w:num>
  <w:num w:numId="70">
    <w:abstractNumId w:val="12"/>
  </w:num>
  <w:num w:numId="71">
    <w:abstractNumId w:val="72"/>
  </w:num>
  <w:num w:numId="72">
    <w:abstractNumId w:val="31"/>
  </w:num>
  <w:num w:numId="73">
    <w:abstractNumId w:val="53"/>
  </w:num>
  <w:num w:numId="74">
    <w:abstractNumId w:val="50"/>
  </w:num>
  <w:num w:numId="75">
    <w:abstractNumId w:val="39"/>
  </w:num>
  <w:num w:numId="76">
    <w:abstractNumId w:val="74"/>
  </w:num>
  <w:num w:numId="77">
    <w:abstractNumId w:val="27"/>
  </w:num>
  <w:num w:numId="78">
    <w:abstractNumId w:val="22"/>
  </w:num>
  <w:num w:numId="79">
    <w:abstractNumId w:val="45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oNotTrackMoves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08B0"/>
    <w:rsid w:val="00000DAD"/>
    <w:rsid w:val="00001EBA"/>
    <w:rsid w:val="00005661"/>
    <w:rsid w:val="00006B80"/>
    <w:rsid w:val="00011CCF"/>
    <w:rsid w:val="00020106"/>
    <w:rsid w:val="00026FDD"/>
    <w:rsid w:val="0003490B"/>
    <w:rsid w:val="000375C4"/>
    <w:rsid w:val="00041813"/>
    <w:rsid w:val="00041B1E"/>
    <w:rsid w:val="00042422"/>
    <w:rsid w:val="00042BCC"/>
    <w:rsid w:val="00042E5C"/>
    <w:rsid w:val="00043340"/>
    <w:rsid w:val="000451A2"/>
    <w:rsid w:val="00045CDC"/>
    <w:rsid w:val="00046671"/>
    <w:rsid w:val="00051F6F"/>
    <w:rsid w:val="00054752"/>
    <w:rsid w:val="000558BA"/>
    <w:rsid w:val="00055D29"/>
    <w:rsid w:val="000560A1"/>
    <w:rsid w:val="00057174"/>
    <w:rsid w:val="00057BC1"/>
    <w:rsid w:val="00061EF7"/>
    <w:rsid w:val="00064248"/>
    <w:rsid w:val="000658FC"/>
    <w:rsid w:val="000661C4"/>
    <w:rsid w:val="0006778B"/>
    <w:rsid w:val="00072B42"/>
    <w:rsid w:val="0007311C"/>
    <w:rsid w:val="00074F5F"/>
    <w:rsid w:val="00076137"/>
    <w:rsid w:val="00077266"/>
    <w:rsid w:val="00080BAD"/>
    <w:rsid w:val="000817F4"/>
    <w:rsid w:val="000851B5"/>
    <w:rsid w:val="0008524C"/>
    <w:rsid w:val="0008631E"/>
    <w:rsid w:val="00090B42"/>
    <w:rsid w:val="00090B4C"/>
    <w:rsid w:val="0009125C"/>
    <w:rsid w:val="00096269"/>
    <w:rsid w:val="000A21A2"/>
    <w:rsid w:val="000A2D8E"/>
    <w:rsid w:val="000A30EF"/>
    <w:rsid w:val="000A32A6"/>
    <w:rsid w:val="000A4EB0"/>
    <w:rsid w:val="000A5462"/>
    <w:rsid w:val="000A6B86"/>
    <w:rsid w:val="000B1B56"/>
    <w:rsid w:val="000B2E4C"/>
    <w:rsid w:val="000B498C"/>
    <w:rsid w:val="000B514D"/>
    <w:rsid w:val="000B7E65"/>
    <w:rsid w:val="000C0B50"/>
    <w:rsid w:val="000C0BB0"/>
    <w:rsid w:val="000C1092"/>
    <w:rsid w:val="000C40D1"/>
    <w:rsid w:val="000C5BBC"/>
    <w:rsid w:val="000C6901"/>
    <w:rsid w:val="000C6D0F"/>
    <w:rsid w:val="000D0A66"/>
    <w:rsid w:val="000D0C51"/>
    <w:rsid w:val="000D212A"/>
    <w:rsid w:val="000D4713"/>
    <w:rsid w:val="000D509E"/>
    <w:rsid w:val="000D636B"/>
    <w:rsid w:val="000E0119"/>
    <w:rsid w:val="000E0873"/>
    <w:rsid w:val="000E0CAE"/>
    <w:rsid w:val="000E1677"/>
    <w:rsid w:val="000E470A"/>
    <w:rsid w:val="000E6E64"/>
    <w:rsid w:val="000F4550"/>
    <w:rsid w:val="000F673E"/>
    <w:rsid w:val="0010094E"/>
    <w:rsid w:val="0010162E"/>
    <w:rsid w:val="00101690"/>
    <w:rsid w:val="0010404A"/>
    <w:rsid w:val="001051A1"/>
    <w:rsid w:val="00105FFA"/>
    <w:rsid w:val="00111CF5"/>
    <w:rsid w:val="0011370E"/>
    <w:rsid w:val="00113FA1"/>
    <w:rsid w:val="0011433E"/>
    <w:rsid w:val="00114CD5"/>
    <w:rsid w:val="00115BF1"/>
    <w:rsid w:val="00115F51"/>
    <w:rsid w:val="0011665C"/>
    <w:rsid w:val="00124D08"/>
    <w:rsid w:val="00130BC1"/>
    <w:rsid w:val="00132F55"/>
    <w:rsid w:val="0013366A"/>
    <w:rsid w:val="00140DDB"/>
    <w:rsid w:val="00141BCF"/>
    <w:rsid w:val="00141CD3"/>
    <w:rsid w:val="001457AC"/>
    <w:rsid w:val="001477E2"/>
    <w:rsid w:val="00147A64"/>
    <w:rsid w:val="00150265"/>
    <w:rsid w:val="001530B8"/>
    <w:rsid w:val="00154FA0"/>
    <w:rsid w:val="001558DB"/>
    <w:rsid w:val="00156FDD"/>
    <w:rsid w:val="001721D5"/>
    <w:rsid w:val="0017539B"/>
    <w:rsid w:val="00177928"/>
    <w:rsid w:val="00177F16"/>
    <w:rsid w:val="00180BA4"/>
    <w:rsid w:val="00181A82"/>
    <w:rsid w:val="00183EDC"/>
    <w:rsid w:val="00193B14"/>
    <w:rsid w:val="00195A88"/>
    <w:rsid w:val="001A0E56"/>
    <w:rsid w:val="001A2929"/>
    <w:rsid w:val="001A2BA0"/>
    <w:rsid w:val="001A3C1B"/>
    <w:rsid w:val="001A4A14"/>
    <w:rsid w:val="001B059B"/>
    <w:rsid w:val="001B0A78"/>
    <w:rsid w:val="001B0D6F"/>
    <w:rsid w:val="001B0F5C"/>
    <w:rsid w:val="001B0FA9"/>
    <w:rsid w:val="001B1716"/>
    <w:rsid w:val="001B23A4"/>
    <w:rsid w:val="001B2DCD"/>
    <w:rsid w:val="001B70CA"/>
    <w:rsid w:val="001C2005"/>
    <w:rsid w:val="001C2071"/>
    <w:rsid w:val="001C3CDE"/>
    <w:rsid w:val="001C4343"/>
    <w:rsid w:val="001C6740"/>
    <w:rsid w:val="001C6CFE"/>
    <w:rsid w:val="001C7260"/>
    <w:rsid w:val="001D12A4"/>
    <w:rsid w:val="001D29E6"/>
    <w:rsid w:val="001D6536"/>
    <w:rsid w:val="001D6661"/>
    <w:rsid w:val="001D76AC"/>
    <w:rsid w:val="001E1D67"/>
    <w:rsid w:val="001E2D63"/>
    <w:rsid w:val="001E5BC7"/>
    <w:rsid w:val="001E68EE"/>
    <w:rsid w:val="001E6E7E"/>
    <w:rsid w:val="001F2D88"/>
    <w:rsid w:val="001F4FDA"/>
    <w:rsid w:val="001F6F23"/>
    <w:rsid w:val="001F7645"/>
    <w:rsid w:val="0020010A"/>
    <w:rsid w:val="00200F50"/>
    <w:rsid w:val="00202AB0"/>
    <w:rsid w:val="00203161"/>
    <w:rsid w:val="00203544"/>
    <w:rsid w:val="00203E13"/>
    <w:rsid w:val="002049B5"/>
    <w:rsid w:val="00204A99"/>
    <w:rsid w:val="00206A26"/>
    <w:rsid w:val="002070A0"/>
    <w:rsid w:val="002152CA"/>
    <w:rsid w:val="00215827"/>
    <w:rsid w:val="00216FC7"/>
    <w:rsid w:val="002200A3"/>
    <w:rsid w:val="00220A04"/>
    <w:rsid w:val="00220F9D"/>
    <w:rsid w:val="00221CD3"/>
    <w:rsid w:val="002243A5"/>
    <w:rsid w:val="00230185"/>
    <w:rsid w:val="0023393F"/>
    <w:rsid w:val="00234A50"/>
    <w:rsid w:val="00236288"/>
    <w:rsid w:val="00236D7F"/>
    <w:rsid w:val="00244E05"/>
    <w:rsid w:val="00245634"/>
    <w:rsid w:val="002458D6"/>
    <w:rsid w:val="00251457"/>
    <w:rsid w:val="0025694F"/>
    <w:rsid w:val="002658F3"/>
    <w:rsid w:val="00265ED8"/>
    <w:rsid w:val="0026790D"/>
    <w:rsid w:val="002707CA"/>
    <w:rsid w:val="002708A0"/>
    <w:rsid w:val="002714B0"/>
    <w:rsid w:val="00272BB6"/>
    <w:rsid w:val="002818F3"/>
    <w:rsid w:val="00283B34"/>
    <w:rsid w:val="00284384"/>
    <w:rsid w:val="00284745"/>
    <w:rsid w:val="0028497D"/>
    <w:rsid w:val="00292A25"/>
    <w:rsid w:val="002958B6"/>
    <w:rsid w:val="002975A0"/>
    <w:rsid w:val="00297F17"/>
    <w:rsid w:val="002A007A"/>
    <w:rsid w:val="002A4BDD"/>
    <w:rsid w:val="002A6124"/>
    <w:rsid w:val="002A704E"/>
    <w:rsid w:val="002B01ED"/>
    <w:rsid w:val="002B5D8D"/>
    <w:rsid w:val="002B5FC3"/>
    <w:rsid w:val="002B70B9"/>
    <w:rsid w:val="002C1A6C"/>
    <w:rsid w:val="002C22FA"/>
    <w:rsid w:val="002C4AE5"/>
    <w:rsid w:val="002C57F5"/>
    <w:rsid w:val="002C74FE"/>
    <w:rsid w:val="002C7690"/>
    <w:rsid w:val="002D09C0"/>
    <w:rsid w:val="002D5E21"/>
    <w:rsid w:val="002D6260"/>
    <w:rsid w:val="002D7534"/>
    <w:rsid w:val="002E12E8"/>
    <w:rsid w:val="002E20DD"/>
    <w:rsid w:val="002E21DC"/>
    <w:rsid w:val="002E4C31"/>
    <w:rsid w:val="002E6A14"/>
    <w:rsid w:val="002F01A1"/>
    <w:rsid w:val="002F29FA"/>
    <w:rsid w:val="002F5F2B"/>
    <w:rsid w:val="00300628"/>
    <w:rsid w:val="00301125"/>
    <w:rsid w:val="003075EA"/>
    <w:rsid w:val="003079FF"/>
    <w:rsid w:val="00307F91"/>
    <w:rsid w:val="0031545D"/>
    <w:rsid w:val="0031646A"/>
    <w:rsid w:val="003170C0"/>
    <w:rsid w:val="003208F6"/>
    <w:rsid w:val="00320E0B"/>
    <w:rsid w:val="003227F1"/>
    <w:rsid w:val="00323309"/>
    <w:rsid w:val="0032553F"/>
    <w:rsid w:val="00327711"/>
    <w:rsid w:val="003308CF"/>
    <w:rsid w:val="00332FD3"/>
    <w:rsid w:val="00334819"/>
    <w:rsid w:val="00335ACA"/>
    <w:rsid w:val="00335C9D"/>
    <w:rsid w:val="00337A26"/>
    <w:rsid w:val="00337C9D"/>
    <w:rsid w:val="00344B6E"/>
    <w:rsid w:val="003476CE"/>
    <w:rsid w:val="00350AFE"/>
    <w:rsid w:val="0035249D"/>
    <w:rsid w:val="00352531"/>
    <w:rsid w:val="003559BE"/>
    <w:rsid w:val="00355C86"/>
    <w:rsid w:val="00356D3A"/>
    <w:rsid w:val="00357A41"/>
    <w:rsid w:val="003612A4"/>
    <w:rsid w:val="003621A8"/>
    <w:rsid w:val="00364522"/>
    <w:rsid w:val="00367E53"/>
    <w:rsid w:val="00372AEC"/>
    <w:rsid w:val="003730AE"/>
    <w:rsid w:val="00380F10"/>
    <w:rsid w:val="0038235D"/>
    <w:rsid w:val="00383065"/>
    <w:rsid w:val="00384DC3"/>
    <w:rsid w:val="00387D19"/>
    <w:rsid w:val="003908BF"/>
    <w:rsid w:val="00390968"/>
    <w:rsid w:val="003911E4"/>
    <w:rsid w:val="00391BE4"/>
    <w:rsid w:val="00392672"/>
    <w:rsid w:val="00395241"/>
    <w:rsid w:val="003956BA"/>
    <w:rsid w:val="003959F9"/>
    <w:rsid w:val="003A3F34"/>
    <w:rsid w:val="003A6FDA"/>
    <w:rsid w:val="003B0B6A"/>
    <w:rsid w:val="003B3539"/>
    <w:rsid w:val="003B6734"/>
    <w:rsid w:val="003B68DA"/>
    <w:rsid w:val="003C2D86"/>
    <w:rsid w:val="003C4267"/>
    <w:rsid w:val="003C4942"/>
    <w:rsid w:val="003D2ACD"/>
    <w:rsid w:val="003D35C3"/>
    <w:rsid w:val="003D59D2"/>
    <w:rsid w:val="003D5A86"/>
    <w:rsid w:val="003D5B61"/>
    <w:rsid w:val="003E0A0B"/>
    <w:rsid w:val="003E2ADE"/>
    <w:rsid w:val="003E3C13"/>
    <w:rsid w:val="003E5BFB"/>
    <w:rsid w:val="003E73D9"/>
    <w:rsid w:val="003E757D"/>
    <w:rsid w:val="003E7CD6"/>
    <w:rsid w:val="003F1BE4"/>
    <w:rsid w:val="003F431B"/>
    <w:rsid w:val="0040105C"/>
    <w:rsid w:val="00401C10"/>
    <w:rsid w:val="00402B0F"/>
    <w:rsid w:val="00403038"/>
    <w:rsid w:val="004031DB"/>
    <w:rsid w:val="00405EA8"/>
    <w:rsid w:val="00406E40"/>
    <w:rsid w:val="00410950"/>
    <w:rsid w:val="004114F8"/>
    <w:rsid w:val="00411C35"/>
    <w:rsid w:val="00412220"/>
    <w:rsid w:val="00413395"/>
    <w:rsid w:val="00414137"/>
    <w:rsid w:val="0041591E"/>
    <w:rsid w:val="00417CC8"/>
    <w:rsid w:val="00425AA0"/>
    <w:rsid w:val="00426A74"/>
    <w:rsid w:val="00426DA0"/>
    <w:rsid w:val="00427488"/>
    <w:rsid w:val="00430A3A"/>
    <w:rsid w:val="0043377F"/>
    <w:rsid w:val="00434E0C"/>
    <w:rsid w:val="004362B2"/>
    <w:rsid w:val="004375EA"/>
    <w:rsid w:val="00444A0B"/>
    <w:rsid w:val="00444C1A"/>
    <w:rsid w:val="00445D5C"/>
    <w:rsid w:val="00452201"/>
    <w:rsid w:val="004525B8"/>
    <w:rsid w:val="004540C1"/>
    <w:rsid w:val="0045462F"/>
    <w:rsid w:val="00456592"/>
    <w:rsid w:val="004568F5"/>
    <w:rsid w:val="0046014E"/>
    <w:rsid w:val="0046175A"/>
    <w:rsid w:val="00467514"/>
    <w:rsid w:val="004770DA"/>
    <w:rsid w:val="0047794B"/>
    <w:rsid w:val="0048186E"/>
    <w:rsid w:val="00482229"/>
    <w:rsid w:val="00485942"/>
    <w:rsid w:val="00485CA9"/>
    <w:rsid w:val="00485FFA"/>
    <w:rsid w:val="0048621E"/>
    <w:rsid w:val="00491563"/>
    <w:rsid w:val="0049457B"/>
    <w:rsid w:val="00494CE0"/>
    <w:rsid w:val="00495874"/>
    <w:rsid w:val="004A0BB7"/>
    <w:rsid w:val="004A1EF9"/>
    <w:rsid w:val="004A4225"/>
    <w:rsid w:val="004B26A4"/>
    <w:rsid w:val="004B3367"/>
    <w:rsid w:val="004C0AD1"/>
    <w:rsid w:val="004C370E"/>
    <w:rsid w:val="004C4FC7"/>
    <w:rsid w:val="004C6317"/>
    <w:rsid w:val="004C6440"/>
    <w:rsid w:val="004D0152"/>
    <w:rsid w:val="004D3F6C"/>
    <w:rsid w:val="004D52C8"/>
    <w:rsid w:val="004D59EE"/>
    <w:rsid w:val="004D674F"/>
    <w:rsid w:val="004D7454"/>
    <w:rsid w:val="004D77C6"/>
    <w:rsid w:val="004E2B87"/>
    <w:rsid w:val="004E44BD"/>
    <w:rsid w:val="004F09F8"/>
    <w:rsid w:val="004F3426"/>
    <w:rsid w:val="004F3C52"/>
    <w:rsid w:val="004F4161"/>
    <w:rsid w:val="004F54C3"/>
    <w:rsid w:val="00505785"/>
    <w:rsid w:val="005064A9"/>
    <w:rsid w:val="00506C8F"/>
    <w:rsid w:val="00507488"/>
    <w:rsid w:val="00507A21"/>
    <w:rsid w:val="00507DA0"/>
    <w:rsid w:val="0051358E"/>
    <w:rsid w:val="005141DC"/>
    <w:rsid w:val="005167CE"/>
    <w:rsid w:val="00517582"/>
    <w:rsid w:val="00523C85"/>
    <w:rsid w:val="00525689"/>
    <w:rsid w:val="005277CD"/>
    <w:rsid w:val="00531428"/>
    <w:rsid w:val="005324A8"/>
    <w:rsid w:val="0053484D"/>
    <w:rsid w:val="00541596"/>
    <w:rsid w:val="0054207F"/>
    <w:rsid w:val="00542DC0"/>
    <w:rsid w:val="00546B3C"/>
    <w:rsid w:val="0055238E"/>
    <w:rsid w:val="00553DE3"/>
    <w:rsid w:val="00553FE2"/>
    <w:rsid w:val="005540A2"/>
    <w:rsid w:val="005575EE"/>
    <w:rsid w:val="005608E5"/>
    <w:rsid w:val="00561698"/>
    <w:rsid w:val="00561C9C"/>
    <w:rsid w:val="00562D6E"/>
    <w:rsid w:val="0056322C"/>
    <w:rsid w:val="00563B96"/>
    <w:rsid w:val="005645DE"/>
    <w:rsid w:val="00564BFE"/>
    <w:rsid w:val="00566501"/>
    <w:rsid w:val="005673DA"/>
    <w:rsid w:val="005747D0"/>
    <w:rsid w:val="00576B63"/>
    <w:rsid w:val="00577871"/>
    <w:rsid w:val="00580455"/>
    <w:rsid w:val="005804E3"/>
    <w:rsid w:val="0058282E"/>
    <w:rsid w:val="00583A9C"/>
    <w:rsid w:val="00584512"/>
    <w:rsid w:val="00584AFA"/>
    <w:rsid w:val="00587CB0"/>
    <w:rsid w:val="00591E54"/>
    <w:rsid w:val="0059269B"/>
    <w:rsid w:val="00595192"/>
    <w:rsid w:val="00597B2E"/>
    <w:rsid w:val="00597C86"/>
    <w:rsid w:val="005A0807"/>
    <w:rsid w:val="005A1D73"/>
    <w:rsid w:val="005A3153"/>
    <w:rsid w:val="005A3A7F"/>
    <w:rsid w:val="005A55DE"/>
    <w:rsid w:val="005A66C9"/>
    <w:rsid w:val="005A755E"/>
    <w:rsid w:val="005B3480"/>
    <w:rsid w:val="005B36EF"/>
    <w:rsid w:val="005B43B0"/>
    <w:rsid w:val="005B6DB6"/>
    <w:rsid w:val="005B71C1"/>
    <w:rsid w:val="005C0A64"/>
    <w:rsid w:val="005C426A"/>
    <w:rsid w:val="005C7018"/>
    <w:rsid w:val="005C79FA"/>
    <w:rsid w:val="005D0E0B"/>
    <w:rsid w:val="005D176D"/>
    <w:rsid w:val="005E0128"/>
    <w:rsid w:val="005E0764"/>
    <w:rsid w:val="005E13B8"/>
    <w:rsid w:val="005E1DD2"/>
    <w:rsid w:val="005E3647"/>
    <w:rsid w:val="005E38BF"/>
    <w:rsid w:val="005E578A"/>
    <w:rsid w:val="005F0596"/>
    <w:rsid w:val="005F09BB"/>
    <w:rsid w:val="005F12F4"/>
    <w:rsid w:val="005F1309"/>
    <w:rsid w:val="005F16B4"/>
    <w:rsid w:val="005F198A"/>
    <w:rsid w:val="005F5E04"/>
    <w:rsid w:val="005F5F98"/>
    <w:rsid w:val="005F7254"/>
    <w:rsid w:val="005F78B0"/>
    <w:rsid w:val="006031A4"/>
    <w:rsid w:val="0060615E"/>
    <w:rsid w:val="00607039"/>
    <w:rsid w:val="00607D39"/>
    <w:rsid w:val="00610091"/>
    <w:rsid w:val="0061419E"/>
    <w:rsid w:val="00614742"/>
    <w:rsid w:val="00617464"/>
    <w:rsid w:val="006248B6"/>
    <w:rsid w:val="00624A06"/>
    <w:rsid w:val="00624CF8"/>
    <w:rsid w:val="0063287B"/>
    <w:rsid w:val="00636E24"/>
    <w:rsid w:val="00636F13"/>
    <w:rsid w:val="00641885"/>
    <w:rsid w:val="006471B1"/>
    <w:rsid w:val="006552BE"/>
    <w:rsid w:val="00661BD6"/>
    <w:rsid w:val="00663012"/>
    <w:rsid w:val="00664CA3"/>
    <w:rsid w:val="006655AA"/>
    <w:rsid w:val="00666A88"/>
    <w:rsid w:val="00673881"/>
    <w:rsid w:val="00674E66"/>
    <w:rsid w:val="00677798"/>
    <w:rsid w:val="0068052C"/>
    <w:rsid w:val="00682964"/>
    <w:rsid w:val="00684084"/>
    <w:rsid w:val="00684136"/>
    <w:rsid w:val="006950F1"/>
    <w:rsid w:val="00697C9F"/>
    <w:rsid w:val="006A10B6"/>
    <w:rsid w:val="006A2AA7"/>
    <w:rsid w:val="006A5E4F"/>
    <w:rsid w:val="006A618C"/>
    <w:rsid w:val="006A6DD5"/>
    <w:rsid w:val="006A7BAB"/>
    <w:rsid w:val="006B1D2C"/>
    <w:rsid w:val="006B2082"/>
    <w:rsid w:val="006B221D"/>
    <w:rsid w:val="006B2B70"/>
    <w:rsid w:val="006B32D4"/>
    <w:rsid w:val="006B7ACE"/>
    <w:rsid w:val="006C1312"/>
    <w:rsid w:val="006C6284"/>
    <w:rsid w:val="006C6A1A"/>
    <w:rsid w:val="006D03C4"/>
    <w:rsid w:val="006D19FF"/>
    <w:rsid w:val="006D2AF4"/>
    <w:rsid w:val="006D2E70"/>
    <w:rsid w:val="006D4214"/>
    <w:rsid w:val="006D4D0B"/>
    <w:rsid w:val="006E3149"/>
    <w:rsid w:val="006E39DC"/>
    <w:rsid w:val="006E50A5"/>
    <w:rsid w:val="006E551F"/>
    <w:rsid w:val="006E7AF0"/>
    <w:rsid w:val="006F3AA7"/>
    <w:rsid w:val="006F4FBE"/>
    <w:rsid w:val="006F7397"/>
    <w:rsid w:val="006F7CA0"/>
    <w:rsid w:val="0070081F"/>
    <w:rsid w:val="00702470"/>
    <w:rsid w:val="00705F04"/>
    <w:rsid w:val="00707195"/>
    <w:rsid w:val="00711070"/>
    <w:rsid w:val="0071166A"/>
    <w:rsid w:val="00711E08"/>
    <w:rsid w:val="007125CC"/>
    <w:rsid w:val="00713B56"/>
    <w:rsid w:val="00714CCA"/>
    <w:rsid w:val="00715A69"/>
    <w:rsid w:val="00715ECC"/>
    <w:rsid w:val="00716EBF"/>
    <w:rsid w:val="007175D5"/>
    <w:rsid w:val="00717957"/>
    <w:rsid w:val="00720564"/>
    <w:rsid w:val="00720688"/>
    <w:rsid w:val="00720F2A"/>
    <w:rsid w:val="00721D5B"/>
    <w:rsid w:val="00724A8E"/>
    <w:rsid w:val="00724D1E"/>
    <w:rsid w:val="00730335"/>
    <w:rsid w:val="00732D2A"/>
    <w:rsid w:val="0073729F"/>
    <w:rsid w:val="0074259B"/>
    <w:rsid w:val="007438FE"/>
    <w:rsid w:val="00743A8D"/>
    <w:rsid w:val="00745013"/>
    <w:rsid w:val="0074694D"/>
    <w:rsid w:val="00746A7C"/>
    <w:rsid w:val="007471FC"/>
    <w:rsid w:val="00747EB6"/>
    <w:rsid w:val="00753A4D"/>
    <w:rsid w:val="00756A67"/>
    <w:rsid w:val="00761B9B"/>
    <w:rsid w:val="00761DE7"/>
    <w:rsid w:val="00766610"/>
    <w:rsid w:val="00770282"/>
    <w:rsid w:val="0077308B"/>
    <w:rsid w:val="007749F9"/>
    <w:rsid w:val="00775B18"/>
    <w:rsid w:val="00776500"/>
    <w:rsid w:val="00777E91"/>
    <w:rsid w:val="00780015"/>
    <w:rsid w:val="007820C1"/>
    <w:rsid w:val="00782C16"/>
    <w:rsid w:val="007833CE"/>
    <w:rsid w:val="00785139"/>
    <w:rsid w:val="007903B8"/>
    <w:rsid w:val="007912C7"/>
    <w:rsid w:val="00791A3A"/>
    <w:rsid w:val="00792087"/>
    <w:rsid w:val="00793701"/>
    <w:rsid w:val="00794F22"/>
    <w:rsid w:val="00797271"/>
    <w:rsid w:val="00797ECC"/>
    <w:rsid w:val="007A2269"/>
    <w:rsid w:val="007A66E5"/>
    <w:rsid w:val="007B247C"/>
    <w:rsid w:val="007B2798"/>
    <w:rsid w:val="007B2CA2"/>
    <w:rsid w:val="007B3F76"/>
    <w:rsid w:val="007B547D"/>
    <w:rsid w:val="007C2632"/>
    <w:rsid w:val="007C703A"/>
    <w:rsid w:val="007C74FF"/>
    <w:rsid w:val="007C7EC0"/>
    <w:rsid w:val="007D1A54"/>
    <w:rsid w:val="007D21D0"/>
    <w:rsid w:val="007D274A"/>
    <w:rsid w:val="007D7B38"/>
    <w:rsid w:val="007E0C69"/>
    <w:rsid w:val="007E1BC1"/>
    <w:rsid w:val="007E2E3D"/>
    <w:rsid w:val="007E3588"/>
    <w:rsid w:val="007E46C1"/>
    <w:rsid w:val="007E6C84"/>
    <w:rsid w:val="007F08B0"/>
    <w:rsid w:val="007F7C67"/>
    <w:rsid w:val="008025BC"/>
    <w:rsid w:val="00802D7F"/>
    <w:rsid w:val="008053AB"/>
    <w:rsid w:val="0080619E"/>
    <w:rsid w:val="00806809"/>
    <w:rsid w:val="00807742"/>
    <w:rsid w:val="00811BB8"/>
    <w:rsid w:val="008133D1"/>
    <w:rsid w:val="00820BFA"/>
    <w:rsid w:val="00820DAD"/>
    <w:rsid w:val="008230EB"/>
    <w:rsid w:val="008236EB"/>
    <w:rsid w:val="00826A95"/>
    <w:rsid w:val="0082710A"/>
    <w:rsid w:val="0083198C"/>
    <w:rsid w:val="00833E66"/>
    <w:rsid w:val="00845A60"/>
    <w:rsid w:val="00846DC5"/>
    <w:rsid w:val="008511F3"/>
    <w:rsid w:val="0085186B"/>
    <w:rsid w:val="008518BA"/>
    <w:rsid w:val="00853D2A"/>
    <w:rsid w:val="00855AE1"/>
    <w:rsid w:val="00856064"/>
    <w:rsid w:val="0086445D"/>
    <w:rsid w:val="008668DB"/>
    <w:rsid w:val="00873AAE"/>
    <w:rsid w:val="008760EA"/>
    <w:rsid w:val="008803E6"/>
    <w:rsid w:val="00880C82"/>
    <w:rsid w:val="00881D12"/>
    <w:rsid w:val="00883EE9"/>
    <w:rsid w:val="00886AB1"/>
    <w:rsid w:val="00886CC1"/>
    <w:rsid w:val="0088714B"/>
    <w:rsid w:val="00890473"/>
    <w:rsid w:val="00892891"/>
    <w:rsid w:val="00893831"/>
    <w:rsid w:val="008944B0"/>
    <w:rsid w:val="00895F68"/>
    <w:rsid w:val="008968A5"/>
    <w:rsid w:val="008A1440"/>
    <w:rsid w:val="008A3BB2"/>
    <w:rsid w:val="008A4C0A"/>
    <w:rsid w:val="008A4CB8"/>
    <w:rsid w:val="008A524F"/>
    <w:rsid w:val="008A5E27"/>
    <w:rsid w:val="008A6506"/>
    <w:rsid w:val="008A6B8F"/>
    <w:rsid w:val="008B2BAE"/>
    <w:rsid w:val="008B6F0A"/>
    <w:rsid w:val="008B7830"/>
    <w:rsid w:val="008C13E1"/>
    <w:rsid w:val="008C17AD"/>
    <w:rsid w:val="008C1A6C"/>
    <w:rsid w:val="008C2DD7"/>
    <w:rsid w:val="008C3C38"/>
    <w:rsid w:val="008C3C64"/>
    <w:rsid w:val="008C4F76"/>
    <w:rsid w:val="008C5371"/>
    <w:rsid w:val="008C6691"/>
    <w:rsid w:val="008C6BC2"/>
    <w:rsid w:val="008D0DCE"/>
    <w:rsid w:val="008D22C1"/>
    <w:rsid w:val="008D6905"/>
    <w:rsid w:val="008D7256"/>
    <w:rsid w:val="008E2295"/>
    <w:rsid w:val="008E236D"/>
    <w:rsid w:val="008E266D"/>
    <w:rsid w:val="008E443F"/>
    <w:rsid w:val="008E5065"/>
    <w:rsid w:val="008E71A6"/>
    <w:rsid w:val="008F1018"/>
    <w:rsid w:val="008F5AE9"/>
    <w:rsid w:val="008F602E"/>
    <w:rsid w:val="008F6860"/>
    <w:rsid w:val="00901219"/>
    <w:rsid w:val="00903EB9"/>
    <w:rsid w:val="00905F66"/>
    <w:rsid w:val="009075D1"/>
    <w:rsid w:val="00907F9C"/>
    <w:rsid w:val="00910CFE"/>
    <w:rsid w:val="00923560"/>
    <w:rsid w:val="0092375B"/>
    <w:rsid w:val="00923C88"/>
    <w:rsid w:val="009245D4"/>
    <w:rsid w:val="00926AC3"/>
    <w:rsid w:val="00927BF4"/>
    <w:rsid w:val="0093135B"/>
    <w:rsid w:val="0093190B"/>
    <w:rsid w:val="00933273"/>
    <w:rsid w:val="00934452"/>
    <w:rsid w:val="009361FE"/>
    <w:rsid w:val="0093620B"/>
    <w:rsid w:val="00937766"/>
    <w:rsid w:val="00941D83"/>
    <w:rsid w:val="0094380F"/>
    <w:rsid w:val="0094566F"/>
    <w:rsid w:val="00945FE5"/>
    <w:rsid w:val="009537DE"/>
    <w:rsid w:val="00953E49"/>
    <w:rsid w:val="00955370"/>
    <w:rsid w:val="00956E68"/>
    <w:rsid w:val="00960B65"/>
    <w:rsid w:val="00960C9E"/>
    <w:rsid w:val="0096137F"/>
    <w:rsid w:val="00961543"/>
    <w:rsid w:val="00962AC6"/>
    <w:rsid w:val="009658FE"/>
    <w:rsid w:val="0096623D"/>
    <w:rsid w:val="00966353"/>
    <w:rsid w:val="0097025D"/>
    <w:rsid w:val="00971418"/>
    <w:rsid w:val="00971FC2"/>
    <w:rsid w:val="009723B0"/>
    <w:rsid w:val="00975A91"/>
    <w:rsid w:val="00976058"/>
    <w:rsid w:val="00977073"/>
    <w:rsid w:val="00983411"/>
    <w:rsid w:val="00987E82"/>
    <w:rsid w:val="00987F88"/>
    <w:rsid w:val="009A02F6"/>
    <w:rsid w:val="009A0C05"/>
    <w:rsid w:val="009A1C0F"/>
    <w:rsid w:val="009A408B"/>
    <w:rsid w:val="009A4722"/>
    <w:rsid w:val="009A60B8"/>
    <w:rsid w:val="009A660F"/>
    <w:rsid w:val="009A7231"/>
    <w:rsid w:val="009A7742"/>
    <w:rsid w:val="009A782C"/>
    <w:rsid w:val="009B2BBC"/>
    <w:rsid w:val="009B5921"/>
    <w:rsid w:val="009B6136"/>
    <w:rsid w:val="009B6F49"/>
    <w:rsid w:val="009B7958"/>
    <w:rsid w:val="009C07CE"/>
    <w:rsid w:val="009C1727"/>
    <w:rsid w:val="009C1BB7"/>
    <w:rsid w:val="009C22F2"/>
    <w:rsid w:val="009C45E5"/>
    <w:rsid w:val="009D0719"/>
    <w:rsid w:val="009D0C45"/>
    <w:rsid w:val="009D370C"/>
    <w:rsid w:val="009D7A4F"/>
    <w:rsid w:val="009E5E08"/>
    <w:rsid w:val="009E7A95"/>
    <w:rsid w:val="009F0BA2"/>
    <w:rsid w:val="009F109A"/>
    <w:rsid w:val="009F19EC"/>
    <w:rsid w:val="009F24E2"/>
    <w:rsid w:val="009F25EF"/>
    <w:rsid w:val="009F4F2B"/>
    <w:rsid w:val="009F7D53"/>
    <w:rsid w:val="00A003CB"/>
    <w:rsid w:val="00A01825"/>
    <w:rsid w:val="00A06127"/>
    <w:rsid w:val="00A103A7"/>
    <w:rsid w:val="00A10F56"/>
    <w:rsid w:val="00A13B12"/>
    <w:rsid w:val="00A1531F"/>
    <w:rsid w:val="00A2040C"/>
    <w:rsid w:val="00A23AC4"/>
    <w:rsid w:val="00A24B11"/>
    <w:rsid w:val="00A24F38"/>
    <w:rsid w:val="00A3261E"/>
    <w:rsid w:val="00A32890"/>
    <w:rsid w:val="00A35BA1"/>
    <w:rsid w:val="00A365E5"/>
    <w:rsid w:val="00A40AB7"/>
    <w:rsid w:val="00A4244A"/>
    <w:rsid w:val="00A44147"/>
    <w:rsid w:val="00A44CF4"/>
    <w:rsid w:val="00A517BB"/>
    <w:rsid w:val="00A51DE1"/>
    <w:rsid w:val="00A53EE1"/>
    <w:rsid w:val="00A548A9"/>
    <w:rsid w:val="00A56F6A"/>
    <w:rsid w:val="00A602A5"/>
    <w:rsid w:val="00A640DB"/>
    <w:rsid w:val="00A71921"/>
    <w:rsid w:val="00A7522E"/>
    <w:rsid w:val="00A76684"/>
    <w:rsid w:val="00A77884"/>
    <w:rsid w:val="00A77EC0"/>
    <w:rsid w:val="00A83A84"/>
    <w:rsid w:val="00A85599"/>
    <w:rsid w:val="00A86869"/>
    <w:rsid w:val="00A8758B"/>
    <w:rsid w:val="00A87E44"/>
    <w:rsid w:val="00A90585"/>
    <w:rsid w:val="00A94AF2"/>
    <w:rsid w:val="00A96617"/>
    <w:rsid w:val="00A978CB"/>
    <w:rsid w:val="00AA1054"/>
    <w:rsid w:val="00AA170D"/>
    <w:rsid w:val="00AA1F35"/>
    <w:rsid w:val="00AA1F87"/>
    <w:rsid w:val="00AA559D"/>
    <w:rsid w:val="00AA68CB"/>
    <w:rsid w:val="00AA6A95"/>
    <w:rsid w:val="00AA7302"/>
    <w:rsid w:val="00AA74C7"/>
    <w:rsid w:val="00AA7C04"/>
    <w:rsid w:val="00AB04C0"/>
    <w:rsid w:val="00AB1DC6"/>
    <w:rsid w:val="00AB32B0"/>
    <w:rsid w:val="00AC0F71"/>
    <w:rsid w:val="00AC2123"/>
    <w:rsid w:val="00AC5D7E"/>
    <w:rsid w:val="00AC63C1"/>
    <w:rsid w:val="00AD0C4B"/>
    <w:rsid w:val="00AD0DC2"/>
    <w:rsid w:val="00AD188F"/>
    <w:rsid w:val="00AD1F50"/>
    <w:rsid w:val="00AD30A0"/>
    <w:rsid w:val="00AD39CB"/>
    <w:rsid w:val="00AE2072"/>
    <w:rsid w:val="00AE2141"/>
    <w:rsid w:val="00AE6BDA"/>
    <w:rsid w:val="00AE75AE"/>
    <w:rsid w:val="00AF0B6C"/>
    <w:rsid w:val="00AF3FA5"/>
    <w:rsid w:val="00AF50F5"/>
    <w:rsid w:val="00AF68EA"/>
    <w:rsid w:val="00AF7B4C"/>
    <w:rsid w:val="00B0142F"/>
    <w:rsid w:val="00B07082"/>
    <w:rsid w:val="00B123E5"/>
    <w:rsid w:val="00B13A64"/>
    <w:rsid w:val="00B1459A"/>
    <w:rsid w:val="00B15A19"/>
    <w:rsid w:val="00B16E15"/>
    <w:rsid w:val="00B17BA2"/>
    <w:rsid w:val="00B20D8F"/>
    <w:rsid w:val="00B20DCB"/>
    <w:rsid w:val="00B21AAC"/>
    <w:rsid w:val="00B22FA6"/>
    <w:rsid w:val="00B3580D"/>
    <w:rsid w:val="00B3656C"/>
    <w:rsid w:val="00B40FCC"/>
    <w:rsid w:val="00B41B84"/>
    <w:rsid w:val="00B43DE2"/>
    <w:rsid w:val="00B44CD3"/>
    <w:rsid w:val="00B44CD5"/>
    <w:rsid w:val="00B46848"/>
    <w:rsid w:val="00B52798"/>
    <w:rsid w:val="00B53C49"/>
    <w:rsid w:val="00B562D1"/>
    <w:rsid w:val="00B57894"/>
    <w:rsid w:val="00B616E1"/>
    <w:rsid w:val="00B61775"/>
    <w:rsid w:val="00B73642"/>
    <w:rsid w:val="00B773DB"/>
    <w:rsid w:val="00B873A0"/>
    <w:rsid w:val="00B9054A"/>
    <w:rsid w:val="00B906EC"/>
    <w:rsid w:val="00B90AFF"/>
    <w:rsid w:val="00B91344"/>
    <w:rsid w:val="00B9194D"/>
    <w:rsid w:val="00B95A9C"/>
    <w:rsid w:val="00B96F37"/>
    <w:rsid w:val="00B96F8A"/>
    <w:rsid w:val="00BA0465"/>
    <w:rsid w:val="00BA0AEC"/>
    <w:rsid w:val="00BA12CD"/>
    <w:rsid w:val="00BA32C1"/>
    <w:rsid w:val="00BA611A"/>
    <w:rsid w:val="00BA75F4"/>
    <w:rsid w:val="00BB0B46"/>
    <w:rsid w:val="00BB4BE7"/>
    <w:rsid w:val="00BC12C0"/>
    <w:rsid w:val="00BC1863"/>
    <w:rsid w:val="00BC2215"/>
    <w:rsid w:val="00BC414A"/>
    <w:rsid w:val="00BC4E8F"/>
    <w:rsid w:val="00BC62C7"/>
    <w:rsid w:val="00BC6709"/>
    <w:rsid w:val="00BD1481"/>
    <w:rsid w:val="00BD24DD"/>
    <w:rsid w:val="00BD2A0C"/>
    <w:rsid w:val="00BD2DB8"/>
    <w:rsid w:val="00BD3F68"/>
    <w:rsid w:val="00BD7C4C"/>
    <w:rsid w:val="00BE2CE9"/>
    <w:rsid w:val="00BE3EA0"/>
    <w:rsid w:val="00BE4C2C"/>
    <w:rsid w:val="00BF2ABA"/>
    <w:rsid w:val="00BF33A2"/>
    <w:rsid w:val="00BF5622"/>
    <w:rsid w:val="00BF5C97"/>
    <w:rsid w:val="00C025A9"/>
    <w:rsid w:val="00C03D0F"/>
    <w:rsid w:val="00C05068"/>
    <w:rsid w:val="00C05B34"/>
    <w:rsid w:val="00C10307"/>
    <w:rsid w:val="00C11E30"/>
    <w:rsid w:val="00C228DC"/>
    <w:rsid w:val="00C271B3"/>
    <w:rsid w:val="00C27C87"/>
    <w:rsid w:val="00C358A9"/>
    <w:rsid w:val="00C41345"/>
    <w:rsid w:val="00C42038"/>
    <w:rsid w:val="00C44294"/>
    <w:rsid w:val="00C44D2A"/>
    <w:rsid w:val="00C45C36"/>
    <w:rsid w:val="00C465CA"/>
    <w:rsid w:val="00C46835"/>
    <w:rsid w:val="00C51ED1"/>
    <w:rsid w:val="00C55A77"/>
    <w:rsid w:val="00C572BA"/>
    <w:rsid w:val="00C57A6E"/>
    <w:rsid w:val="00C61BF3"/>
    <w:rsid w:val="00C63590"/>
    <w:rsid w:val="00C63CEC"/>
    <w:rsid w:val="00C64C9F"/>
    <w:rsid w:val="00C66F02"/>
    <w:rsid w:val="00C6773C"/>
    <w:rsid w:val="00C72167"/>
    <w:rsid w:val="00C74048"/>
    <w:rsid w:val="00C74A9D"/>
    <w:rsid w:val="00C76BD7"/>
    <w:rsid w:val="00C7724A"/>
    <w:rsid w:val="00C8121C"/>
    <w:rsid w:val="00C8142B"/>
    <w:rsid w:val="00C82F64"/>
    <w:rsid w:val="00C90B10"/>
    <w:rsid w:val="00C94E76"/>
    <w:rsid w:val="00C952AB"/>
    <w:rsid w:val="00C97141"/>
    <w:rsid w:val="00C976A3"/>
    <w:rsid w:val="00CA2EB4"/>
    <w:rsid w:val="00CA47E2"/>
    <w:rsid w:val="00CA69F3"/>
    <w:rsid w:val="00CA7060"/>
    <w:rsid w:val="00CB0C9D"/>
    <w:rsid w:val="00CB38E5"/>
    <w:rsid w:val="00CB5C61"/>
    <w:rsid w:val="00CB617E"/>
    <w:rsid w:val="00CC123C"/>
    <w:rsid w:val="00CC59D6"/>
    <w:rsid w:val="00CC68D5"/>
    <w:rsid w:val="00CC6EC3"/>
    <w:rsid w:val="00CD042E"/>
    <w:rsid w:val="00CD13DB"/>
    <w:rsid w:val="00CD26A4"/>
    <w:rsid w:val="00CD3D01"/>
    <w:rsid w:val="00CD625D"/>
    <w:rsid w:val="00CD7D2B"/>
    <w:rsid w:val="00CE05AA"/>
    <w:rsid w:val="00CE1938"/>
    <w:rsid w:val="00CE347B"/>
    <w:rsid w:val="00CE536B"/>
    <w:rsid w:val="00CE5A50"/>
    <w:rsid w:val="00CE720C"/>
    <w:rsid w:val="00CE7274"/>
    <w:rsid w:val="00CF3656"/>
    <w:rsid w:val="00CF37B4"/>
    <w:rsid w:val="00CF6EDB"/>
    <w:rsid w:val="00D00059"/>
    <w:rsid w:val="00D005F6"/>
    <w:rsid w:val="00D0232B"/>
    <w:rsid w:val="00D03B31"/>
    <w:rsid w:val="00D041AD"/>
    <w:rsid w:val="00D04392"/>
    <w:rsid w:val="00D0666E"/>
    <w:rsid w:val="00D1112B"/>
    <w:rsid w:val="00D1283B"/>
    <w:rsid w:val="00D13007"/>
    <w:rsid w:val="00D14CCE"/>
    <w:rsid w:val="00D17110"/>
    <w:rsid w:val="00D173EE"/>
    <w:rsid w:val="00D17DB3"/>
    <w:rsid w:val="00D21AC1"/>
    <w:rsid w:val="00D23081"/>
    <w:rsid w:val="00D273EE"/>
    <w:rsid w:val="00D308E3"/>
    <w:rsid w:val="00D30DF3"/>
    <w:rsid w:val="00D3682C"/>
    <w:rsid w:val="00D372C2"/>
    <w:rsid w:val="00D40DE4"/>
    <w:rsid w:val="00D42560"/>
    <w:rsid w:val="00D429E6"/>
    <w:rsid w:val="00D43EED"/>
    <w:rsid w:val="00D441A9"/>
    <w:rsid w:val="00D446B7"/>
    <w:rsid w:val="00D47666"/>
    <w:rsid w:val="00D4789A"/>
    <w:rsid w:val="00D51E4F"/>
    <w:rsid w:val="00D53637"/>
    <w:rsid w:val="00D54E33"/>
    <w:rsid w:val="00D5593D"/>
    <w:rsid w:val="00D57613"/>
    <w:rsid w:val="00D65698"/>
    <w:rsid w:val="00D65AC6"/>
    <w:rsid w:val="00D70C9F"/>
    <w:rsid w:val="00D72493"/>
    <w:rsid w:val="00D75391"/>
    <w:rsid w:val="00D75E14"/>
    <w:rsid w:val="00D767E7"/>
    <w:rsid w:val="00D76DFF"/>
    <w:rsid w:val="00D77402"/>
    <w:rsid w:val="00D779D7"/>
    <w:rsid w:val="00D809C7"/>
    <w:rsid w:val="00D81125"/>
    <w:rsid w:val="00D81B5A"/>
    <w:rsid w:val="00D823A0"/>
    <w:rsid w:val="00D834AA"/>
    <w:rsid w:val="00D84046"/>
    <w:rsid w:val="00D850F1"/>
    <w:rsid w:val="00D853E8"/>
    <w:rsid w:val="00D87A31"/>
    <w:rsid w:val="00D931DE"/>
    <w:rsid w:val="00D95F3D"/>
    <w:rsid w:val="00D9668A"/>
    <w:rsid w:val="00D97FE0"/>
    <w:rsid w:val="00DA07AE"/>
    <w:rsid w:val="00DA479C"/>
    <w:rsid w:val="00DA6DF0"/>
    <w:rsid w:val="00DA7F3E"/>
    <w:rsid w:val="00DB0EF7"/>
    <w:rsid w:val="00DB3E43"/>
    <w:rsid w:val="00DB4D74"/>
    <w:rsid w:val="00DB6A55"/>
    <w:rsid w:val="00DB7BEA"/>
    <w:rsid w:val="00DC0B0D"/>
    <w:rsid w:val="00DC0D7B"/>
    <w:rsid w:val="00DC46F5"/>
    <w:rsid w:val="00DC616F"/>
    <w:rsid w:val="00DD2A83"/>
    <w:rsid w:val="00DD33C2"/>
    <w:rsid w:val="00DD42CC"/>
    <w:rsid w:val="00DD62BC"/>
    <w:rsid w:val="00DD7C84"/>
    <w:rsid w:val="00DE16CB"/>
    <w:rsid w:val="00DE335F"/>
    <w:rsid w:val="00DE3F0A"/>
    <w:rsid w:val="00DE4AD3"/>
    <w:rsid w:val="00DE4BFA"/>
    <w:rsid w:val="00DE5B08"/>
    <w:rsid w:val="00DE6ABC"/>
    <w:rsid w:val="00DE7B7C"/>
    <w:rsid w:val="00DF1ADA"/>
    <w:rsid w:val="00DF1FD7"/>
    <w:rsid w:val="00DF271E"/>
    <w:rsid w:val="00DF4CAA"/>
    <w:rsid w:val="00DF5186"/>
    <w:rsid w:val="00DF6D4C"/>
    <w:rsid w:val="00E020F8"/>
    <w:rsid w:val="00E0229A"/>
    <w:rsid w:val="00E03ADD"/>
    <w:rsid w:val="00E05554"/>
    <w:rsid w:val="00E063BF"/>
    <w:rsid w:val="00E10781"/>
    <w:rsid w:val="00E1186D"/>
    <w:rsid w:val="00E12910"/>
    <w:rsid w:val="00E13C0C"/>
    <w:rsid w:val="00E14D51"/>
    <w:rsid w:val="00E15223"/>
    <w:rsid w:val="00E16F53"/>
    <w:rsid w:val="00E20338"/>
    <w:rsid w:val="00E274C4"/>
    <w:rsid w:val="00E27B86"/>
    <w:rsid w:val="00E3049D"/>
    <w:rsid w:val="00E32192"/>
    <w:rsid w:val="00E32FF3"/>
    <w:rsid w:val="00E33862"/>
    <w:rsid w:val="00E3726E"/>
    <w:rsid w:val="00E41974"/>
    <w:rsid w:val="00E50666"/>
    <w:rsid w:val="00E51792"/>
    <w:rsid w:val="00E51AB1"/>
    <w:rsid w:val="00E52855"/>
    <w:rsid w:val="00E53B7B"/>
    <w:rsid w:val="00E55167"/>
    <w:rsid w:val="00E63C3B"/>
    <w:rsid w:val="00E658E1"/>
    <w:rsid w:val="00E662B9"/>
    <w:rsid w:val="00E7105E"/>
    <w:rsid w:val="00E71AA3"/>
    <w:rsid w:val="00E72432"/>
    <w:rsid w:val="00E726EA"/>
    <w:rsid w:val="00E72883"/>
    <w:rsid w:val="00E75FF0"/>
    <w:rsid w:val="00E77CA7"/>
    <w:rsid w:val="00E81847"/>
    <w:rsid w:val="00E84953"/>
    <w:rsid w:val="00E84E99"/>
    <w:rsid w:val="00E8596F"/>
    <w:rsid w:val="00E861F2"/>
    <w:rsid w:val="00E868C2"/>
    <w:rsid w:val="00E9039D"/>
    <w:rsid w:val="00E90932"/>
    <w:rsid w:val="00E91242"/>
    <w:rsid w:val="00E92D80"/>
    <w:rsid w:val="00E94926"/>
    <w:rsid w:val="00E96F39"/>
    <w:rsid w:val="00E97373"/>
    <w:rsid w:val="00EA03E8"/>
    <w:rsid w:val="00EA0B94"/>
    <w:rsid w:val="00EA0FCB"/>
    <w:rsid w:val="00EA13E5"/>
    <w:rsid w:val="00EB459E"/>
    <w:rsid w:val="00EB6F20"/>
    <w:rsid w:val="00EC39FA"/>
    <w:rsid w:val="00ED52B6"/>
    <w:rsid w:val="00ED608A"/>
    <w:rsid w:val="00ED7A31"/>
    <w:rsid w:val="00EE0567"/>
    <w:rsid w:val="00EE0648"/>
    <w:rsid w:val="00EE2F4D"/>
    <w:rsid w:val="00EE52F0"/>
    <w:rsid w:val="00EF4D49"/>
    <w:rsid w:val="00F003F9"/>
    <w:rsid w:val="00F0333E"/>
    <w:rsid w:val="00F056A5"/>
    <w:rsid w:val="00F06D60"/>
    <w:rsid w:val="00F07DE2"/>
    <w:rsid w:val="00F10296"/>
    <w:rsid w:val="00F12D1D"/>
    <w:rsid w:val="00F1469A"/>
    <w:rsid w:val="00F15AB6"/>
    <w:rsid w:val="00F20B80"/>
    <w:rsid w:val="00F2122D"/>
    <w:rsid w:val="00F22929"/>
    <w:rsid w:val="00F23642"/>
    <w:rsid w:val="00F247E1"/>
    <w:rsid w:val="00F2504A"/>
    <w:rsid w:val="00F26812"/>
    <w:rsid w:val="00F32320"/>
    <w:rsid w:val="00F41206"/>
    <w:rsid w:val="00F42F92"/>
    <w:rsid w:val="00F5134B"/>
    <w:rsid w:val="00F54802"/>
    <w:rsid w:val="00F54E76"/>
    <w:rsid w:val="00F55127"/>
    <w:rsid w:val="00F5562B"/>
    <w:rsid w:val="00F557C6"/>
    <w:rsid w:val="00F57DEE"/>
    <w:rsid w:val="00F63DF2"/>
    <w:rsid w:val="00F65197"/>
    <w:rsid w:val="00F6623C"/>
    <w:rsid w:val="00F67BCB"/>
    <w:rsid w:val="00F728F0"/>
    <w:rsid w:val="00F74449"/>
    <w:rsid w:val="00F81672"/>
    <w:rsid w:val="00F8189B"/>
    <w:rsid w:val="00F818C5"/>
    <w:rsid w:val="00F82317"/>
    <w:rsid w:val="00F869CD"/>
    <w:rsid w:val="00F86C6C"/>
    <w:rsid w:val="00F8742C"/>
    <w:rsid w:val="00F915F4"/>
    <w:rsid w:val="00F922C3"/>
    <w:rsid w:val="00F94B4E"/>
    <w:rsid w:val="00F96AAE"/>
    <w:rsid w:val="00F97CE7"/>
    <w:rsid w:val="00FA46E1"/>
    <w:rsid w:val="00FA4F15"/>
    <w:rsid w:val="00FA61F8"/>
    <w:rsid w:val="00FA6DDE"/>
    <w:rsid w:val="00FA7C37"/>
    <w:rsid w:val="00FB0AE3"/>
    <w:rsid w:val="00FB2DC1"/>
    <w:rsid w:val="00FB697C"/>
    <w:rsid w:val="00FC04A3"/>
    <w:rsid w:val="00FC3EFD"/>
    <w:rsid w:val="00FC43AD"/>
    <w:rsid w:val="00FC5F2A"/>
    <w:rsid w:val="00FD5DC1"/>
    <w:rsid w:val="00FE1065"/>
    <w:rsid w:val="00FE1937"/>
    <w:rsid w:val="00FE776B"/>
    <w:rsid w:val="00FE78B0"/>
    <w:rsid w:val="00FF1019"/>
    <w:rsid w:val="00FF3CE0"/>
    <w:rsid w:val="00FF5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8B0"/>
    <w:rPr>
      <w:sz w:val="24"/>
      <w:szCs w:val="24"/>
    </w:rPr>
  </w:style>
  <w:style w:type="paragraph" w:styleId="1">
    <w:name w:val="heading 1"/>
    <w:basedOn w:val="a"/>
    <w:next w:val="a"/>
    <w:qFormat/>
    <w:rsid w:val="00114C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14C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518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14C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24A06"/>
    <w:pPr>
      <w:keepNext/>
      <w:spacing w:line="360" w:lineRule="auto"/>
      <w:ind w:firstLine="540"/>
      <w:jc w:val="center"/>
      <w:outlineLvl w:val="4"/>
    </w:pPr>
    <w:rPr>
      <w:b/>
      <w:bCs/>
      <w:spacing w:val="-8"/>
      <w:sz w:val="28"/>
      <w:szCs w:val="28"/>
    </w:rPr>
  </w:style>
  <w:style w:type="paragraph" w:styleId="6">
    <w:name w:val="heading 6"/>
    <w:basedOn w:val="a"/>
    <w:next w:val="a"/>
    <w:qFormat/>
    <w:rsid w:val="00114CD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14CD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047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3">
    <w:name w:val="Знак"/>
    <w:basedOn w:val="a"/>
    <w:autoRedefine/>
    <w:rsid w:val="007F08B0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customStyle="1" w:styleId="21">
    <w:name w:val="Стиль2"/>
    <w:basedOn w:val="a"/>
    <w:link w:val="22"/>
    <w:rsid w:val="007F08B0"/>
    <w:pPr>
      <w:keepNext/>
    </w:pPr>
    <w:rPr>
      <w:sz w:val="20"/>
      <w:szCs w:val="20"/>
    </w:rPr>
  </w:style>
  <w:style w:type="character" w:customStyle="1" w:styleId="22">
    <w:name w:val="Стиль2 Знак"/>
    <w:basedOn w:val="a0"/>
    <w:link w:val="21"/>
    <w:rsid w:val="007F08B0"/>
    <w:rPr>
      <w:lang w:val="ru-RU" w:eastAsia="ru-RU" w:bidi="ar-SA"/>
    </w:rPr>
  </w:style>
  <w:style w:type="paragraph" w:customStyle="1" w:styleId="30">
    <w:name w:val="Стиль3"/>
    <w:basedOn w:val="a"/>
    <w:rsid w:val="007F08B0"/>
    <w:pPr>
      <w:keepNext/>
      <w:spacing w:before="80" w:after="60"/>
    </w:pPr>
    <w:rPr>
      <w:b/>
      <w:caps/>
      <w:sz w:val="20"/>
      <w:szCs w:val="20"/>
    </w:rPr>
  </w:style>
  <w:style w:type="paragraph" w:customStyle="1" w:styleId="10">
    <w:name w:val="Стиль1"/>
    <w:basedOn w:val="a"/>
    <w:rsid w:val="007F08B0"/>
    <w:pPr>
      <w:jc w:val="center"/>
    </w:pPr>
    <w:rPr>
      <w:rFonts w:ascii="Bookman Old Style" w:hAnsi="Bookman Old Style"/>
      <w:b/>
      <w:sz w:val="36"/>
      <w:szCs w:val="36"/>
    </w:rPr>
  </w:style>
  <w:style w:type="paragraph" w:customStyle="1" w:styleId="40">
    <w:name w:val="Стиль4"/>
    <w:basedOn w:val="a"/>
    <w:rsid w:val="007F08B0"/>
    <w:pPr>
      <w:keepNext/>
      <w:spacing w:after="60"/>
    </w:pPr>
    <w:rPr>
      <w:b/>
      <w:sz w:val="20"/>
      <w:szCs w:val="20"/>
    </w:rPr>
  </w:style>
  <w:style w:type="paragraph" w:customStyle="1" w:styleId="a4">
    <w:name w:val="Знак Знак Знак Знак"/>
    <w:basedOn w:val="a"/>
    <w:autoRedefine/>
    <w:rsid w:val="007F08B0"/>
    <w:pPr>
      <w:autoSpaceDE w:val="0"/>
      <w:autoSpaceDN w:val="0"/>
      <w:adjustRightInd w:val="0"/>
      <w:jc w:val="center"/>
    </w:pPr>
    <w:rPr>
      <w:b/>
      <w:sz w:val="20"/>
      <w:szCs w:val="20"/>
      <w:lang w:val="en-ZA" w:eastAsia="en-ZA"/>
    </w:rPr>
  </w:style>
  <w:style w:type="paragraph" w:styleId="a5">
    <w:name w:val="Block Text"/>
    <w:basedOn w:val="a"/>
    <w:rsid w:val="007F08B0"/>
    <w:pPr>
      <w:spacing w:after="20"/>
      <w:ind w:left="567" w:right="-607" w:firstLine="720"/>
      <w:jc w:val="both"/>
    </w:pPr>
    <w:rPr>
      <w:sz w:val="28"/>
      <w:szCs w:val="20"/>
    </w:rPr>
  </w:style>
  <w:style w:type="table" w:styleId="a6">
    <w:name w:val="Table Grid"/>
    <w:basedOn w:val="a1"/>
    <w:rsid w:val="007F0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"/>
    <w:basedOn w:val="a"/>
    <w:link w:val="a8"/>
    <w:rsid w:val="007F08B0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"/>
    <w:basedOn w:val="a0"/>
    <w:link w:val="a7"/>
    <w:rsid w:val="00890473"/>
    <w:rPr>
      <w:sz w:val="28"/>
      <w:lang w:val="ru-RU" w:eastAsia="ru-RU" w:bidi="ar-SA"/>
    </w:rPr>
  </w:style>
  <w:style w:type="paragraph" w:styleId="a9">
    <w:name w:val="Plain Text"/>
    <w:basedOn w:val="a"/>
    <w:rsid w:val="001F6F23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23">
    <w:name w:val="Body Text Indent 2"/>
    <w:basedOn w:val="a"/>
    <w:link w:val="24"/>
    <w:rsid w:val="008E266D"/>
    <w:pPr>
      <w:spacing w:after="120" w:line="480" w:lineRule="auto"/>
      <w:ind w:left="283"/>
    </w:pPr>
    <w:rPr>
      <w:lang w:val="de-DE"/>
    </w:rPr>
  </w:style>
  <w:style w:type="character" w:customStyle="1" w:styleId="24">
    <w:name w:val="Основной текст с отступом 2 Знак"/>
    <w:basedOn w:val="a0"/>
    <w:link w:val="23"/>
    <w:rsid w:val="008E266D"/>
    <w:rPr>
      <w:sz w:val="24"/>
      <w:szCs w:val="24"/>
      <w:lang w:val="de-DE" w:eastAsia="ru-RU" w:bidi="ar-SA"/>
    </w:rPr>
  </w:style>
  <w:style w:type="paragraph" w:styleId="aa">
    <w:name w:val="Body Text"/>
    <w:basedOn w:val="a"/>
    <w:rsid w:val="00A978CB"/>
    <w:pPr>
      <w:spacing w:after="120"/>
    </w:pPr>
  </w:style>
  <w:style w:type="paragraph" w:styleId="31">
    <w:name w:val="Body Text Indent 3"/>
    <w:basedOn w:val="a"/>
    <w:rsid w:val="00114CD5"/>
    <w:pPr>
      <w:spacing w:after="120"/>
      <w:ind w:left="283"/>
    </w:pPr>
    <w:rPr>
      <w:sz w:val="16"/>
      <w:szCs w:val="16"/>
    </w:rPr>
  </w:style>
  <w:style w:type="paragraph" w:styleId="ab">
    <w:name w:val="annotation text"/>
    <w:basedOn w:val="a"/>
    <w:semiHidden/>
    <w:rsid w:val="00114CD5"/>
    <w:rPr>
      <w:sz w:val="20"/>
      <w:szCs w:val="20"/>
      <w:lang w:val="pl-PL" w:eastAsia="pl-PL"/>
    </w:rPr>
  </w:style>
  <w:style w:type="paragraph" w:styleId="25">
    <w:name w:val="Body Text 2"/>
    <w:basedOn w:val="a"/>
    <w:rsid w:val="00EA0B94"/>
    <w:pPr>
      <w:spacing w:after="120" w:line="480" w:lineRule="auto"/>
    </w:pPr>
  </w:style>
  <w:style w:type="paragraph" w:styleId="ac">
    <w:name w:val="header"/>
    <w:basedOn w:val="a"/>
    <w:rsid w:val="00EA0B9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210">
    <w:name w:val="Основной текст 21"/>
    <w:basedOn w:val="a"/>
    <w:rsid w:val="00EA0B94"/>
    <w:pPr>
      <w:overflowPunct w:val="0"/>
      <w:autoSpaceDE w:val="0"/>
      <w:autoSpaceDN w:val="0"/>
      <w:adjustRightInd w:val="0"/>
      <w:jc w:val="both"/>
      <w:textAlignment w:val="baseline"/>
    </w:pPr>
    <w:rPr>
      <w:spacing w:val="-2"/>
      <w:sz w:val="28"/>
      <w:szCs w:val="20"/>
    </w:rPr>
  </w:style>
  <w:style w:type="paragraph" w:customStyle="1" w:styleId="310">
    <w:name w:val="Основной текст с отступом 31"/>
    <w:basedOn w:val="a"/>
    <w:rsid w:val="00EA0B94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styleId="ad">
    <w:name w:val="footer"/>
    <w:basedOn w:val="a"/>
    <w:link w:val="ae"/>
    <w:rsid w:val="00EA0B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51792"/>
    <w:rPr>
      <w:sz w:val="24"/>
      <w:szCs w:val="24"/>
      <w:lang w:val="ru-RU" w:eastAsia="ru-RU" w:bidi="ar-SA"/>
    </w:rPr>
  </w:style>
  <w:style w:type="character" w:styleId="af">
    <w:name w:val="page number"/>
    <w:basedOn w:val="a0"/>
    <w:rsid w:val="00EA0B94"/>
  </w:style>
  <w:style w:type="paragraph" w:customStyle="1" w:styleId="211">
    <w:name w:val="Основной текст с отступом 21"/>
    <w:basedOn w:val="a"/>
    <w:rsid w:val="00EA0B9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color w:val="000000"/>
      <w:sz w:val="28"/>
      <w:szCs w:val="20"/>
    </w:rPr>
  </w:style>
  <w:style w:type="paragraph" w:customStyle="1" w:styleId="11">
    <w:name w:val="1"/>
    <w:basedOn w:val="a"/>
    <w:rsid w:val="00EA0B94"/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semiHidden/>
    <w:unhideWhenUsed/>
    <w:rsid w:val="0089047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890473"/>
    <w:rPr>
      <w:rFonts w:ascii="Tahoma" w:hAnsi="Tahoma" w:cs="Tahoma"/>
      <w:sz w:val="16"/>
      <w:szCs w:val="16"/>
      <w:lang w:val="ru-RU" w:eastAsia="ru-RU" w:bidi="ar-SA"/>
    </w:rPr>
  </w:style>
  <w:style w:type="paragraph" w:styleId="af2">
    <w:name w:val="Title"/>
    <w:basedOn w:val="a"/>
    <w:link w:val="af3"/>
    <w:qFormat/>
    <w:rsid w:val="00890473"/>
    <w:pPr>
      <w:widowControl w:val="0"/>
      <w:autoSpaceDE w:val="0"/>
      <w:autoSpaceDN w:val="0"/>
      <w:adjustRightInd w:val="0"/>
      <w:jc w:val="center"/>
    </w:pPr>
    <w:rPr>
      <w:szCs w:val="22"/>
    </w:rPr>
  </w:style>
  <w:style w:type="character" w:customStyle="1" w:styleId="af3">
    <w:name w:val="Название Знак"/>
    <w:basedOn w:val="a0"/>
    <w:link w:val="af2"/>
    <w:rsid w:val="00890473"/>
    <w:rPr>
      <w:sz w:val="24"/>
      <w:szCs w:val="22"/>
      <w:lang w:val="ru-RU" w:eastAsia="ru-RU" w:bidi="ar-SA"/>
    </w:rPr>
  </w:style>
  <w:style w:type="paragraph" w:customStyle="1" w:styleId="af4">
    <w:name w:val="Обычный + полужирный"/>
    <w:basedOn w:val="a"/>
    <w:rsid w:val="00890473"/>
    <w:pPr>
      <w:ind w:firstLine="360"/>
      <w:jc w:val="both"/>
    </w:pPr>
    <w:rPr>
      <w:b/>
    </w:rPr>
  </w:style>
  <w:style w:type="paragraph" w:styleId="af5">
    <w:name w:val="List Paragraph"/>
    <w:basedOn w:val="a"/>
    <w:qFormat/>
    <w:rsid w:val="00E517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">
    <w:name w:val="Style3"/>
    <w:basedOn w:val="a"/>
    <w:rsid w:val="00E51792"/>
    <w:pPr>
      <w:widowControl w:val="0"/>
      <w:autoSpaceDE w:val="0"/>
      <w:autoSpaceDN w:val="0"/>
      <w:adjustRightInd w:val="0"/>
      <w:spacing w:line="216" w:lineRule="exact"/>
      <w:ind w:firstLine="478"/>
      <w:jc w:val="both"/>
    </w:pPr>
  </w:style>
  <w:style w:type="character" w:customStyle="1" w:styleId="FontStyle25">
    <w:name w:val="Font Style25"/>
    <w:basedOn w:val="a0"/>
    <w:rsid w:val="00E51792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E51792"/>
    <w:pPr>
      <w:widowControl w:val="0"/>
      <w:autoSpaceDE w:val="0"/>
      <w:autoSpaceDN w:val="0"/>
      <w:adjustRightInd w:val="0"/>
      <w:spacing w:line="244" w:lineRule="exact"/>
      <w:jc w:val="both"/>
    </w:pPr>
  </w:style>
  <w:style w:type="character" w:customStyle="1" w:styleId="FontStyle45">
    <w:name w:val="Font Style45"/>
    <w:basedOn w:val="a0"/>
    <w:rsid w:val="00E51792"/>
    <w:rPr>
      <w:rFonts w:ascii="Arial" w:hAnsi="Arial" w:cs="Arial"/>
      <w:smallCaps/>
      <w:sz w:val="14"/>
      <w:szCs w:val="14"/>
    </w:rPr>
  </w:style>
  <w:style w:type="character" w:customStyle="1" w:styleId="FontStyle46">
    <w:name w:val="Font Style46"/>
    <w:basedOn w:val="a0"/>
    <w:rsid w:val="00E51792"/>
    <w:rPr>
      <w:rFonts w:ascii="Arial" w:hAnsi="Arial" w:cs="Arial"/>
      <w:sz w:val="16"/>
      <w:szCs w:val="16"/>
    </w:rPr>
  </w:style>
  <w:style w:type="character" w:customStyle="1" w:styleId="FontStyle53">
    <w:name w:val="Font Style53"/>
    <w:basedOn w:val="a0"/>
    <w:rsid w:val="00E51792"/>
    <w:rPr>
      <w:rFonts w:ascii="Arial" w:hAnsi="Arial" w:cs="Arial"/>
      <w:spacing w:val="-10"/>
      <w:sz w:val="18"/>
      <w:szCs w:val="18"/>
    </w:rPr>
  </w:style>
  <w:style w:type="character" w:customStyle="1" w:styleId="FontStyle57">
    <w:name w:val="Font Style57"/>
    <w:basedOn w:val="a0"/>
    <w:rsid w:val="00E51792"/>
    <w:rPr>
      <w:rFonts w:ascii="Arial" w:hAnsi="Arial" w:cs="Arial"/>
      <w:sz w:val="16"/>
      <w:szCs w:val="16"/>
    </w:rPr>
  </w:style>
  <w:style w:type="paragraph" w:styleId="HTML">
    <w:name w:val="HTML Preformatted"/>
    <w:basedOn w:val="a"/>
    <w:unhideWhenUsed/>
    <w:rsid w:val="00E51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Абзац списка1"/>
    <w:basedOn w:val="a"/>
    <w:rsid w:val="00E517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xt">
    <w:name w:val="Text"/>
    <w:basedOn w:val="a"/>
    <w:rsid w:val="00E51792"/>
    <w:pPr>
      <w:ind w:right="567"/>
    </w:pPr>
    <w:rPr>
      <w:rFonts w:ascii="CG Times (W1)" w:hAnsi="CG Times (W1)"/>
      <w:sz w:val="20"/>
      <w:szCs w:val="20"/>
      <w:lang w:val="en-GB"/>
    </w:rPr>
  </w:style>
  <w:style w:type="paragraph" w:styleId="af6">
    <w:name w:val="Normal (Web)"/>
    <w:basedOn w:val="a"/>
    <w:rsid w:val="00E51792"/>
  </w:style>
  <w:style w:type="character" w:styleId="af7">
    <w:name w:val="Hyperlink"/>
    <w:basedOn w:val="a0"/>
    <w:rsid w:val="00E51792"/>
    <w:rPr>
      <w:color w:val="0000FF"/>
      <w:u w:val="single"/>
    </w:rPr>
  </w:style>
  <w:style w:type="character" w:styleId="af8">
    <w:name w:val="FollowedHyperlink"/>
    <w:basedOn w:val="a0"/>
    <w:rsid w:val="00E51792"/>
    <w:rPr>
      <w:color w:val="800080"/>
      <w:u w:val="single"/>
    </w:rPr>
  </w:style>
  <w:style w:type="paragraph" w:customStyle="1" w:styleId="218">
    <w:name w:val="Заголовок 2 18"/>
    <w:basedOn w:val="2"/>
    <w:autoRedefine/>
    <w:rsid w:val="00A83A84"/>
    <w:pPr>
      <w:spacing w:before="0" w:after="0"/>
      <w:jc w:val="both"/>
    </w:pPr>
    <w:rPr>
      <w:rFonts w:ascii="Times New Roman" w:hAnsi="Times New Roman" w:cs="Times New Roman"/>
      <w:bCs w:val="0"/>
      <w:i w:val="0"/>
      <w:iCs w:val="0"/>
      <w:snapToGrid w:val="0"/>
      <w:sz w:val="20"/>
      <w:szCs w:val="20"/>
    </w:rPr>
  </w:style>
  <w:style w:type="paragraph" w:customStyle="1" w:styleId="141807">
    <w:name w:val="Основной 14 18 с абзаца 07"/>
    <w:basedOn w:val="a"/>
    <w:rsid w:val="00A83A84"/>
    <w:pPr>
      <w:spacing w:line="360" w:lineRule="exact"/>
      <w:ind w:firstLine="397"/>
      <w:jc w:val="both"/>
    </w:pPr>
    <w:rPr>
      <w:snapToGrid w:val="0"/>
      <w:sz w:val="28"/>
      <w:szCs w:val="26"/>
    </w:rPr>
  </w:style>
  <w:style w:type="numbering" w:customStyle="1" w:styleId="13">
    <w:name w:val="Нет списка1"/>
    <w:next w:val="a2"/>
    <w:semiHidden/>
    <w:rsid w:val="00A83A84"/>
  </w:style>
  <w:style w:type="paragraph" w:customStyle="1" w:styleId="BodyText22">
    <w:name w:val="Body Text 22"/>
    <w:basedOn w:val="a"/>
    <w:rsid w:val="00A83A84"/>
    <w:pPr>
      <w:jc w:val="center"/>
    </w:pPr>
    <w:rPr>
      <w:sz w:val="28"/>
      <w:szCs w:val="20"/>
    </w:rPr>
  </w:style>
  <w:style w:type="paragraph" w:styleId="32">
    <w:name w:val="Body Text 3"/>
    <w:basedOn w:val="a"/>
    <w:rsid w:val="00A83A84"/>
    <w:pPr>
      <w:jc w:val="both"/>
    </w:pPr>
    <w:rPr>
      <w:color w:val="000000"/>
      <w:sz w:val="28"/>
      <w:szCs w:val="20"/>
    </w:rPr>
  </w:style>
  <w:style w:type="paragraph" w:customStyle="1" w:styleId="14">
    <w:name w:val="Обычный1"/>
    <w:rsid w:val="00A83A84"/>
    <w:rPr>
      <w:snapToGrid w:val="0"/>
    </w:rPr>
  </w:style>
  <w:style w:type="paragraph" w:styleId="af9">
    <w:name w:val="caption"/>
    <w:basedOn w:val="a"/>
    <w:qFormat/>
    <w:rsid w:val="00A83A84"/>
    <w:pPr>
      <w:ind w:left="-98" w:firstLine="28"/>
      <w:jc w:val="center"/>
    </w:pPr>
    <w:rPr>
      <w:snapToGrid w:val="0"/>
      <w:sz w:val="28"/>
      <w:szCs w:val="20"/>
    </w:rPr>
  </w:style>
  <w:style w:type="paragraph" w:customStyle="1" w:styleId="Standardowynowy">
    <w:name w:val="Standardowy.nowy"/>
    <w:rsid w:val="004375EA"/>
    <w:pPr>
      <w:widowControl w:val="0"/>
      <w:autoSpaceDE w:val="0"/>
      <w:autoSpaceDN w:val="0"/>
    </w:pPr>
    <w:rPr>
      <w:sz w:val="24"/>
      <w:szCs w:val="24"/>
      <w:lang w:val="pl-PL" w:eastAsia="pl-PL"/>
    </w:rPr>
  </w:style>
  <w:style w:type="paragraph" w:customStyle="1" w:styleId="Standardowynowy1">
    <w:name w:val="Standardowy.nowy1"/>
    <w:rsid w:val="004375EA"/>
    <w:pPr>
      <w:widowControl w:val="0"/>
      <w:autoSpaceDE w:val="0"/>
      <w:autoSpaceDN w:val="0"/>
    </w:pPr>
    <w:rPr>
      <w:lang w:val="en-GB" w:eastAsia="pl-PL"/>
    </w:rPr>
  </w:style>
  <w:style w:type="paragraph" w:customStyle="1" w:styleId="Standardowynowy2">
    <w:name w:val="Standardowy.nowy2"/>
    <w:rsid w:val="004375EA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szCs w:val="24"/>
      <w:lang w:val="pl-PL" w:eastAsia="pl-PL"/>
    </w:rPr>
  </w:style>
  <w:style w:type="paragraph" w:customStyle="1" w:styleId="Akapitzlist">
    <w:name w:val="Akapit z listą"/>
    <w:basedOn w:val="a"/>
    <w:qFormat/>
    <w:rsid w:val="004375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l-PL" w:eastAsia="pl-PL"/>
    </w:rPr>
  </w:style>
  <w:style w:type="paragraph" w:customStyle="1" w:styleId="120">
    <w:name w:val="Стиль12"/>
    <w:basedOn w:val="a"/>
    <w:rsid w:val="0038235D"/>
    <w:pPr>
      <w:keepNext/>
      <w:spacing w:after="60"/>
      <w:jc w:val="center"/>
    </w:pPr>
    <w:rPr>
      <w:rFonts w:ascii="Bookman Old Style" w:hAnsi="Bookman Old Style"/>
      <w:b/>
      <w:caps/>
      <w:szCs w:val="16"/>
    </w:rPr>
  </w:style>
  <w:style w:type="paragraph" w:customStyle="1" w:styleId="130">
    <w:name w:val="Стиль13"/>
    <w:basedOn w:val="a"/>
    <w:rsid w:val="0038235D"/>
    <w:pPr>
      <w:keepNext/>
      <w:spacing w:before="20" w:after="20"/>
      <w:jc w:val="center"/>
    </w:pPr>
    <w:rPr>
      <w:b/>
      <w:i/>
      <w:sz w:val="22"/>
      <w:szCs w:val="22"/>
    </w:rPr>
  </w:style>
  <w:style w:type="paragraph" w:customStyle="1" w:styleId="15">
    <w:name w:val="Стиль15"/>
    <w:basedOn w:val="a"/>
    <w:rsid w:val="0038235D"/>
    <w:pPr>
      <w:keepNext/>
      <w:spacing w:after="20"/>
    </w:pPr>
    <w:rPr>
      <w:caps/>
      <w:sz w:val="18"/>
      <w:szCs w:val="18"/>
    </w:rPr>
  </w:style>
  <w:style w:type="paragraph" w:customStyle="1" w:styleId="msonormalbullet2gif">
    <w:name w:val="msonormalbullet2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5324A8"/>
    <w:pPr>
      <w:spacing w:before="100" w:beforeAutospacing="1" w:after="100" w:afterAutospacing="1"/>
    </w:pPr>
  </w:style>
  <w:style w:type="paragraph" w:customStyle="1" w:styleId="msonormalbullet3gifbullet1gif">
    <w:name w:val="msonormalbullet3gifbullet1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2gifbullet2gif">
    <w:name w:val="msonormalbullet2gifbullet2gifbullet2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5324A8"/>
    <w:pPr>
      <w:spacing w:before="100" w:beforeAutospacing="1" w:after="100" w:afterAutospacing="1"/>
    </w:pPr>
  </w:style>
  <w:style w:type="paragraph" w:customStyle="1" w:styleId="ajus">
    <w:name w:val="ajus"/>
    <w:basedOn w:val="a"/>
    <w:rsid w:val="005324A8"/>
    <w:pPr>
      <w:spacing w:before="100" w:beforeAutospacing="1" w:after="100" w:afterAutospacing="1"/>
    </w:pPr>
  </w:style>
  <w:style w:type="character" w:styleId="afa">
    <w:name w:val="Strong"/>
    <w:basedOn w:val="a0"/>
    <w:qFormat/>
    <w:rsid w:val="005324A8"/>
    <w:rPr>
      <w:b/>
      <w:bCs/>
    </w:rPr>
  </w:style>
  <w:style w:type="paragraph" w:styleId="afb">
    <w:name w:val="footnote text"/>
    <w:basedOn w:val="a"/>
    <w:semiHidden/>
    <w:unhideWhenUsed/>
    <w:rsid w:val="005324A8"/>
    <w:pPr>
      <w:spacing w:after="200" w:line="276" w:lineRule="auto"/>
    </w:pPr>
    <w:rPr>
      <w:rFonts w:ascii="Calibri" w:eastAsia="Calibri" w:hAnsi="Calibri"/>
      <w:sz w:val="20"/>
      <w:szCs w:val="20"/>
      <w:lang w:val="en-US" w:eastAsia="en-US"/>
    </w:rPr>
  </w:style>
  <w:style w:type="paragraph" w:customStyle="1" w:styleId="newncpi">
    <w:name w:val="newncpi"/>
    <w:basedOn w:val="a"/>
    <w:rsid w:val="005324A8"/>
    <w:pPr>
      <w:ind w:firstLine="567"/>
      <w:jc w:val="both"/>
    </w:pPr>
  </w:style>
  <w:style w:type="paragraph" w:customStyle="1" w:styleId="ConsNormal">
    <w:name w:val="ConsNormal"/>
    <w:rsid w:val="005324A8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datepr">
    <w:name w:val="datepr"/>
    <w:basedOn w:val="a0"/>
    <w:rsid w:val="005324A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324A8"/>
    <w:rPr>
      <w:rFonts w:ascii="Times New Roman" w:hAnsi="Times New Roman" w:cs="Times New Roman" w:hint="default"/>
    </w:rPr>
  </w:style>
  <w:style w:type="paragraph" w:customStyle="1" w:styleId="Default">
    <w:name w:val="Default"/>
    <w:rsid w:val="005324A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udk">
    <w:name w:val="A_udk"/>
    <w:basedOn w:val="a"/>
    <w:link w:val="Audk0"/>
    <w:rsid w:val="00E55167"/>
    <w:pPr>
      <w:spacing w:after="60"/>
      <w:jc w:val="both"/>
    </w:pPr>
    <w:rPr>
      <w:sz w:val="16"/>
      <w:szCs w:val="20"/>
    </w:rPr>
  </w:style>
  <w:style w:type="character" w:customStyle="1" w:styleId="Audk0">
    <w:name w:val="A_udk Знак"/>
    <w:basedOn w:val="a0"/>
    <w:link w:val="Audk"/>
    <w:rsid w:val="00E55167"/>
    <w:rPr>
      <w:sz w:val="16"/>
      <w:lang w:val="ru-RU" w:eastAsia="ru-RU" w:bidi="ar-SA"/>
    </w:rPr>
  </w:style>
  <w:style w:type="paragraph" w:customStyle="1" w:styleId="Auniver">
    <w:name w:val="A_univer"/>
    <w:basedOn w:val="a"/>
    <w:link w:val="Auniver0"/>
    <w:rsid w:val="00E55167"/>
    <w:pPr>
      <w:jc w:val="center"/>
    </w:pPr>
    <w:rPr>
      <w:sz w:val="16"/>
      <w:szCs w:val="20"/>
    </w:rPr>
  </w:style>
  <w:style w:type="character" w:customStyle="1" w:styleId="Auniver0">
    <w:name w:val="A_univer Знак"/>
    <w:basedOn w:val="a0"/>
    <w:link w:val="Auniver"/>
    <w:rsid w:val="00E55167"/>
    <w:rPr>
      <w:sz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7F6AE-8ABD-48E4-95D2-EEF174EAA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2302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АГРОНОМИЧЕСКИЕ НАУКИ</vt:lpstr>
    </vt:vector>
  </TitlesOfParts>
  <Company/>
  <LinksUpToDate>false</LinksUpToDate>
  <CharactersWithSpaces>15394</CharactersWithSpaces>
  <SharedDoc>false</SharedDoc>
  <HLinks>
    <vt:vector size="66" baseType="variant">
      <vt:variant>
        <vt:i4>8060969</vt:i4>
      </vt:variant>
      <vt:variant>
        <vt:i4>174</vt:i4>
      </vt:variant>
      <vt:variant>
        <vt:i4>0</vt:i4>
      </vt:variant>
      <vt:variant>
        <vt:i4>5</vt:i4>
      </vt:variant>
      <vt:variant>
        <vt:lpwstr>http://www.accountingreform.ru/</vt:lpwstr>
      </vt:variant>
      <vt:variant>
        <vt:lpwstr/>
      </vt:variant>
      <vt:variant>
        <vt:i4>8060969</vt:i4>
      </vt:variant>
      <vt:variant>
        <vt:i4>171</vt:i4>
      </vt:variant>
      <vt:variant>
        <vt:i4>0</vt:i4>
      </vt:variant>
      <vt:variant>
        <vt:i4>5</vt:i4>
      </vt:variant>
      <vt:variant>
        <vt:lpwstr>http://www.accountingreform.ru/</vt:lpwstr>
      </vt:variant>
      <vt:variant>
        <vt:lpwstr/>
      </vt:variant>
      <vt:variant>
        <vt:i4>8060969</vt:i4>
      </vt:variant>
      <vt:variant>
        <vt:i4>168</vt:i4>
      </vt:variant>
      <vt:variant>
        <vt:i4>0</vt:i4>
      </vt:variant>
      <vt:variant>
        <vt:i4>5</vt:i4>
      </vt:variant>
      <vt:variant>
        <vt:lpwstr>http://www.accountingreform.ru/</vt:lpwstr>
      </vt:variant>
      <vt:variant>
        <vt:lpwstr/>
      </vt:variant>
      <vt:variant>
        <vt:i4>1966174</vt:i4>
      </vt:variant>
      <vt:variant>
        <vt:i4>165</vt:i4>
      </vt:variant>
      <vt:variant>
        <vt:i4>0</vt:i4>
      </vt:variant>
      <vt:variant>
        <vt:i4>5</vt:i4>
      </vt:variant>
      <vt:variant>
        <vt:lpwstr>http://www.cfin.ru/finanalysis/reports/savchuk.shtml</vt:lpwstr>
      </vt:variant>
      <vt:variant>
        <vt:lpwstr/>
      </vt:variant>
      <vt:variant>
        <vt:i4>4587611</vt:i4>
      </vt:variant>
      <vt:variant>
        <vt:i4>162</vt:i4>
      </vt:variant>
      <vt:variant>
        <vt:i4>0</vt:i4>
      </vt:variant>
      <vt:variant>
        <vt:i4>5</vt:i4>
      </vt:variant>
      <vt:variant>
        <vt:lpwstr>http://infobaza.by/industry/489.html</vt:lpwstr>
      </vt:variant>
      <vt:variant>
        <vt:lpwstr/>
      </vt:variant>
      <vt:variant>
        <vt:i4>5046272</vt:i4>
      </vt:variant>
      <vt:variant>
        <vt:i4>156</vt:i4>
      </vt:variant>
      <vt:variant>
        <vt:i4>0</vt:i4>
      </vt:variant>
      <vt:variant>
        <vt:i4>5</vt:i4>
      </vt:variant>
      <vt:variant>
        <vt:lpwstr>http://mshp.minsk.by/</vt:lpwstr>
      </vt:variant>
      <vt:variant>
        <vt:lpwstr/>
      </vt:variant>
      <vt:variant>
        <vt:i4>543884388</vt:i4>
      </vt:variant>
      <vt:variant>
        <vt:i4>48</vt:i4>
      </vt:variant>
      <vt:variant>
        <vt:i4>0</vt:i4>
      </vt:variant>
      <vt:variant>
        <vt:i4>5</vt:i4>
      </vt:variant>
      <vt:variant>
        <vt:lpwstr>http://www.sb.by/post/77146. – Дата</vt:lpwstr>
      </vt:variant>
      <vt:variant>
        <vt:lpwstr/>
      </vt:variant>
      <vt:variant>
        <vt:i4>6815864</vt:i4>
      </vt:variant>
      <vt:variant>
        <vt:i4>45</vt:i4>
      </vt:variant>
      <vt:variant>
        <vt:i4>0</vt:i4>
      </vt:variant>
      <vt:variant>
        <vt:i4>5</vt:i4>
      </vt:variant>
      <vt:variant>
        <vt:lpwstr>http://www.cfin.ru/finanalysis/finratios.shtml</vt:lpwstr>
      </vt:variant>
      <vt:variant>
        <vt:lpwstr/>
      </vt:variant>
      <vt:variant>
        <vt:i4>4849750</vt:i4>
      </vt:variant>
      <vt:variant>
        <vt:i4>42</vt:i4>
      </vt:variant>
      <vt:variant>
        <vt:i4>0</vt:i4>
      </vt:variant>
      <vt:variant>
        <vt:i4>5</vt:i4>
      </vt:variant>
      <vt:variant>
        <vt:lpwstr>http://www.sb.by/print/post/83977</vt:lpwstr>
      </vt:variant>
      <vt:variant>
        <vt:lpwstr/>
      </vt:variant>
      <vt:variant>
        <vt:i4>5242945</vt:i4>
      </vt:variant>
      <vt:variant>
        <vt:i4>30</vt:i4>
      </vt:variant>
      <vt:variant>
        <vt:i4>0</vt:i4>
      </vt:variant>
      <vt:variant>
        <vt:i4>5</vt:i4>
      </vt:variant>
      <vt:variant>
        <vt:lpwstr>http://www.statsoft.ru/home/textbook/modules/stcluan.html</vt:lpwstr>
      </vt:variant>
      <vt:variant>
        <vt:lpwstr/>
      </vt:variant>
      <vt:variant>
        <vt:i4>5308444</vt:i4>
      </vt:variant>
      <vt:variant>
        <vt:i4>27</vt:i4>
      </vt:variant>
      <vt:variant>
        <vt:i4>0</vt:i4>
      </vt:variant>
      <vt:variant>
        <vt:i4>5</vt:i4>
      </vt:variant>
      <vt:variant>
        <vt:lpwstr>http://www.newsby.org/news/2008/09/17/text13683.htm.-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АГРОНОМИЧЕСКИЕ НАУКИ</dc:title>
  <dc:subject/>
  <dc:creator>science-39a</dc:creator>
  <cp:keywords/>
  <dc:description/>
  <cp:lastModifiedBy>FuckYouBill</cp:lastModifiedBy>
  <cp:revision>5</cp:revision>
  <cp:lastPrinted>2010-08-30T10:34:00Z</cp:lastPrinted>
  <dcterms:created xsi:type="dcterms:W3CDTF">2013-03-13T10:27:00Z</dcterms:created>
  <dcterms:modified xsi:type="dcterms:W3CDTF">2013-03-14T09:40:00Z</dcterms:modified>
</cp:coreProperties>
</file>