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0A" w:rsidRPr="00A83A84" w:rsidRDefault="0002390A" w:rsidP="0002390A">
      <w:pPr>
        <w:spacing w:after="60"/>
        <w:jc w:val="both"/>
        <w:rPr>
          <w:sz w:val="20"/>
          <w:szCs w:val="20"/>
        </w:rPr>
      </w:pPr>
      <w:r w:rsidRPr="00A83A84">
        <w:rPr>
          <w:sz w:val="20"/>
          <w:szCs w:val="20"/>
        </w:rPr>
        <w:t>УДК 636.4.083.37 (476.6)</w:t>
      </w:r>
    </w:p>
    <w:p w:rsidR="00AD0519" w:rsidRDefault="0002390A" w:rsidP="0002390A">
      <w:pPr>
        <w:jc w:val="center"/>
        <w:rPr>
          <w:b/>
          <w:sz w:val="20"/>
          <w:szCs w:val="20"/>
        </w:rPr>
      </w:pPr>
      <w:r w:rsidRPr="00A83A84">
        <w:rPr>
          <w:b/>
          <w:sz w:val="20"/>
          <w:szCs w:val="20"/>
        </w:rPr>
        <w:t xml:space="preserve">РОСТ, РАЗВИТИЕ И ВОСПРОИЗВОДИТЕЛЬНЫЕ КАЧЕСТВА РЕМОНТНЫХ СВИНОК, </w:t>
      </w:r>
    </w:p>
    <w:p w:rsidR="0002390A" w:rsidRPr="00A83A84" w:rsidRDefault="0002390A" w:rsidP="0002390A">
      <w:pPr>
        <w:jc w:val="center"/>
        <w:rPr>
          <w:b/>
          <w:sz w:val="20"/>
          <w:szCs w:val="20"/>
        </w:rPr>
      </w:pPr>
      <w:r w:rsidRPr="00A83A84">
        <w:rPr>
          <w:b/>
          <w:sz w:val="20"/>
          <w:szCs w:val="20"/>
        </w:rPr>
        <w:t>ВЫР</w:t>
      </w:r>
      <w:r w:rsidRPr="00A83A84">
        <w:rPr>
          <w:b/>
          <w:sz w:val="20"/>
          <w:szCs w:val="20"/>
        </w:rPr>
        <w:t>А</w:t>
      </w:r>
      <w:r w:rsidRPr="00A83A84">
        <w:rPr>
          <w:b/>
          <w:sz w:val="20"/>
          <w:szCs w:val="20"/>
        </w:rPr>
        <w:t>ЩЕННЫХ В ПОДСОСНЫЙ ПЕРИОД ПОД СВИНОМАТКАМИ-КОРМИЛИЦАМИ</w:t>
      </w:r>
    </w:p>
    <w:p w:rsidR="0002390A" w:rsidRPr="00A83A84" w:rsidRDefault="0002390A" w:rsidP="0002390A">
      <w:pPr>
        <w:spacing w:before="60" w:after="60"/>
        <w:jc w:val="both"/>
        <w:rPr>
          <w:b/>
          <w:bCs/>
          <w:sz w:val="20"/>
        </w:rPr>
      </w:pPr>
      <w:r w:rsidRPr="00A83A84">
        <w:rPr>
          <w:b/>
          <w:bCs/>
          <w:sz w:val="20"/>
        </w:rPr>
        <w:t>О.И.</w:t>
      </w:r>
      <w:r>
        <w:rPr>
          <w:b/>
          <w:bCs/>
          <w:sz w:val="20"/>
        </w:rPr>
        <w:t xml:space="preserve"> </w:t>
      </w:r>
      <w:r w:rsidRPr="00A83A84">
        <w:rPr>
          <w:b/>
          <w:bCs/>
          <w:sz w:val="20"/>
        </w:rPr>
        <w:t>Якшук</w:t>
      </w:r>
    </w:p>
    <w:p w:rsidR="0002390A" w:rsidRPr="00684136" w:rsidRDefault="0002390A" w:rsidP="0002390A">
      <w:pPr>
        <w:tabs>
          <w:tab w:val="left" w:pos="0"/>
        </w:tabs>
        <w:jc w:val="both"/>
        <w:rPr>
          <w:bCs/>
          <w:sz w:val="20"/>
        </w:rPr>
      </w:pPr>
      <w:r w:rsidRPr="00684136">
        <w:rPr>
          <w:bCs/>
          <w:sz w:val="20"/>
        </w:rPr>
        <w:t>УО «Гродненский государственный аграрный университет»</w:t>
      </w:r>
      <w:r>
        <w:rPr>
          <w:bCs/>
          <w:sz w:val="20"/>
        </w:rPr>
        <w:t>,</w:t>
      </w:r>
    </w:p>
    <w:p w:rsidR="0002390A" w:rsidRPr="00684136" w:rsidRDefault="0002390A" w:rsidP="0002390A">
      <w:pPr>
        <w:tabs>
          <w:tab w:val="left" w:pos="0"/>
        </w:tabs>
        <w:jc w:val="both"/>
        <w:rPr>
          <w:bCs/>
          <w:sz w:val="20"/>
        </w:rPr>
      </w:pPr>
      <w:r>
        <w:rPr>
          <w:bCs/>
          <w:sz w:val="20"/>
        </w:rPr>
        <w:t>г. Гродно,</w:t>
      </w:r>
      <w:r w:rsidRPr="00684136">
        <w:rPr>
          <w:bCs/>
          <w:sz w:val="20"/>
        </w:rPr>
        <w:t xml:space="preserve"> Республика Беларусь</w:t>
      </w:r>
    </w:p>
    <w:p w:rsidR="0002390A" w:rsidRPr="00A83A84" w:rsidRDefault="0002390A" w:rsidP="0002390A">
      <w:pPr>
        <w:tabs>
          <w:tab w:val="left" w:pos="0"/>
        </w:tabs>
        <w:jc w:val="both"/>
        <w:rPr>
          <w:b/>
          <w:bCs/>
          <w:sz w:val="20"/>
        </w:rPr>
      </w:pPr>
    </w:p>
    <w:p w:rsidR="0002390A" w:rsidRPr="00A83A84" w:rsidRDefault="0002390A" w:rsidP="0002390A">
      <w:pPr>
        <w:tabs>
          <w:tab w:val="left" w:pos="0"/>
        </w:tabs>
        <w:jc w:val="center"/>
        <w:rPr>
          <w:bCs/>
          <w:sz w:val="20"/>
        </w:rPr>
      </w:pPr>
      <w:r w:rsidRPr="00A83A84">
        <w:rPr>
          <w:bCs/>
          <w:i/>
          <w:sz w:val="16"/>
          <w:szCs w:val="16"/>
        </w:rPr>
        <w:t>(Поступила в редакцию 03.06.2010 г.)</w:t>
      </w:r>
    </w:p>
    <w:p w:rsidR="0002390A" w:rsidRPr="00A83A84" w:rsidRDefault="0002390A" w:rsidP="0002390A">
      <w:pPr>
        <w:tabs>
          <w:tab w:val="left" w:pos="0"/>
        </w:tabs>
        <w:jc w:val="both"/>
        <w:rPr>
          <w:b/>
          <w:bCs/>
          <w:sz w:val="20"/>
        </w:rPr>
      </w:pPr>
    </w:p>
    <w:p w:rsidR="0002390A" w:rsidRPr="00A83A84" w:rsidRDefault="0002390A" w:rsidP="0002390A">
      <w:pPr>
        <w:ind w:firstLine="284"/>
        <w:jc w:val="both"/>
        <w:rPr>
          <w:i/>
          <w:sz w:val="16"/>
          <w:szCs w:val="20"/>
        </w:rPr>
      </w:pPr>
      <w:r w:rsidRPr="00A83A84">
        <w:rPr>
          <w:b/>
          <w:sz w:val="16"/>
          <w:szCs w:val="20"/>
        </w:rPr>
        <w:t>Аннотация.</w:t>
      </w:r>
      <w:r w:rsidRPr="00A83A84">
        <w:rPr>
          <w:b/>
          <w:sz w:val="20"/>
          <w:szCs w:val="20"/>
        </w:rPr>
        <w:t xml:space="preserve"> </w:t>
      </w:r>
      <w:r w:rsidRPr="00A83A84">
        <w:rPr>
          <w:i/>
          <w:sz w:val="16"/>
          <w:szCs w:val="20"/>
        </w:rPr>
        <w:t>Изучали влияние возраста свиноматок на рост и воспроизводительные качества их дочерей, выращиваемых под своими матерями и кормилицами. Установлено, что от свиноматок с двумя и более опоросами получены более продуктивные дочери, чем от первоопоросок. Выращивание свинок, полученных от первоопоросок, под полновозра</w:t>
      </w:r>
      <w:r>
        <w:rPr>
          <w:i/>
          <w:sz w:val="16"/>
          <w:szCs w:val="20"/>
        </w:rPr>
        <w:t xml:space="preserve">стными кормилицами </w:t>
      </w:r>
      <w:r w:rsidRPr="00A83A84">
        <w:rPr>
          <w:i/>
          <w:sz w:val="16"/>
          <w:szCs w:val="20"/>
        </w:rPr>
        <w:t>стимулировало их продукти</w:t>
      </w:r>
      <w:r w:rsidRPr="00A83A84">
        <w:rPr>
          <w:i/>
          <w:sz w:val="16"/>
          <w:szCs w:val="20"/>
        </w:rPr>
        <w:t>в</w:t>
      </w:r>
      <w:r w:rsidRPr="00A83A84">
        <w:rPr>
          <w:i/>
          <w:sz w:val="16"/>
          <w:szCs w:val="20"/>
        </w:rPr>
        <w:t>ность, в то время как подсадка свинок от первоопоросок к маткам с двумя и более опоросами ухудшила их ростовые качества без сущ</w:t>
      </w:r>
      <w:r w:rsidRPr="00A83A84">
        <w:rPr>
          <w:i/>
          <w:sz w:val="16"/>
          <w:szCs w:val="20"/>
        </w:rPr>
        <w:t>е</w:t>
      </w:r>
      <w:r w:rsidRPr="00A83A84">
        <w:rPr>
          <w:i/>
          <w:sz w:val="16"/>
          <w:szCs w:val="20"/>
        </w:rPr>
        <w:t>ственного влияния на многоплодие.</w:t>
      </w:r>
    </w:p>
    <w:p w:rsidR="0002390A" w:rsidRPr="00A83A84" w:rsidRDefault="0002390A" w:rsidP="0002390A">
      <w:pPr>
        <w:ind w:firstLine="284"/>
        <w:jc w:val="both"/>
        <w:rPr>
          <w:i/>
          <w:sz w:val="16"/>
          <w:szCs w:val="20"/>
          <w:lang w:val="en-US"/>
        </w:rPr>
      </w:pPr>
      <w:r w:rsidRPr="00A83A84">
        <w:rPr>
          <w:b/>
          <w:sz w:val="16"/>
          <w:szCs w:val="20"/>
          <w:lang w:val="en-US"/>
        </w:rPr>
        <w:t>Summary.</w:t>
      </w:r>
      <w:r w:rsidRPr="00A83A84">
        <w:rPr>
          <w:b/>
          <w:sz w:val="20"/>
          <w:szCs w:val="20"/>
          <w:lang w:val="en-US"/>
        </w:rPr>
        <w:t xml:space="preserve"> </w:t>
      </w:r>
      <w:r w:rsidRPr="00A83A84">
        <w:rPr>
          <w:i/>
          <w:sz w:val="16"/>
          <w:szCs w:val="20"/>
          <w:lang w:val="en-US"/>
        </w:rPr>
        <w:t>The influence of age of sows on growth and reproductive qualities of their daughters, grown under their mothers and nursing mot</w:t>
      </w:r>
      <w:r w:rsidRPr="00A83A84">
        <w:rPr>
          <w:i/>
          <w:sz w:val="16"/>
          <w:szCs w:val="20"/>
          <w:lang w:val="en-US"/>
        </w:rPr>
        <w:t>h</w:t>
      </w:r>
      <w:r w:rsidRPr="00A83A84">
        <w:rPr>
          <w:i/>
          <w:sz w:val="16"/>
          <w:szCs w:val="20"/>
          <w:lang w:val="en-US"/>
        </w:rPr>
        <w:t>ers. Found that from sows with two or more farrowing resulted in more productive daughters than from pervooporosok. Growing pigs received from pervooporosok under full aged nursing mothers stimulated their productivity, while replanting pigs from pervooporosok to ewes with two or more farrowing worsened their quality of growth without significant effect on the twins.</w:t>
      </w:r>
    </w:p>
    <w:p w:rsidR="0002390A" w:rsidRPr="0002390A" w:rsidRDefault="0002390A" w:rsidP="0002390A">
      <w:pPr>
        <w:tabs>
          <w:tab w:val="left" w:pos="4962"/>
        </w:tabs>
        <w:ind w:firstLine="284"/>
        <w:jc w:val="both"/>
        <w:outlineLvl w:val="0"/>
        <w:rPr>
          <w:sz w:val="20"/>
          <w:szCs w:val="20"/>
          <w:lang w:val="en-US"/>
        </w:rPr>
      </w:pPr>
    </w:p>
    <w:p w:rsidR="0002390A" w:rsidRPr="00A83A84" w:rsidRDefault="0002390A" w:rsidP="0002390A">
      <w:pPr>
        <w:tabs>
          <w:tab w:val="left" w:pos="4962"/>
        </w:tabs>
        <w:ind w:firstLine="284"/>
        <w:jc w:val="both"/>
        <w:outlineLvl w:val="0"/>
        <w:rPr>
          <w:sz w:val="20"/>
          <w:szCs w:val="20"/>
        </w:rPr>
      </w:pPr>
      <w:r w:rsidRPr="00684136">
        <w:rPr>
          <w:b/>
          <w:sz w:val="20"/>
          <w:szCs w:val="20"/>
        </w:rPr>
        <w:t>Введение.</w:t>
      </w:r>
      <w:r>
        <w:rPr>
          <w:sz w:val="20"/>
          <w:szCs w:val="20"/>
        </w:rPr>
        <w:t xml:space="preserve"> </w:t>
      </w:r>
      <w:r w:rsidRPr="00A83A84">
        <w:rPr>
          <w:sz w:val="20"/>
          <w:szCs w:val="20"/>
        </w:rPr>
        <w:t>Успешное ведение свиноводства в значительной степени определяется рациональной организ</w:t>
      </w:r>
      <w:r w:rsidRPr="00A83A84">
        <w:rPr>
          <w:sz w:val="20"/>
          <w:szCs w:val="20"/>
        </w:rPr>
        <w:t>а</w:t>
      </w:r>
      <w:r w:rsidRPr="00A83A84">
        <w:rPr>
          <w:sz w:val="20"/>
          <w:szCs w:val="20"/>
        </w:rPr>
        <w:t>цией воспроизводства стада, выращивани</w:t>
      </w:r>
      <w:r>
        <w:rPr>
          <w:sz w:val="20"/>
          <w:szCs w:val="20"/>
        </w:rPr>
        <w:t xml:space="preserve">ем </w:t>
      </w:r>
      <w:r w:rsidRPr="00A83A84">
        <w:rPr>
          <w:sz w:val="20"/>
          <w:szCs w:val="20"/>
        </w:rPr>
        <w:t>свиноматок с высокими показателями роста и развития, проду</w:t>
      </w:r>
      <w:r w:rsidRPr="00A83A84">
        <w:rPr>
          <w:sz w:val="20"/>
          <w:szCs w:val="20"/>
        </w:rPr>
        <w:t>к</w:t>
      </w:r>
      <w:r w:rsidRPr="00A83A84">
        <w:rPr>
          <w:sz w:val="20"/>
          <w:szCs w:val="20"/>
        </w:rPr>
        <w:t>тивности, крепкой конституции, продолжительными сроками хозяйственного использования. Важным факт</w:t>
      </w:r>
      <w:r w:rsidRPr="00A83A84">
        <w:rPr>
          <w:sz w:val="20"/>
          <w:szCs w:val="20"/>
        </w:rPr>
        <w:t>о</w:t>
      </w:r>
      <w:r w:rsidRPr="00A83A84">
        <w:rPr>
          <w:sz w:val="20"/>
          <w:szCs w:val="20"/>
        </w:rPr>
        <w:t>ром получения та</w:t>
      </w:r>
      <w:r>
        <w:rPr>
          <w:sz w:val="20"/>
          <w:szCs w:val="20"/>
        </w:rPr>
        <w:t xml:space="preserve">ких животных является получение </w:t>
      </w:r>
      <w:r w:rsidRPr="00A83A84">
        <w:rPr>
          <w:sz w:val="20"/>
          <w:szCs w:val="20"/>
        </w:rPr>
        <w:t xml:space="preserve">и выращивание ремонтных свинок требуемого качества. </w:t>
      </w:r>
    </w:p>
    <w:p w:rsidR="0002390A" w:rsidRPr="00A83A84" w:rsidRDefault="0002390A" w:rsidP="0002390A">
      <w:pPr>
        <w:ind w:firstLine="284"/>
        <w:jc w:val="both"/>
        <w:rPr>
          <w:sz w:val="20"/>
          <w:szCs w:val="20"/>
        </w:rPr>
      </w:pPr>
      <w:r w:rsidRPr="00A83A84">
        <w:rPr>
          <w:sz w:val="20"/>
          <w:szCs w:val="20"/>
        </w:rPr>
        <w:t xml:space="preserve">Надо отметить, что подходы к выращиванию ремонтного молодняка в последнее время меняются. Если раньше считали оптимальными среднесуточные приросты живой массы ремонтных свинок в пределах </w:t>
      </w:r>
      <w:smartTag w:uri="urn:schemas-microsoft-com:office:smarttags" w:element="metricconverter">
        <w:smartTagPr>
          <w:attr w:name="ProductID" w:val="450 г"/>
        </w:smartTagPr>
        <w:r w:rsidRPr="00A83A84">
          <w:rPr>
            <w:sz w:val="20"/>
            <w:szCs w:val="20"/>
          </w:rPr>
          <w:t>450 г</w:t>
        </w:r>
      </w:smartTag>
      <w:r w:rsidRPr="00A83A84">
        <w:rPr>
          <w:sz w:val="20"/>
          <w:szCs w:val="20"/>
        </w:rPr>
        <w:t>, возраст осеменения 8-9 месяцев, живую массу в этом возрасте 110-</w:t>
      </w:r>
      <w:smartTag w:uri="urn:schemas-microsoft-com:office:smarttags" w:element="metricconverter">
        <w:smartTagPr>
          <w:attr w:name="ProductID" w:val="120 кг"/>
        </w:smartTagPr>
        <w:r w:rsidRPr="00A83A84">
          <w:rPr>
            <w:sz w:val="20"/>
            <w:szCs w:val="20"/>
          </w:rPr>
          <w:t>120 кг</w:t>
        </w:r>
      </w:smartTag>
      <w:r w:rsidRPr="00A83A84">
        <w:rPr>
          <w:sz w:val="20"/>
          <w:szCs w:val="20"/>
        </w:rPr>
        <w:t>, то в последнее время становится все более очевидной тенденция к интенсификации их выращивания [1]. Производству предлагается про</w:t>
      </w:r>
      <w:r>
        <w:rPr>
          <w:sz w:val="20"/>
          <w:szCs w:val="20"/>
        </w:rPr>
        <w:t>водить о</w:t>
      </w:r>
      <w:r>
        <w:rPr>
          <w:sz w:val="20"/>
          <w:szCs w:val="20"/>
        </w:rPr>
        <w:t>т</w:t>
      </w:r>
      <w:r>
        <w:rPr>
          <w:sz w:val="20"/>
          <w:szCs w:val="20"/>
        </w:rPr>
        <w:t xml:space="preserve">бор </w:t>
      </w:r>
      <w:r w:rsidRPr="00A83A84">
        <w:rPr>
          <w:sz w:val="20"/>
          <w:szCs w:val="20"/>
        </w:rPr>
        <w:t>ремонтных свинок от свиноматок-первоопоросок [2]. Отсутствуют четкие рекомендации по оптимальному многоплодию свиноматок, предназначенных для получения ремонтного молодняка. В частности Н. Сунесен [3] считает, что для обеспечения хорошего питания потенциальным племенным свинкам, в гнезде  должно быть не более 8 поросят. Остальные поросята из этого помета должны быть переведены к другим свиноматкам</w:t>
      </w:r>
      <w:r>
        <w:rPr>
          <w:sz w:val="20"/>
          <w:szCs w:val="20"/>
        </w:rPr>
        <w:t>.</w:t>
      </w:r>
      <w:r w:rsidRPr="00A83A84">
        <w:rPr>
          <w:sz w:val="20"/>
          <w:szCs w:val="20"/>
        </w:rPr>
        <w:t xml:space="preserve"> </w:t>
      </w:r>
    </w:p>
    <w:p w:rsidR="0002390A" w:rsidRPr="00A83A84" w:rsidRDefault="0002390A" w:rsidP="0002390A">
      <w:pPr>
        <w:ind w:firstLine="284"/>
        <w:jc w:val="both"/>
        <w:rPr>
          <w:sz w:val="20"/>
          <w:szCs w:val="20"/>
        </w:rPr>
      </w:pPr>
      <w:r>
        <w:rPr>
          <w:sz w:val="20"/>
          <w:szCs w:val="20"/>
        </w:rPr>
        <w:t xml:space="preserve">Рациональным приемом </w:t>
      </w:r>
      <w:r w:rsidRPr="00A83A84">
        <w:rPr>
          <w:sz w:val="20"/>
          <w:szCs w:val="20"/>
        </w:rPr>
        <w:t>совершенствования технологии производства свинины является выравнивание гнезд поросят под матками с учетом количества и живой массы сосунов. Как указывает Л.Н.</w:t>
      </w:r>
      <w:r w:rsidRPr="00A83A84">
        <w:rPr>
          <w:sz w:val="16"/>
          <w:szCs w:val="20"/>
        </w:rPr>
        <w:t xml:space="preserve"> </w:t>
      </w:r>
      <w:r w:rsidRPr="00A83A84">
        <w:rPr>
          <w:sz w:val="20"/>
          <w:szCs w:val="20"/>
        </w:rPr>
        <w:t>Рощина [4]</w:t>
      </w:r>
      <w:r>
        <w:rPr>
          <w:sz w:val="20"/>
          <w:szCs w:val="20"/>
        </w:rPr>
        <w:t>,</w:t>
      </w:r>
      <w:r w:rsidRPr="00A83A84">
        <w:rPr>
          <w:sz w:val="20"/>
          <w:szCs w:val="20"/>
        </w:rPr>
        <w:t xml:space="preserve"> фо</w:t>
      </w:r>
      <w:r w:rsidRPr="00A83A84">
        <w:rPr>
          <w:sz w:val="20"/>
          <w:szCs w:val="20"/>
        </w:rPr>
        <w:t>р</w:t>
      </w:r>
      <w:r w:rsidRPr="00A83A84">
        <w:rPr>
          <w:sz w:val="20"/>
          <w:szCs w:val="20"/>
        </w:rPr>
        <w:t>мирование однородных пометов поросят путем пересадки к другим кор</w:t>
      </w:r>
      <w:r>
        <w:rPr>
          <w:sz w:val="20"/>
          <w:szCs w:val="20"/>
        </w:rPr>
        <w:t>милицам</w:t>
      </w:r>
      <w:r w:rsidRPr="00A83A84">
        <w:rPr>
          <w:sz w:val="20"/>
          <w:szCs w:val="20"/>
        </w:rPr>
        <w:t xml:space="preserve"> обеспечивает поточность и ритмичность производства продукции и позволяет получить на свиноводческом предприятии мощностью 24 тыс. голов дополнительно 1750 поросят-отъемышей в год. Однако этот прием характеризуется рядом негати</w:t>
      </w:r>
      <w:r w:rsidRPr="00A83A84">
        <w:rPr>
          <w:sz w:val="20"/>
          <w:szCs w:val="20"/>
        </w:rPr>
        <w:t>в</w:t>
      </w:r>
      <w:r w:rsidRPr="00A83A84">
        <w:rPr>
          <w:sz w:val="20"/>
          <w:szCs w:val="20"/>
        </w:rPr>
        <w:t>ных последствий. Так</w:t>
      </w:r>
      <w:r>
        <w:rPr>
          <w:sz w:val="20"/>
          <w:szCs w:val="20"/>
        </w:rPr>
        <w:t>, согласно сообщению</w:t>
      </w:r>
      <w:r w:rsidRPr="00A83A84">
        <w:rPr>
          <w:sz w:val="20"/>
          <w:szCs w:val="20"/>
        </w:rPr>
        <w:t xml:space="preserve"> </w:t>
      </w:r>
      <w:r w:rsidRPr="00A83A84">
        <w:rPr>
          <w:sz w:val="20"/>
          <w:szCs w:val="20"/>
          <w:lang w:val="de-DE"/>
        </w:rPr>
        <w:t>S</w:t>
      </w:r>
      <w:r w:rsidRPr="00A83A84">
        <w:rPr>
          <w:sz w:val="20"/>
          <w:szCs w:val="20"/>
        </w:rPr>
        <w:t>. Ноу</w:t>
      </w:r>
      <w:r w:rsidRPr="00A83A84">
        <w:rPr>
          <w:sz w:val="16"/>
          <w:szCs w:val="20"/>
        </w:rPr>
        <w:t xml:space="preserve"> </w:t>
      </w:r>
      <w:r w:rsidRPr="00A83A84">
        <w:rPr>
          <w:sz w:val="20"/>
          <w:szCs w:val="20"/>
        </w:rPr>
        <w:t xml:space="preserve">[5], при равных условиях здоровые поросята, находящиеся под своей свиноматкой, достигали к отъему более высокой живой массы, чем пересаженные под свиноматку-кормилицу. Аналогичные результаты получены </w:t>
      </w:r>
      <w:r w:rsidRPr="00A83A84">
        <w:rPr>
          <w:sz w:val="20"/>
          <w:szCs w:val="20"/>
          <w:lang w:val="en-US"/>
        </w:rPr>
        <w:t>B</w:t>
      </w:r>
      <w:r w:rsidRPr="00A83A84">
        <w:rPr>
          <w:sz w:val="20"/>
          <w:szCs w:val="20"/>
        </w:rPr>
        <w:t xml:space="preserve">. </w:t>
      </w:r>
      <w:r w:rsidRPr="00A83A84">
        <w:rPr>
          <w:sz w:val="20"/>
          <w:szCs w:val="20"/>
          <w:lang w:val="en-US"/>
        </w:rPr>
        <w:t>Grudniewska</w:t>
      </w:r>
      <w:r w:rsidRPr="00A83A84">
        <w:rPr>
          <w:sz w:val="20"/>
          <w:szCs w:val="20"/>
        </w:rPr>
        <w:t xml:space="preserve"> и </w:t>
      </w:r>
      <w:r w:rsidRPr="00A83A84">
        <w:rPr>
          <w:sz w:val="20"/>
          <w:szCs w:val="20"/>
          <w:lang w:val="en-US"/>
        </w:rPr>
        <w:t>G</w:t>
      </w:r>
      <w:r w:rsidRPr="00A83A84">
        <w:rPr>
          <w:sz w:val="20"/>
          <w:szCs w:val="20"/>
        </w:rPr>
        <w:t xml:space="preserve">. </w:t>
      </w:r>
      <w:r w:rsidRPr="00A83A84">
        <w:rPr>
          <w:sz w:val="20"/>
          <w:szCs w:val="20"/>
          <w:lang w:val="en-US"/>
        </w:rPr>
        <w:t>Nowakowska</w:t>
      </w:r>
      <w:r w:rsidRPr="00A83A84">
        <w:rPr>
          <w:sz w:val="20"/>
          <w:szCs w:val="20"/>
        </w:rPr>
        <w:t xml:space="preserve"> [6]</w:t>
      </w:r>
      <w:r>
        <w:rPr>
          <w:sz w:val="20"/>
          <w:szCs w:val="20"/>
        </w:rPr>
        <w:t>,</w:t>
      </w:r>
      <w:r w:rsidRPr="00A83A84">
        <w:rPr>
          <w:sz w:val="20"/>
          <w:szCs w:val="20"/>
        </w:rPr>
        <w:t xml:space="preserve"> которые установили, что лучше всего поросята растут под матерью. У пересаженных поросят была ниже живая масса и приросты, выше смертность, по сравнению с контролем.</w:t>
      </w:r>
    </w:p>
    <w:p w:rsidR="0002390A" w:rsidRPr="00A83A84" w:rsidRDefault="0002390A" w:rsidP="0002390A">
      <w:pPr>
        <w:ind w:firstLine="284"/>
        <w:jc w:val="both"/>
        <w:rPr>
          <w:sz w:val="20"/>
          <w:szCs w:val="20"/>
        </w:rPr>
      </w:pPr>
      <w:r w:rsidRPr="00A83A84">
        <w:rPr>
          <w:sz w:val="20"/>
          <w:szCs w:val="20"/>
        </w:rPr>
        <w:t>Рядом ученых предлагаются новые подходы, направленные на совершенствование технологического приема пересадок поросят</w:t>
      </w:r>
      <w:r>
        <w:rPr>
          <w:sz w:val="20"/>
          <w:szCs w:val="20"/>
        </w:rPr>
        <w:t xml:space="preserve">. Так, Л.Н. Рощина и П.Е. Рощин </w:t>
      </w:r>
      <w:r w:rsidRPr="00A83A84">
        <w:rPr>
          <w:sz w:val="20"/>
          <w:szCs w:val="20"/>
        </w:rPr>
        <w:t>[7] считают, что для увеличения сохранности и скорости роста молодняка необходимо дополнять гнезда высокопродуктивных маток до 10-12 голов поросятами, подс</w:t>
      </w:r>
      <w:r w:rsidRPr="00A83A84">
        <w:rPr>
          <w:sz w:val="20"/>
          <w:szCs w:val="20"/>
        </w:rPr>
        <w:t>а</w:t>
      </w:r>
      <w:r w:rsidRPr="00A83A84">
        <w:rPr>
          <w:sz w:val="20"/>
          <w:szCs w:val="20"/>
        </w:rPr>
        <w:t>женными от мелкоплодных пометов в количестве до 50% по отношению к основному приплоду.</w:t>
      </w:r>
    </w:p>
    <w:p w:rsidR="0002390A" w:rsidRPr="00A83A84" w:rsidRDefault="0002390A" w:rsidP="0002390A">
      <w:pPr>
        <w:ind w:firstLine="284"/>
        <w:jc w:val="both"/>
        <w:rPr>
          <w:sz w:val="20"/>
          <w:szCs w:val="20"/>
        </w:rPr>
      </w:pPr>
      <w:r>
        <w:rPr>
          <w:sz w:val="20"/>
          <w:szCs w:val="20"/>
        </w:rPr>
        <w:t xml:space="preserve">О.В. Иванова [8] рекомендует </w:t>
      </w:r>
      <w:r w:rsidRPr="00A83A84">
        <w:rPr>
          <w:sz w:val="20"/>
          <w:szCs w:val="20"/>
        </w:rPr>
        <w:t>пересаживать новорожденных поросят к другой свиноматке таким образом, чтобы все поросята в гнезде для нее были чужими и в том случае, если количество поросят больше или меньше числа молочных сосков свиноматок или если они агрессивны, больны и т.д.</w:t>
      </w:r>
    </w:p>
    <w:p w:rsidR="0002390A" w:rsidRPr="00A83A84" w:rsidRDefault="0002390A" w:rsidP="0002390A">
      <w:pPr>
        <w:ind w:firstLine="284"/>
        <w:jc w:val="both"/>
        <w:rPr>
          <w:sz w:val="20"/>
          <w:szCs w:val="20"/>
        </w:rPr>
      </w:pPr>
      <w:r>
        <w:rPr>
          <w:sz w:val="20"/>
          <w:szCs w:val="20"/>
        </w:rPr>
        <w:t xml:space="preserve">Выращивание </w:t>
      </w:r>
      <w:r w:rsidRPr="00A83A84">
        <w:rPr>
          <w:sz w:val="20"/>
          <w:szCs w:val="20"/>
        </w:rPr>
        <w:t>поросят под свиноматками-кормилицами применяется не только в товарных, но и в племе</w:t>
      </w:r>
      <w:r w:rsidRPr="00A83A84">
        <w:rPr>
          <w:sz w:val="20"/>
          <w:szCs w:val="20"/>
        </w:rPr>
        <w:t>н</w:t>
      </w:r>
      <w:r w:rsidRPr="00A83A84">
        <w:rPr>
          <w:sz w:val="20"/>
          <w:szCs w:val="20"/>
        </w:rPr>
        <w:t>ных хозяйствах. В то же время остается мало изученным вопрос о влиянии такого выращивания на продукти</w:t>
      </w:r>
      <w:r w:rsidRPr="00A83A84">
        <w:rPr>
          <w:sz w:val="20"/>
          <w:szCs w:val="20"/>
        </w:rPr>
        <w:t>в</w:t>
      </w:r>
      <w:r w:rsidRPr="00A83A84">
        <w:rPr>
          <w:sz w:val="20"/>
          <w:szCs w:val="20"/>
        </w:rPr>
        <w:t xml:space="preserve">ность ремонтных свинок. </w:t>
      </w:r>
    </w:p>
    <w:p w:rsidR="0002390A" w:rsidRPr="00A83A84" w:rsidRDefault="0002390A" w:rsidP="0002390A">
      <w:pPr>
        <w:ind w:firstLine="284"/>
        <w:jc w:val="both"/>
        <w:rPr>
          <w:sz w:val="20"/>
          <w:szCs w:val="20"/>
        </w:rPr>
      </w:pPr>
      <w:r w:rsidRPr="00A83A84">
        <w:rPr>
          <w:b/>
          <w:sz w:val="20"/>
          <w:szCs w:val="20"/>
        </w:rPr>
        <w:t>Цель работы:</w:t>
      </w:r>
      <w:r w:rsidRPr="00A83A84">
        <w:rPr>
          <w:sz w:val="20"/>
          <w:szCs w:val="20"/>
        </w:rPr>
        <w:t xml:space="preserve"> изучить рост, развитие и продукти</w:t>
      </w:r>
      <w:r>
        <w:rPr>
          <w:sz w:val="20"/>
          <w:szCs w:val="20"/>
        </w:rPr>
        <w:t xml:space="preserve">вные качества ремонтных свинок, </w:t>
      </w:r>
      <w:r w:rsidRPr="00A83A84">
        <w:rPr>
          <w:sz w:val="20"/>
          <w:szCs w:val="20"/>
        </w:rPr>
        <w:t>выращенных в подсо</w:t>
      </w:r>
      <w:r w:rsidRPr="00A83A84">
        <w:rPr>
          <w:sz w:val="20"/>
          <w:szCs w:val="20"/>
        </w:rPr>
        <w:t>с</w:t>
      </w:r>
      <w:r w:rsidRPr="00A83A84">
        <w:rPr>
          <w:sz w:val="20"/>
          <w:szCs w:val="20"/>
        </w:rPr>
        <w:t>ный период под свиноматками-кормилицами.</w:t>
      </w:r>
    </w:p>
    <w:p w:rsidR="0002390A" w:rsidRPr="00A83A84" w:rsidRDefault="0002390A" w:rsidP="0002390A">
      <w:pPr>
        <w:ind w:firstLine="284"/>
        <w:jc w:val="both"/>
        <w:rPr>
          <w:sz w:val="20"/>
          <w:szCs w:val="20"/>
        </w:rPr>
      </w:pPr>
      <w:r w:rsidRPr="00A83A84">
        <w:rPr>
          <w:b/>
          <w:sz w:val="20"/>
          <w:szCs w:val="20"/>
        </w:rPr>
        <w:t>Материал и методы исследований.</w:t>
      </w:r>
      <w:r w:rsidRPr="00A83A84">
        <w:rPr>
          <w:sz w:val="20"/>
          <w:szCs w:val="20"/>
        </w:rPr>
        <w:t xml:space="preserve"> Исследования провели на  племферме «Саволевка» свиноводческого комплекса СПК «Обухово» Гродненского района в соответствии со  схемой, приведенной в таблице 1. </w:t>
      </w:r>
    </w:p>
    <w:p w:rsidR="0002390A" w:rsidRDefault="0002390A" w:rsidP="0002390A">
      <w:pPr>
        <w:spacing w:after="60"/>
        <w:ind w:firstLine="284"/>
        <w:rPr>
          <w:sz w:val="20"/>
          <w:szCs w:val="20"/>
        </w:rPr>
      </w:pPr>
    </w:p>
    <w:p w:rsidR="0002390A" w:rsidRPr="00A83A84" w:rsidRDefault="0002390A" w:rsidP="0002390A">
      <w:pPr>
        <w:spacing w:after="60"/>
        <w:ind w:firstLine="284"/>
        <w:rPr>
          <w:sz w:val="20"/>
          <w:szCs w:val="20"/>
        </w:rPr>
      </w:pPr>
      <w:r w:rsidRPr="00A83A84">
        <w:rPr>
          <w:sz w:val="20"/>
          <w:szCs w:val="20"/>
        </w:rPr>
        <w:t>Таблица 1 – Схема опыта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19"/>
        <w:gridCol w:w="819"/>
        <w:gridCol w:w="2673"/>
      </w:tblGrid>
      <w:tr w:rsidR="0002390A" w:rsidRPr="00A83A84" w:rsidTr="000C672A">
        <w:trPr>
          <w:trHeight w:val="493"/>
        </w:trPr>
        <w:tc>
          <w:tcPr>
            <w:tcW w:w="1809" w:type="dxa"/>
          </w:tcPr>
          <w:p w:rsidR="0002390A" w:rsidRPr="00A83A84" w:rsidRDefault="0002390A" w:rsidP="000C672A">
            <w:pPr>
              <w:jc w:val="both"/>
              <w:rPr>
                <w:sz w:val="20"/>
                <w:szCs w:val="20"/>
              </w:rPr>
            </w:pPr>
            <w:r w:rsidRPr="00A83A84">
              <w:rPr>
                <w:sz w:val="20"/>
                <w:szCs w:val="20"/>
              </w:rPr>
              <w:t>Возраст свином</w:t>
            </w:r>
            <w:r w:rsidRPr="00A83A84">
              <w:rPr>
                <w:sz w:val="20"/>
                <w:szCs w:val="20"/>
              </w:rPr>
              <w:t>а</w:t>
            </w:r>
            <w:r w:rsidRPr="00A83A84">
              <w:rPr>
                <w:sz w:val="20"/>
                <w:szCs w:val="20"/>
              </w:rPr>
              <w:t>ток</w:t>
            </w:r>
          </w:p>
        </w:tc>
        <w:tc>
          <w:tcPr>
            <w:tcW w:w="819" w:type="dxa"/>
          </w:tcPr>
          <w:p w:rsidR="0002390A" w:rsidRPr="00A83A84" w:rsidRDefault="0002390A" w:rsidP="000C672A">
            <w:pPr>
              <w:ind w:left="-57" w:right="-57"/>
              <w:jc w:val="both"/>
              <w:rPr>
                <w:sz w:val="20"/>
                <w:szCs w:val="20"/>
              </w:rPr>
            </w:pPr>
            <w:r w:rsidRPr="00A83A84">
              <w:rPr>
                <w:sz w:val="20"/>
                <w:szCs w:val="20"/>
              </w:rPr>
              <w:t>Группы</w:t>
            </w:r>
          </w:p>
          <w:p w:rsidR="0002390A" w:rsidRPr="00A83A84" w:rsidRDefault="0002390A" w:rsidP="000C672A">
            <w:pPr>
              <w:ind w:left="-57" w:right="-57"/>
              <w:jc w:val="both"/>
              <w:rPr>
                <w:sz w:val="20"/>
                <w:szCs w:val="20"/>
              </w:rPr>
            </w:pPr>
            <w:r w:rsidRPr="00A83A84">
              <w:rPr>
                <w:sz w:val="20"/>
                <w:szCs w:val="20"/>
              </w:rPr>
              <w:t xml:space="preserve"> свинок</w:t>
            </w:r>
          </w:p>
        </w:tc>
        <w:tc>
          <w:tcPr>
            <w:tcW w:w="819" w:type="dxa"/>
          </w:tcPr>
          <w:p w:rsidR="0002390A" w:rsidRPr="00A83A84" w:rsidRDefault="0002390A" w:rsidP="000C672A">
            <w:pPr>
              <w:ind w:left="-57" w:right="-57"/>
              <w:jc w:val="center"/>
              <w:rPr>
                <w:sz w:val="20"/>
                <w:szCs w:val="20"/>
              </w:rPr>
            </w:pPr>
            <w:r w:rsidRPr="00A83A84">
              <w:rPr>
                <w:sz w:val="20"/>
                <w:szCs w:val="20"/>
              </w:rPr>
              <w:t>Кол-во</w:t>
            </w:r>
          </w:p>
          <w:p w:rsidR="0002390A" w:rsidRPr="00A83A84" w:rsidRDefault="0002390A" w:rsidP="000C672A">
            <w:pPr>
              <w:ind w:left="-57" w:right="-57"/>
              <w:jc w:val="center"/>
              <w:rPr>
                <w:sz w:val="20"/>
                <w:szCs w:val="20"/>
              </w:rPr>
            </w:pPr>
            <w:r w:rsidRPr="00A83A84">
              <w:rPr>
                <w:sz w:val="20"/>
                <w:szCs w:val="20"/>
              </w:rPr>
              <w:t>гол.</w:t>
            </w:r>
          </w:p>
        </w:tc>
        <w:tc>
          <w:tcPr>
            <w:tcW w:w="2673" w:type="dxa"/>
          </w:tcPr>
          <w:p w:rsidR="0002390A" w:rsidRPr="00A83A84" w:rsidRDefault="0002390A" w:rsidP="000C672A">
            <w:pPr>
              <w:jc w:val="center"/>
              <w:rPr>
                <w:sz w:val="20"/>
                <w:szCs w:val="20"/>
              </w:rPr>
            </w:pPr>
            <w:r w:rsidRPr="00A83A84">
              <w:rPr>
                <w:sz w:val="20"/>
                <w:szCs w:val="20"/>
              </w:rPr>
              <w:t>Особенности выращивания свинок</w:t>
            </w:r>
          </w:p>
        </w:tc>
      </w:tr>
      <w:tr w:rsidR="0002390A" w:rsidRPr="00A83A84" w:rsidTr="000C672A">
        <w:trPr>
          <w:cantSplit/>
        </w:trPr>
        <w:tc>
          <w:tcPr>
            <w:tcW w:w="1809" w:type="dxa"/>
            <w:vMerge w:val="restart"/>
            <w:vAlign w:val="center"/>
          </w:tcPr>
          <w:p w:rsidR="0002390A" w:rsidRPr="00A83A84" w:rsidRDefault="0002390A" w:rsidP="000C672A">
            <w:pPr>
              <w:jc w:val="center"/>
              <w:rPr>
                <w:sz w:val="20"/>
                <w:szCs w:val="20"/>
              </w:rPr>
            </w:pPr>
            <w:r w:rsidRPr="00A83A84">
              <w:rPr>
                <w:sz w:val="20"/>
                <w:szCs w:val="20"/>
              </w:rPr>
              <w:t>Свиноматки-первоопороски</w:t>
            </w:r>
          </w:p>
        </w:tc>
        <w:tc>
          <w:tcPr>
            <w:tcW w:w="819" w:type="dxa"/>
            <w:vAlign w:val="center"/>
          </w:tcPr>
          <w:p w:rsidR="0002390A" w:rsidRPr="00A83A84" w:rsidRDefault="0002390A" w:rsidP="000C672A">
            <w:pPr>
              <w:jc w:val="center"/>
              <w:rPr>
                <w:sz w:val="20"/>
                <w:szCs w:val="20"/>
              </w:rPr>
            </w:pPr>
            <w:r w:rsidRPr="00A83A84">
              <w:rPr>
                <w:sz w:val="20"/>
                <w:szCs w:val="20"/>
              </w:rPr>
              <w:t>I</w:t>
            </w:r>
          </w:p>
        </w:tc>
        <w:tc>
          <w:tcPr>
            <w:tcW w:w="819" w:type="dxa"/>
            <w:vAlign w:val="center"/>
          </w:tcPr>
          <w:p w:rsidR="0002390A" w:rsidRPr="00A83A84" w:rsidRDefault="0002390A" w:rsidP="000C672A">
            <w:pPr>
              <w:jc w:val="center"/>
              <w:rPr>
                <w:sz w:val="20"/>
                <w:szCs w:val="20"/>
              </w:rPr>
            </w:pPr>
            <w:r w:rsidRPr="00A83A84">
              <w:rPr>
                <w:sz w:val="20"/>
                <w:szCs w:val="20"/>
              </w:rPr>
              <w:t>34</w:t>
            </w:r>
          </w:p>
        </w:tc>
        <w:tc>
          <w:tcPr>
            <w:tcW w:w="2673" w:type="dxa"/>
          </w:tcPr>
          <w:p w:rsidR="0002390A" w:rsidRPr="00A83A84" w:rsidRDefault="0002390A" w:rsidP="000C672A">
            <w:pPr>
              <w:rPr>
                <w:sz w:val="20"/>
                <w:szCs w:val="20"/>
              </w:rPr>
            </w:pPr>
            <w:r w:rsidRPr="00A83A84">
              <w:rPr>
                <w:sz w:val="20"/>
                <w:szCs w:val="20"/>
              </w:rPr>
              <w:t>Оставлены под своими м</w:t>
            </w:r>
            <w:r w:rsidRPr="00A83A84">
              <w:rPr>
                <w:sz w:val="20"/>
                <w:szCs w:val="20"/>
              </w:rPr>
              <w:t>а</w:t>
            </w:r>
            <w:r w:rsidRPr="00A83A84">
              <w:rPr>
                <w:sz w:val="20"/>
                <w:szCs w:val="20"/>
              </w:rPr>
              <w:t>терями</w:t>
            </w:r>
          </w:p>
        </w:tc>
      </w:tr>
      <w:tr w:rsidR="0002390A" w:rsidRPr="00A83A84" w:rsidTr="000C672A">
        <w:trPr>
          <w:cantSplit/>
        </w:trPr>
        <w:tc>
          <w:tcPr>
            <w:tcW w:w="1809" w:type="dxa"/>
            <w:vMerge/>
          </w:tcPr>
          <w:p w:rsidR="0002390A" w:rsidRPr="00A83A84" w:rsidRDefault="0002390A" w:rsidP="000C672A">
            <w:pPr>
              <w:rPr>
                <w:sz w:val="20"/>
                <w:szCs w:val="20"/>
              </w:rPr>
            </w:pPr>
          </w:p>
        </w:tc>
        <w:tc>
          <w:tcPr>
            <w:tcW w:w="819" w:type="dxa"/>
            <w:vAlign w:val="center"/>
          </w:tcPr>
          <w:p w:rsidR="0002390A" w:rsidRPr="00A83A84" w:rsidRDefault="0002390A" w:rsidP="000C672A">
            <w:pPr>
              <w:jc w:val="center"/>
              <w:rPr>
                <w:sz w:val="20"/>
                <w:szCs w:val="20"/>
              </w:rPr>
            </w:pPr>
            <w:r w:rsidRPr="00A83A84">
              <w:rPr>
                <w:sz w:val="20"/>
                <w:szCs w:val="20"/>
              </w:rPr>
              <w:t>II</w:t>
            </w:r>
          </w:p>
        </w:tc>
        <w:tc>
          <w:tcPr>
            <w:tcW w:w="819" w:type="dxa"/>
            <w:vAlign w:val="center"/>
          </w:tcPr>
          <w:p w:rsidR="0002390A" w:rsidRPr="00A83A84" w:rsidRDefault="0002390A" w:rsidP="000C672A">
            <w:pPr>
              <w:jc w:val="center"/>
              <w:rPr>
                <w:sz w:val="20"/>
                <w:szCs w:val="20"/>
              </w:rPr>
            </w:pPr>
            <w:r w:rsidRPr="00A83A84">
              <w:rPr>
                <w:sz w:val="20"/>
                <w:szCs w:val="20"/>
              </w:rPr>
              <w:t>35</w:t>
            </w:r>
          </w:p>
        </w:tc>
        <w:tc>
          <w:tcPr>
            <w:tcW w:w="2673" w:type="dxa"/>
          </w:tcPr>
          <w:p w:rsidR="0002390A" w:rsidRPr="00A83A84" w:rsidRDefault="0002390A" w:rsidP="000C672A">
            <w:pPr>
              <w:rPr>
                <w:sz w:val="20"/>
                <w:szCs w:val="20"/>
              </w:rPr>
            </w:pPr>
            <w:r w:rsidRPr="00A83A84">
              <w:rPr>
                <w:sz w:val="20"/>
                <w:szCs w:val="20"/>
              </w:rPr>
              <w:t>Пересажены под маток с двумя и более опоросами</w:t>
            </w:r>
          </w:p>
        </w:tc>
      </w:tr>
      <w:tr w:rsidR="0002390A" w:rsidRPr="00A83A84" w:rsidTr="000C672A">
        <w:trPr>
          <w:cantSplit/>
        </w:trPr>
        <w:tc>
          <w:tcPr>
            <w:tcW w:w="1809" w:type="dxa"/>
            <w:vMerge w:val="restart"/>
            <w:vAlign w:val="center"/>
          </w:tcPr>
          <w:p w:rsidR="0002390A" w:rsidRPr="00A83A84" w:rsidRDefault="0002390A" w:rsidP="000C672A">
            <w:pPr>
              <w:jc w:val="center"/>
              <w:rPr>
                <w:sz w:val="20"/>
                <w:szCs w:val="20"/>
              </w:rPr>
            </w:pPr>
            <w:r w:rsidRPr="00A83A84">
              <w:rPr>
                <w:sz w:val="20"/>
                <w:szCs w:val="20"/>
              </w:rPr>
              <w:lastRenderedPageBreak/>
              <w:t>Свиноматки с двумя и более опоросами</w:t>
            </w:r>
          </w:p>
        </w:tc>
        <w:tc>
          <w:tcPr>
            <w:tcW w:w="819" w:type="dxa"/>
            <w:vAlign w:val="center"/>
          </w:tcPr>
          <w:p w:rsidR="0002390A" w:rsidRPr="00A83A84" w:rsidRDefault="0002390A" w:rsidP="000C672A">
            <w:pPr>
              <w:jc w:val="center"/>
              <w:rPr>
                <w:sz w:val="20"/>
                <w:szCs w:val="20"/>
              </w:rPr>
            </w:pPr>
            <w:r w:rsidRPr="00A83A84">
              <w:rPr>
                <w:sz w:val="20"/>
                <w:szCs w:val="20"/>
              </w:rPr>
              <w:t>III</w:t>
            </w:r>
          </w:p>
        </w:tc>
        <w:tc>
          <w:tcPr>
            <w:tcW w:w="819" w:type="dxa"/>
            <w:vAlign w:val="center"/>
          </w:tcPr>
          <w:p w:rsidR="0002390A" w:rsidRPr="00A83A84" w:rsidRDefault="0002390A" w:rsidP="000C672A">
            <w:pPr>
              <w:jc w:val="center"/>
              <w:rPr>
                <w:sz w:val="20"/>
                <w:szCs w:val="20"/>
              </w:rPr>
            </w:pPr>
            <w:r w:rsidRPr="00A83A84">
              <w:rPr>
                <w:sz w:val="20"/>
                <w:szCs w:val="20"/>
              </w:rPr>
              <w:t>34</w:t>
            </w:r>
          </w:p>
        </w:tc>
        <w:tc>
          <w:tcPr>
            <w:tcW w:w="2673" w:type="dxa"/>
          </w:tcPr>
          <w:p w:rsidR="0002390A" w:rsidRPr="00A83A84" w:rsidRDefault="0002390A" w:rsidP="000C672A">
            <w:pPr>
              <w:rPr>
                <w:sz w:val="20"/>
                <w:szCs w:val="20"/>
              </w:rPr>
            </w:pPr>
            <w:r w:rsidRPr="00A83A84">
              <w:rPr>
                <w:sz w:val="20"/>
                <w:szCs w:val="20"/>
              </w:rPr>
              <w:t>Оставлены под своими м</w:t>
            </w:r>
            <w:r w:rsidRPr="00A83A84">
              <w:rPr>
                <w:sz w:val="20"/>
                <w:szCs w:val="20"/>
              </w:rPr>
              <w:t>а</w:t>
            </w:r>
            <w:r w:rsidRPr="00A83A84">
              <w:rPr>
                <w:sz w:val="20"/>
                <w:szCs w:val="20"/>
              </w:rPr>
              <w:t>терями</w:t>
            </w:r>
          </w:p>
        </w:tc>
      </w:tr>
      <w:tr w:rsidR="0002390A" w:rsidRPr="00A83A84" w:rsidTr="000C672A">
        <w:trPr>
          <w:cantSplit/>
        </w:trPr>
        <w:tc>
          <w:tcPr>
            <w:tcW w:w="1809" w:type="dxa"/>
            <w:vMerge/>
          </w:tcPr>
          <w:p w:rsidR="0002390A" w:rsidRPr="00A83A84" w:rsidRDefault="0002390A" w:rsidP="000C672A">
            <w:pPr>
              <w:jc w:val="center"/>
              <w:rPr>
                <w:sz w:val="20"/>
                <w:szCs w:val="20"/>
              </w:rPr>
            </w:pPr>
          </w:p>
        </w:tc>
        <w:tc>
          <w:tcPr>
            <w:tcW w:w="819" w:type="dxa"/>
            <w:vAlign w:val="center"/>
          </w:tcPr>
          <w:p w:rsidR="0002390A" w:rsidRPr="00A83A84" w:rsidRDefault="0002390A" w:rsidP="000C672A">
            <w:pPr>
              <w:jc w:val="center"/>
              <w:rPr>
                <w:sz w:val="20"/>
                <w:szCs w:val="20"/>
              </w:rPr>
            </w:pPr>
            <w:r w:rsidRPr="00A83A84">
              <w:rPr>
                <w:sz w:val="20"/>
                <w:szCs w:val="20"/>
              </w:rPr>
              <w:t>I</w:t>
            </w:r>
            <w:r w:rsidRPr="00A83A84">
              <w:rPr>
                <w:sz w:val="20"/>
                <w:szCs w:val="20"/>
                <w:lang w:val="en-US"/>
              </w:rPr>
              <w:t>V</w:t>
            </w:r>
          </w:p>
        </w:tc>
        <w:tc>
          <w:tcPr>
            <w:tcW w:w="819" w:type="dxa"/>
            <w:vAlign w:val="center"/>
          </w:tcPr>
          <w:p w:rsidR="0002390A" w:rsidRPr="00A83A84" w:rsidRDefault="0002390A" w:rsidP="000C672A">
            <w:pPr>
              <w:jc w:val="center"/>
              <w:rPr>
                <w:sz w:val="20"/>
                <w:szCs w:val="20"/>
              </w:rPr>
            </w:pPr>
            <w:r w:rsidRPr="00A83A84">
              <w:rPr>
                <w:sz w:val="20"/>
                <w:szCs w:val="20"/>
              </w:rPr>
              <w:t>30</w:t>
            </w:r>
          </w:p>
        </w:tc>
        <w:tc>
          <w:tcPr>
            <w:tcW w:w="2673" w:type="dxa"/>
          </w:tcPr>
          <w:p w:rsidR="0002390A" w:rsidRPr="00A83A84" w:rsidRDefault="0002390A" w:rsidP="000C672A">
            <w:pPr>
              <w:rPr>
                <w:sz w:val="20"/>
                <w:szCs w:val="20"/>
              </w:rPr>
            </w:pPr>
            <w:r w:rsidRPr="00A83A84">
              <w:rPr>
                <w:sz w:val="20"/>
                <w:szCs w:val="20"/>
              </w:rPr>
              <w:t>Пересажены под свином</w:t>
            </w:r>
            <w:r w:rsidRPr="00A83A84">
              <w:rPr>
                <w:sz w:val="20"/>
                <w:szCs w:val="20"/>
              </w:rPr>
              <w:t>а</w:t>
            </w:r>
            <w:r w:rsidRPr="00A83A84">
              <w:rPr>
                <w:sz w:val="20"/>
                <w:szCs w:val="20"/>
              </w:rPr>
              <w:t>ток-первоопоросок</w:t>
            </w:r>
          </w:p>
        </w:tc>
      </w:tr>
    </w:tbl>
    <w:p w:rsidR="0002390A" w:rsidRPr="00A83A84" w:rsidRDefault="0002390A" w:rsidP="0002390A">
      <w:pPr>
        <w:spacing w:before="60"/>
        <w:ind w:firstLine="284"/>
        <w:jc w:val="both"/>
        <w:rPr>
          <w:sz w:val="20"/>
        </w:rPr>
      </w:pPr>
      <w:r w:rsidRPr="00A83A84">
        <w:rPr>
          <w:sz w:val="20"/>
        </w:rPr>
        <w:t>Всего отобрали 133 головы новорожденных свинок, аналогичных по живой массе при рождении, из которых сформировали четыре группы. При этом свинки первой и второй групп получены от свиноматок-первовопоросок, а третьей и четвертой – от маток с дву</w:t>
      </w:r>
      <w:r>
        <w:rPr>
          <w:sz w:val="20"/>
        </w:rPr>
        <w:t xml:space="preserve">мя и более опоросами. </w:t>
      </w:r>
      <w:r w:rsidRPr="00A83A84">
        <w:rPr>
          <w:sz w:val="20"/>
        </w:rPr>
        <w:t>В подсосный период свинок пе</w:t>
      </w:r>
      <w:r w:rsidRPr="00A83A84">
        <w:rPr>
          <w:sz w:val="20"/>
        </w:rPr>
        <w:t>р</w:t>
      </w:r>
      <w:r w:rsidRPr="00A83A84">
        <w:rPr>
          <w:sz w:val="20"/>
        </w:rPr>
        <w:t>вой группы выра</w:t>
      </w:r>
      <w:r>
        <w:rPr>
          <w:sz w:val="20"/>
        </w:rPr>
        <w:t xml:space="preserve">щивали под </w:t>
      </w:r>
      <w:r w:rsidRPr="00A83A84">
        <w:rPr>
          <w:sz w:val="20"/>
        </w:rPr>
        <w:t>собственными матерями (свиноматками-первовопоросками), а их сверстниц вт</w:t>
      </w:r>
      <w:r w:rsidRPr="00A83A84">
        <w:rPr>
          <w:sz w:val="20"/>
        </w:rPr>
        <w:t>о</w:t>
      </w:r>
      <w:r w:rsidRPr="00A83A84">
        <w:rPr>
          <w:sz w:val="20"/>
        </w:rPr>
        <w:t>рой группы подсадили под маток с двумя и более опоросами. Свинок третьей группы также оставили под сво</w:t>
      </w:r>
      <w:r w:rsidRPr="00A83A84">
        <w:rPr>
          <w:sz w:val="20"/>
        </w:rPr>
        <w:t>и</w:t>
      </w:r>
      <w:r w:rsidRPr="00A83A84">
        <w:rPr>
          <w:sz w:val="20"/>
        </w:rPr>
        <w:t>ми полновозрастными матерями, а четвертой – подсадили под свиноматок-первоопоросок.  Контроль за моло</w:t>
      </w:r>
      <w:r w:rsidRPr="00A83A84">
        <w:rPr>
          <w:sz w:val="20"/>
        </w:rPr>
        <w:t>д</w:t>
      </w:r>
      <w:r w:rsidRPr="00A83A84">
        <w:rPr>
          <w:sz w:val="20"/>
        </w:rPr>
        <w:t>няком продолжали на всем протяжении выращивания, до передачи на осеменение.</w:t>
      </w:r>
    </w:p>
    <w:p w:rsidR="0002390A" w:rsidRPr="00A83A84" w:rsidRDefault="0002390A" w:rsidP="0002390A">
      <w:pPr>
        <w:ind w:firstLine="284"/>
        <w:jc w:val="both"/>
        <w:rPr>
          <w:sz w:val="20"/>
          <w:szCs w:val="20"/>
        </w:rPr>
      </w:pPr>
      <w:r w:rsidRPr="00A83A84">
        <w:rPr>
          <w:sz w:val="20"/>
          <w:szCs w:val="20"/>
        </w:rPr>
        <w:t>Об особенностях роста и развития подопытных свинок судили по абсолютному, среднесуточному и относ</w:t>
      </w:r>
      <w:r w:rsidRPr="00A83A84">
        <w:rPr>
          <w:sz w:val="20"/>
          <w:szCs w:val="20"/>
        </w:rPr>
        <w:t>и</w:t>
      </w:r>
      <w:r w:rsidRPr="00A83A84">
        <w:rPr>
          <w:sz w:val="20"/>
          <w:szCs w:val="20"/>
        </w:rPr>
        <w:t>тельному приросту живой массы, определенному по результатам ежемесячных взвешиваний в период выращ</w:t>
      </w:r>
      <w:r w:rsidRPr="00A83A84">
        <w:rPr>
          <w:sz w:val="20"/>
          <w:szCs w:val="20"/>
        </w:rPr>
        <w:t>и</w:t>
      </w:r>
      <w:r w:rsidRPr="00A83A84">
        <w:rPr>
          <w:sz w:val="20"/>
          <w:szCs w:val="20"/>
        </w:rPr>
        <w:t xml:space="preserve">вания до передачи на осеменение. Развитие животных изучали путем взятия промеров: </w:t>
      </w:r>
      <w:r>
        <w:rPr>
          <w:sz w:val="20"/>
          <w:szCs w:val="20"/>
        </w:rPr>
        <w:t>длины туловища, обхв</w:t>
      </w:r>
      <w:r>
        <w:rPr>
          <w:sz w:val="20"/>
          <w:szCs w:val="20"/>
        </w:rPr>
        <w:t>а</w:t>
      </w:r>
      <w:r>
        <w:rPr>
          <w:sz w:val="20"/>
          <w:szCs w:val="20"/>
        </w:rPr>
        <w:t xml:space="preserve">та груди, </w:t>
      </w:r>
      <w:r w:rsidRPr="00A83A84">
        <w:rPr>
          <w:sz w:val="20"/>
          <w:szCs w:val="20"/>
        </w:rPr>
        <w:t>высоты в холке, глубины и ширины груди.</w:t>
      </w:r>
    </w:p>
    <w:p w:rsidR="0002390A" w:rsidRPr="00A83A84" w:rsidRDefault="0002390A" w:rsidP="0002390A">
      <w:pPr>
        <w:ind w:firstLine="284"/>
        <w:jc w:val="both"/>
        <w:rPr>
          <w:sz w:val="20"/>
          <w:szCs w:val="20"/>
        </w:rPr>
      </w:pPr>
      <w:r w:rsidRPr="00A83A84">
        <w:rPr>
          <w:sz w:val="20"/>
          <w:szCs w:val="20"/>
        </w:rPr>
        <w:t>По</w:t>
      </w:r>
      <w:r w:rsidRPr="00A83A84">
        <w:rPr>
          <w:smallCaps/>
          <w:sz w:val="20"/>
          <w:szCs w:val="20"/>
        </w:rPr>
        <w:t xml:space="preserve"> </w:t>
      </w:r>
      <w:r w:rsidRPr="00A83A84">
        <w:rPr>
          <w:sz w:val="20"/>
          <w:szCs w:val="20"/>
        </w:rPr>
        <w:t>результатам измерения рассчитали индексы телосложения: сбитости, растянутости, грудной и высокон</w:t>
      </w:r>
      <w:r w:rsidRPr="00A83A84">
        <w:rPr>
          <w:sz w:val="20"/>
          <w:szCs w:val="20"/>
        </w:rPr>
        <w:t>о</w:t>
      </w:r>
      <w:r w:rsidRPr="00A83A84">
        <w:rPr>
          <w:sz w:val="20"/>
          <w:szCs w:val="20"/>
        </w:rPr>
        <w:t>гости.</w:t>
      </w:r>
    </w:p>
    <w:p w:rsidR="0002390A" w:rsidRDefault="0002390A" w:rsidP="0002390A">
      <w:pPr>
        <w:widowControl w:val="0"/>
        <w:ind w:firstLine="284"/>
        <w:jc w:val="both"/>
        <w:rPr>
          <w:sz w:val="20"/>
          <w:szCs w:val="20"/>
        </w:rPr>
      </w:pPr>
      <w:r w:rsidRPr="00A83A84">
        <w:rPr>
          <w:sz w:val="20"/>
          <w:szCs w:val="20"/>
        </w:rPr>
        <w:t>О репродуктивных качествах подопытных животных судили по многоплодию, крупноплодности, массе гнезда при рождении и отъеме, молочности, сохранности поросят под матками, выравненности поросят по ж</w:t>
      </w:r>
      <w:r w:rsidRPr="00A83A84">
        <w:rPr>
          <w:sz w:val="20"/>
          <w:szCs w:val="20"/>
        </w:rPr>
        <w:t>и</w:t>
      </w:r>
      <w:r w:rsidRPr="00A83A84">
        <w:rPr>
          <w:sz w:val="20"/>
          <w:szCs w:val="20"/>
        </w:rPr>
        <w:t>вой массе при рождении и отъеме.</w:t>
      </w:r>
    </w:p>
    <w:p w:rsidR="0002390A" w:rsidRPr="00A83A84" w:rsidRDefault="0002390A" w:rsidP="0002390A">
      <w:pPr>
        <w:widowControl w:val="0"/>
        <w:ind w:firstLine="284"/>
        <w:jc w:val="both"/>
        <w:rPr>
          <w:sz w:val="20"/>
          <w:szCs w:val="20"/>
        </w:rPr>
      </w:pPr>
      <w:r w:rsidRPr="00A83A84">
        <w:rPr>
          <w:b/>
          <w:sz w:val="20"/>
          <w:szCs w:val="20"/>
        </w:rPr>
        <w:t>Результаты исследований и их обсуждение.</w:t>
      </w:r>
      <w:r w:rsidRPr="00A83A84">
        <w:rPr>
          <w:sz w:val="20"/>
          <w:szCs w:val="20"/>
        </w:rPr>
        <w:t xml:space="preserve"> Установлено, что на росте и развитии свинок в меньшей мере сказалось их происхождение, </w:t>
      </w:r>
      <w:r>
        <w:rPr>
          <w:sz w:val="20"/>
          <w:szCs w:val="20"/>
        </w:rPr>
        <w:t>чем условия выращивания (таблица</w:t>
      </w:r>
      <w:r w:rsidRPr="00A83A84">
        <w:rPr>
          <w:sz w:val="20"/>
          <w:szCs w:val="20"/>
        </w:rPr>
        <w:t xml:space="preserve"> 2).</w:t>
      </w:r>
    </w:p>
    <w:p w:rsidR="0002390A" w:rsidRPr="00A83A84" w:rsidRDefault="0002390A" w:rsidP="0002390A">
      <w:pPr>
        <w:spacing w:after="60"/>
        <w:ind w:firstLine="284"/>
        <w:jc w:val="both"/>
        <w:rPr>
          <w:sz w:val="20"/>
          <w:szCs w:val="20"/>
        </w:rPr>
      </w:pPr>
      <w:r w:rsidRPr="00A83A84">
        <w:rPr>
          <w:sz w:val="20"/>
          <w:szCs w:val="20"/>
        </w:rPr>
        <w:t>Таблица 2 – Динамика живой массы свинок на выращивании</w:t>
      </w:r>
    </w:p>
    <w:tbl>
      <w:tblPr>
        <w:tblW w:w="6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169"/>
        <w:gridCol w:w="1300"/>
        <w:gridCol w:w="1311"/>
        <w:gridCol w:w="1004"/>
      </w:tblGrid>
      <w:tr w:rsidR="0002390A" w:rsidRPr="00A83A84" w:rsidTr="000C672A">
        <w:trPr>
          <w:cantSplit/>
        </w:trPr>
        <w:tc>
          <w:tcPr>
            <w:tcW w:w="1440" w:type="dxa"/>
            <w:vMerge w:val="restart"/>
          </w:tcPr>
          <w:p w:rsidR="0002390A" w:rsidRPr="00A83A84" w:rsidRDefault="0002390A" w:rsidP="000C672A">
            <w:pPr>
              <w:jc w:val="both"/>
              <w:rPr>
                <w:sz w:val="20"/>
                <w:szCs w:val="20"/>
              </w:rPr>
            </w:pPr>
            <w:r w:rsidRPr="00A83A84">
              <w:rPr>
                <w:sz w:val="20"/>
                <w:szCs w:val="20"/>
              </w:rPr>
              <w:t>Показатели</w:t>
            </w:r>
          </w:p>
        </w:tc>
        <w:tc>
          <w:tcPr>
            <w:tcW w:w="4784" w:type="dxa"/>
            <w:gridSpan w:val="4"/>
          </w:tcPr>
          <w:p w:rsidR="0002390A" w:rsidRPr="00A83A84" w:rsidRDefault="0002390A" w:rsidP="000C672A">
            <w:pPr>
              <w:jc w:val="center"/>
              <w:rPr>
                <w:sz w:val="20"/>
                <w:szCs w:val="20"/>
              </w:rPr>
            </w:pPr>
            <w:r w:rsidRPr="00A83A84">
              <w:rPr>
                <w:sz w:val="20"/>
                <w:szCs w:val="20"/>
              </w:rPr>
              <w:t>Группы животных</w:t>
            </w:r>
          </w:p>
        </w:tc>
      </w:tr>
      <w:tr w:rsidR="0002390A" w:rsidRPr="00A83A84" w:rsidTr="000C672A">
        <w:trPr>
          <w:cantSplit/>
        </w:trPr>
        <w:tc>
          <w:tcPr>
            <w:tcW w:w="1440" w:type="dxa"/>
            <w:vMerge/>
          </w:tcPr>
          <w:p w:rsidR="0002390A" w:rsidRPr="00A83A84" w:rsidRDefault="0002390A" w:rsidP="000C672A">
            <w:pPr>
              <w:jc w:val="both"/>
              <w:rPr>
                <w:sz w:val="20"/>
                <w:szCs w:val="20"/>
              </w:rPr>
            </w:pPr>
          </w:p>
        </w:tc>
        <w:tc>
          <w:tcPr>
            <w:tcW w:w="1169" w:type="dxa"/>
          </w:tcPr>
          <w:p w:rsidR="0002390A" w:rsidRPr="00A83A84" w:rsidRDefault="0002390A" w:rsidP="000C672A">
            <w:pPr>
              <w:jc w:val="center"/>
              <w:rPr>
                <w:sz w:val="20"/>
                <w:szCs w:val="20"/>
                <w:lang w:val="en-US"/>
              </w:rPr>
            </w:pPr>
            <w:r w:rsidRPr="00A83A84">
              <w:rPr>
                <w:sz w:val="20"/>
                <w:szCs w:val="20"/>
                <w:lang w:val="en-US"/>
              </w:rPr>
              <w:t>I</w:t>
            </w:r>
          </w:p>
        </w:tc>
        <w:tc>
          <w:tcPr>
            <w:tcW w:w="1300" w:type="dxa"/>
          </w:tcPr>
          <w:p w:rsidR="0002390A" w:rsidRPr="00A83A84" w:rsidRDefault="0002390A" w:rsidP="000C672A">
            <w:pPr>
              <w:jc w:val="center"/>
              <w:rPr>
                <w:sz w:val="20"/>
                <w:szCs w:val="20"/>
                <w:lang w:val="en-US"/>
              </w:rPr>
            </w:pPr>
            <w:r w:rsidRPr="00A83A84">
              <w:rPr>
                <w:sz w:val="20"/>
                <w:szCs w:val="20"/>
                <w:lang w:val="en-US"/>
              </w:rPr>
              <w:t>II</w:t>
            </w:r>
          </w:p>
        </w:tc>
        <w:tc>
          <w:tcPr>
            <w:tcW w:w="1311" w:type="dxa"/>
          </w:tcPr>
          <w:p w:rsidR="0002390A" w:rsidRPr="00A83A84" w:rsidRDefault="0002390A" w:rsidP="000C672A">
            <w:pPr>
              <w:jc w:val="center"/>
              <w:rPr>
                <w:sz w:val="20"/>
                <w:szCs w:val="20"/>
                <w:lang w:val="en-US"/>
              </w:rPr>
            </w:pPr>
            <w:r w:rsidRPr="00A83A84">
              <w:rPr>
                <w:sz w:val="20"/>
                <w:szCs w:val="20"/>
                <w:lang w:val="en-US"/>
              </w:rPr>
              <w:t>III</w:t>
            </w:r>
          </w:p>
        </w:tc>
        <w:tc>
          <w:tcPr>
            <w:tcW w:w="1004" w:type="dxa"/>
          </w:tcPr>
          <w:p w:rsidR="0002390A" w:rsidRPr="00A83A84" w:rsidRDefault="0002390A" w:rsidP="000C672A">
            <w:pPr>
              <w:jc w:val="center"/>
              <w:rPr>
                <w:sz w:val="20"/>
                <w:szCs w:val="20"/>
              </w:rPr>
            </w:pPr>
            <w:r w:rsidRPr="00A83A84">
              <w:rPr>
                <w:sz w:val="20"/>
                <w:szCs w:val="20"/>
                <w:lang w:val="en-US"/>
              </w:rPr>
              <w:t>IV</w:t>
            </w:r>
          </w:p>
        </w:tc>
      </w:tr>
      <w:tr w:rsidR="0002390A" w:rsidRPr="00A83A84" w:rsidTr="000C672A">
        <w:tc>
          <w:tcPr>
            <w:tcW w:w="1440" w:type="dxa"/>
          </w:tcPr>
          <w:p w:rsidR="0002390A" w:rsidRPr="00A83A84" w:rsidRDefault="0002390A" w:rsidP="000C672A">
            <w:pPr>
              <w:jc w:val="both"/>
              <w:rPr>
                <w:sz w:val="20"/>
                <w:szCs w:val="20"/>
              </w:rPr>
            </w:pPr>
            <w:r w:rsidRPr="00A83A84">
              <w:rPr>
                <w:sz w:val="20"/>
                <w:szCs w:val="20"/>
              </w:rPr>
              <w:t>Живая масса свинок, кг:  при рождении</w:t>
            </w:r>
          </w:p>
        </w:tc>
        <w:tc>
          <w:tcPr>
            <w:tcW w:w="1169" w:type="dxa"/>
            <w:vAlign w:val="center"/>
          </w:tcPr>
          <w:p w:rsidR="0002390A" w:rsidRPr="00A83A84" w:rsidRDefault="0002390A" w:rsidP="000C672A">
            <w:pPr>
              <w:ind w:left="-57" w:right="-57"/>
              <w:jc w:val="center"/>
              <w:rPr>
                <w:sz w:val="20"/>
                <w:szCs w:val="20"/>
              </w:rPr>
            </w:pPr>
            <w:r w:rsidRPr="00A83A84">
              <w:rPr>
                <w:sz w:val="20"/>
                <w:szCs w:val="20"/>
              </w:rPr>
              <w:t>1,23±0,04</w:t>
            </w:r>
          </w:p>
        </w:tc>
        <w:tc>
          <w:tcPr>
            <w:tcW w:w="1300" w:type="dxa"/>
            <w:vAlign w:val="center"/>
          </w:tcPr>
          <w:p w:rsidR="0002390A" w:rsidRPr="00A83A84" w:rsidRDefault="0002390A" w:rsidP="000C672A">
            <w:pPr>
              <w:ind w:left="-57" w:right="-57"/>
              <w:jc w:val="center"/>
              <w:rPr>
                <w:sz w:val="20"/>
                <w:szCs w:val="20"/>
              </w:rPr>
            </w:pPr>
            <w:r w:rsidRPr="00A83A84">
              <w:rPr>
                <w:sz w:val="20"/>
                <w:szCs w:val="20"/>
              </w:rPr>
              <w:t>1,28±0,03</w:t>
            </w:r>
          </w:p>
        </w:tc>
        <w:tc>
          <w:tcPr>
            <w:tcW w:w="1311" w:type="dxa"/>
            <w:vAlign w:val="center"/>
          </w:tcPr>
          <w:p w:rsidR="0002390A" w:rsidRPr="00A83A84" w:rsidRDefault="0002390A" w:rsidP="000C672A">
            <w:pPr>
              <w:ind w:left="-57" w:right="-57"/>
              <w:jc w:val="center"/>
              <w:rPr>
                <w:sz w:val="20"/>
                <w:szCs w:val="20"/>
              </w:rPr>
            </w:pPr>
            <w:r w:rsidRPr="00A83A84">
              <w:rPr>
                <w:sz w:val="20"/>
                <w:szCs w:val="20"/>
              </w:rPr>
              <w:t>1,26±0,03</w:t>
            </w:r>
          </w:p>
        </w:tc>
        <w:tc>
          <w:tcPr>
            <w:tcW w:w="1004" w:type="dxa"/>
            <w:vAlign w:val="center"/>
          </w:tcPr>
          <w:p w:rsidR="0002390A" w:rsidRPr="00A83A84" w:rsidRDefault="0002390A" w:rsidP="000C672A">
            <w:pPr>
              <w:ind w:left="-57" w:right="-57"/>
              <w:jc w:val="center"/>
              <w:rPr>
                <w:sz w:val="20"/>
                <w:szCs w:val="20"/>
              </w:rPr>
            </w:pPr>
            <w:r w:rsidRPr="00A83A84">
              <w:rPr>
                <w:sz w:val="20"/>
                <w:szCs w:val="20"/>
              </w:rPr>
              <w:t>1,25±0,04</w:t>
            </w:r>
          </w:p>
        </w:tc>
      </w:tr>
      <w:tr w:rsidR="0002390A" w:rsidRPr="00A83A84" w:rsidTr="000C672A">
        <w:tc>
          <w:tcPr>
            <w:tcW w:w="1440" w:type="dxa"/>
          </w:tcPr>
          <w:p w:rsidR="0002390A" w:rsidRPr="00A83A84" w:rsidRDefault="0002390A" w:rsidP="000C672A">
            <w:pPr>
              <w:jc w:val="both"/>
              <w:rPr>
                <w:sz w:val="20"/>
                <w:szCs w:val="20"/>
              </w:rPr>
            </w:pPr>
            <w:r w:rsidRPr="00A83A84">
              <w:rPr>
                <w:sz w:val="20"/>
                <w:szCs w:val="20"/>
              </w:rPr>
              <w:t>при отъеме</w:t>
            </w:r>
          </w:p>
        </w:tc>
        <w:tc>
          <w:tcPr>
            <w:tcW w:w="1169" w:type="dxa"/>
            <w:vAlign w:val="center"/>
          </w:tcPr>
          <w:p w:rsidR="0002390A" w:rsidRPr="00A83A84" w:rsidRDefault="0002390A" w:rsidP="000C672A">
            <w:pPr>
              <w:ind w:left="-57" w:right="-57"/>
              <w:jc w:val="center"/>
              <w:rPr>
                <w:sz w:val="20"/>
                <w:szCs w:val="20"/>
              </w:rPr>
            </w:pPr>
            <w:r w:rsidRPr="00A83A84">
              <w:rPr>
                <w:sz w:val="20"/>
                <w:szCs w:val="20"/>
              </w:rPr>
              <w:t>7,22±0,24</w:t>
            </w:r>
          </w:p>
        </w:tc>
        <w:tc>
          <w:tcPr>
            <w:tcW w:w="1300" w:type="dxa"/>
            <w:vAlign w:val="center"/>
          </w:tcPr>
          <w:p w:rsidR="0002390A" w:rsidRPr="00A83A84" w:rsidRDefault="0002390A" w:rsidP="000C672A">
            <w:pPr>
              <w:ind w:left="-57" w:right="-57"/>
              <w:jc w:val="center"/>
              <w:rPr>
                <w:sz w:val="20"/>
                <w:szCs w:val="20"/>
              </w:rPr>
            </w:pPr>
            <w:r w:rsidRPr="00A83A84">
              <w:rPr>
                <w:sz w:val="20"/>
                <w:szCs w:val="20"/>
              </w:rPr>
              <w:t>8,09±0,22**</w:t>
            </w:r>
          </w:p>
        </w:tc>
        <w:tc>
          <w:tcPr>
            <w:tcW w:w="1311" w:type="dxa"/>
            <w:vAlign w:val="center"/>
          </w:tcPr>
          <w:p w:rsidR="0002390A" w:rsidRPr="00A83A84" w:rsidRDefault="0002390A" w:rsidP="000C672A">
            <w:pPr>
              <w:ind w:left="-57" w:right="-57"/>
              <w:jc w:val="center"/>
              <w:rPr>
                <w:sz w:val="20"/>
                <w:szCs w:val="20"/>
              </w:rPr>
            </w:pPr>
            <w:r w:rsidRPr="00A83A84">
              <w:rPr>
                <w:sz w:val="20"/>
                <w:szCs w:val="20"/>
              </w:rPr>
              <w:t>7,96±0,28*</w:t>
            </w:r>
          </w:p>
        </w:tc>
        <w:tc>
          <w:tcPr>
            <w:tcW w:w="1004" w:type="dxa"/>
            <w:vAlign w:val="center"/>
          </w:tcPr>
          <w:p w:rsidR="0002390A" w:rsidRPr="00A83A84" w:rsidRDefault="0002390A" w:rsidP="000C672A">
            <w:pPr>
              <w:ind w:left="-57" w:right="-57"/>
              <w:jc w:val="center"/>
              <w:rPr>
                <w:sz w:val="20"/>
                <w:szCs w:val="20"/>
              </w:rPr>
            </w:pPr>
            <w:r w:rsidRPr="00A83A84">
              <w:rPr>
                <w:sz w:val="20"/>
                <w:szCs w:val="20"/>
              </w:rPr>
              <w:t>7,22±0,22</w:t>
            </w:r>
          </w:p>
        </w:tc>
      </w:tr>
      <w:tr w:rsidR="0002390A" w:rsidRPr="00A83A84" w:rsidTr="000C672A">
        <w:tc>
          <w:tcPr>
            <w:tcW w:w="1440" w:type="dxa"/>
          </w:tcPr>
          <w:p w:rsidR="0002390A" w:rsidRPr="00A83A84" w:rsidRDefault="0002390A" w:rsidP="000C672A">
            <w:pPr>
              <w:jc w:val="both"/>
              <w:rPr>
                <w:sz w:val="20"/>
                <w:szCs w:val="20"/>
              </w:rPr>
            </w:pPr>
            <w:r w:rsidRPr="00A83A84">
              <w:rPr>
                <w:sz w:val="20"/>
                <w:szCs w:val="20"/>
              </w:rPr>
              <w:t>в возрасте 2 мес.</w:t>
            </w:r>
          </w:p>
        </w:tc>
        <w:tc>
          <w:tcPr>
            <w:tcW w:w="1169" w:type="dxa"/>
            <w:vAlign w:val="center"/>
          </w:tcPr>
          <w:p w:rsidR="0002390A" w:rsidRPr="00A83A84" w:rsidRDefault="0002390A" w:rsidP="000C672A">
            <w:pPr>
              <w:ind w:left="-113" w:right="-113"/>
              <w:jc w:val="center"/>
              <w:rPr>
                <w:sz w:val="20"/>
                <w:szCs w:val="20"/>
              </w:rPr>
            </w:pPr>
            <w:r w:rsidRPr="00A83A84">
              <w:rPr>
                <w:sz w:val="20"/>
                <w:szCs w:val="20"/>
              </w:rPr>
              <w:t>12,07±0,35</w:t>
            </w:r>
          </w:p>
        </w:tc>
        <w:tc>
          <w:tcPr>
            <w:tcW w:w="1300" w:type="dxa"/>
            <w:vAlign w:val="center"/>
          </w:tcPr>
          <w:p w:rsidR="0002390A" w:rsidRPr="00A83A84" w:rsidRDefault="0002390A" w:rsidP="000C672A">
            <w:pPr>
              <w:ind w:left="-113" w:right="-113"/>
              <w:jc w:val="center"/>
              <w:rPr>
                <w:sz w:val="20"/>
                <w:szCs w:val="20"/>
              </w:rPr>
            </w:pPr>
            <w:r w:rsidRPr="00A83A84">
              <w:rPr>
                <w:sz w:val="20"/>
                <w:szCs w:val="20"/>
              </w:rPr>
              <w:t>13,88±0,33***</w:t>
            </w:r>
          </w:p>
        </w:tc>
        <w:tc>
          <w:tcPr>
            <w:tcW w:w="1311" w:type="dxa"/>
            <w:vAlign w:val="center"/>
          </w:tcPr>
          <w:p w:rsidR="0002390A" w:rsidRPr="00A83A84" w:rsidRDefault="0002390A" w:rsidP="000C672A">
            <w:pPr>
              <w:ind w:left="-113" w:right="-113"/>
              <w:jc w:val="center"/>
              <w:rPr>
                <w:sz w:val="20"/>
                <w:szCs w:val="20"/>
              </w:rPr>
            </w:pPr>
            <w:r w:rsidRPr="00A83A84">
              <w:rPr>
                <w:sz w:val="20"/>
                <w:szCs w:val="20"/>
              </w:rPr>
              <w:t>14,22±0,39***</w:t>
            </w:r>
          </w:p>
        </w:tc>
        <w:tc>
          <w:tcPr>
            <w:tcW w:w="1004" w:type="dxa"/>
            <w:vAlign w:val="center"/>
          </w:tcPr>
          <w:p w:rsidR="0002390A" w:rsidRPr="00A83A84" w:rsidRDefault="0002390A" w:rsidP="000C672A">
            <w:pPr>
              <w:ind w:left="-113" w:right="-113"/>
              <w:jc w:val="center"/>
              <w:rPr>
                <w:sz w:val="20"/>
                <w:szCs w:val="20"/>
              </w:rPr>
            </w:pPr>
            <w:r w:rsidRPr="00A83A84">
              <w:rPr>
                <w:sz w:val="20"/>
                <w:szCs w:val="20"/>
              </w:rPr>
              <w:t>12,18±0,38</w:t>
            </w:r>
          </w:p>
        </w:tc>
      </w:tr>
      <w:tr w:rsidR="0002390A" w:rsidRPr="00A83A84" w:rsidTr="000C672A">
        <w:tc>
          <w:tcPr>
            <w:tcW w:w="1440" w:type="dxa"/>
          </w:tcPr>
          <w:p w:rsidR="0002390A" w:rsidRPr="00A83A84" w:rsidRDefault="0002390A" w:rsidP="000C672A">
            <w:pPr>
              <w:jc w:val="both"/>
              <w:rPr>
                <w:sz w:val="20"/>
                <w:szCs w:val="20"/>
              </w:rPr>
            </w:pPr>
            <w:r w:rsidRPr="00A83A84">
              <w:rPr>
                <w:sz w:val="20"/>
                <w:szCs w:val="20"/>
              </w:rPr>
              <w:t>в возрасте 3 мес.</w:t>
            </w:r>
          </w:p>
        </w:tc>
        <w:tc>
          <w:tcPr>
            <w:tcW w:w="1169" w:type="dxa"/>
            <w:vAlign w:val="center"/>
          </w:tcPr>
          <w:p w:rsidR="0002390A" w:rsidRPr="00A83A84" w:rsidRDefault="0002390A" w:rsidP="000C672A">
            <w:pPr>
              <w:ind w:left="-113" w:right="-113"/>
              <w:jc w:val="center"/>
              <w:rPr>
                <w:sz w:val="20"/>
                <w:szCs w:val="20"/>
              </w:rPr>
            </w:pPr>
            <w:r w:rsidRPr="00A83A84">
              <w:rPr>
                <w:sz w:val="20"/>
                <w:szCs w:val="20"/>
              </w:rPr>
              <w:t>25,19±0,68</w:t>
            </w:r>
          </w:p>
        </w:tc>
        <w:tc>
          <w:tcPr>
            <w:tcW w:w="1300" w:type="dxa"/>
            <w:vAlign w:val="center"/>
          </w:tcPr>
          <w:p w:rsidR="0002390A" w:rsidRPr="00A83A84" w:rsidRDefault="0002390A" w:rsidP="000C672A">
            <w:pPr>
              <w:ind w:left="-113" w:right="-113"/>
              <w:jc w:val="center"/>
              <w:rPr>
                <w:sz w:val="20"/>
                <w:szCs w:val="20"/>
              </w:rPr>
            </w:pPr>
            <w:r w:rsidRPr="00A83A84">
              <w:rPr>
                <w:sz w:val="20"/>
                <w:szCs w:val="20"/>
              </w:rPr>
              <w:t>29,12±0,51***</w:t>
            </w:r>
          </w:p>
        </w:tc>
        <w:tc>
          <w:tcPr>
            <w:tcW w:w="1311" w:type="dxa"/>
            <w:vAlign w:val="center"/>
          </w:tcPr>
          <w:p w:rsidR="0002390A" w:rsidRPr="00A83A84" w:rsidRDefault="0002390A" w:rsidP="000C672A">
            <w:pPr>
              <w:ind w:left="-113" w:right="-113"/>
              <w:jc w:val="center"/>
              <w:rPr>
                <w:sz w:val="20"/>
                <w:szCs w:val="20"/>
              </w:rPr>
            </w:pPr>
            <w:r w:rsidRPr="00A83A84">
              <w:rPr>
                <w:sz w:val="20"/>
                <w:szCs w:val="20"/>
              </w:rPr>
              <w:t>30,42±0,54***</w:t>
            </w:r>
          </w:p>
        </w:tc>
        <w:tc>
          <w:tcPr>
            <w:tcW w:w="1004" w:type="dxa"/>
            <w:vAlign w:val="center"/>
          </w:tcPr>
          <w:p w:rsidR="0002390A" w:rsidRPr="00A83A84" w:rsidRDefault="0002390A" w:rsidP="000C672A">
            <w:pPr>
              <w:ind w:left="-113" w:right="-113"/>
              <w:jc w:val="center"/>
              <w:rPr>
                <w:sz w:val="20"/>
                <w:szCs w:val="20"/>
              </w:rPr>
            </w:pPr>
            <w:r w:rsidRPr="00A83A84">
              <w:rPr>
                <w:sz w:val="20"/>
                <w:szCs w:val="20"/>
              </w:rPr>
              <w:t>25,35±0,55</w:t>
            </w:r>
          </w:p>
        </w:tc>
      </w:tr>
      <w:tr w:rsidR="0002390A" w:rsidRPr="00A83A84" w:rsidTr="000C672A">
        <w:tc>
          <w:tcPr>
            <w:tcW w:w="1440" w:type="dxa"/>
          </w:tcPr>
          <w:p w:rsidR="0002390A" w:rsidRPr="00A83A84" w:rsidRDefault="0002390A" w:rsidP="000C672A">
            <w:pPr>
              <w:jc w:val="both"/>
              <w:rPr>
                <w:sz w:val="20"/>
                <w:szCs w:val="20"/>
              </w:rPr>
            </w:pPr>
            <w:r w:rsidRPr="00A83A84">
              <w:rPr>
                <w:sz w:val="20"/>
                <w:szCs w:val="20"/>
              </w:rPr>
              <w:t>в возрасте 4 мес.</w:t>
            </w:r>
          </w:p>
        </w:tc>
        <w:tc>
          <w:tcPr>
            <w:tcW w:w="1169" w:type="dxa"/>
            <w:vAlign w:val="center"/>
          </w:tcPr>
          <w:p w:rsidR="0002390A" w:rsidRPr="00A83A84" w:rsidRDefault="0002390A" w:rsidP="000C672A">
            <w:pPr>
              <w:ind w:left="-113" w:right="-113"/>
              <w:jc w:val="center"/>
              <w:rPr>
                <w:sz w:val="20"/>
                <w:szCs w:val="20"/>
              </w:rPr>
            </w:pPr>
            <w:r w:rsidRPr="00A83A84">
              <w:rPr>
                <w:sz w:val="20"/>
                <w:szCs w:val="20"/>
              </w:rPr>
              <w:t>39,22±0,94</w:t>
            </w:r>
          </w:p>
        </w:tc>
        <w:tc>
          <w:tcPr>
            <w:tcW w:w="1300" w:type="dxa"/>
            <w:vAlign w:val="center"/>
          </w:tcPr>
          <w:p w:rsidR="0002390A" w:rsidRPr="00A83A84" w:rsidRDefault="0002390A" w:rsidP="000C672A">
            <w:pPr>
              <w:ind w:left="-113" w:right="-113"/>
              <w:jc w:val="center"/>
              <w:rPr>
                <w:sz w:val="20"/>
                <w:szCs w:val="20"/>
              </w:rPr>
            </w:pPr>
            <w:r w:rsidRPr="00A83A84">
              <w:rPr>
                <w:sz w:val="20"/>
                <w:szCs w:val="20"/>
              </w:rPr>
              <w:t>43,57±0,66***</w:t>
            </w:r>
          </w:p>
        </w:tc>
        <w:tc>
          <w:tcPr>
            <w:tcW w:w="1311" w:type="dxa"/>
            <w:vAlign w:val="center"/>
          </w:tcPr>
          <w:p w:rsidR="0002390A" w:rsidRPr="00A83A84" w:rsidRDefault="0002390A" w:rsidP="000C672A">
            <w:pPr>
              <w:ind w:left="-113" w:right="-113"/>
              <w:jc w:val="center"/>
              <w:rPr>
                <w:sz w:val="20"/>
                <w:szCs w:val="20"/>
              </w:rPr>
            </w:pPr>
            <w:r w:rsidRPr="00A83A84">
              <w:rPr>
                <w:sz w:val="20"/>
                <w:szCs w:val="20"/>
              </w:rPr>
              <w:t>45,26±0,74***</w:t>
            </w:r>
          </w:p>
        </w:tc>
        <w:tc>
          <w:tcPr>
            <w:tcW w:w="1004" w:type="dxa"/>
            <w:vAlign w:val="center"/>
          </w:tcPr>
          <w:p w:rsidR="0002390A" w:rsidRPr="00A83A84" w:rsidRDefault="0002390A" w:rsidP="000C672A">
            <w:pPr>
              <w:ind w:left="-113" w:right="-113"/>
              <w:jc w:val="center"/>
              <w:rPr>
                <w:sz w:val="20"/>
                <w:szCs w:val="20"/>
              </w:rPr>
            </w:pPr>
            <w:r w:rsidRPr="00A83A84">
              <w:rPr>
                <w:sz w:val="20"/>
                <w:szCs w:val="20"/>
              </w:rPr>
              <w:t>38,40±0,76</w:t>
            </w:r>
          </w:p>
        </w:tc>
      </w:tr>
      <w:tr w:rsidR="0002390A" w:rsidRPr="00A83A84" w:rsidTr="000C672A">
        <w:tc>
          <w:tcPr>
            <w:tcW w:w="1440" w:type="dxa"/>
          </w:tcPr>
          <w:p w:rsidR="0002390A" w:rsidRPr="00A83A84" w:rsidRDefault="0002390A" w:rsidP="000C672A">
            <w:pPr>
              <w:jc w:val="both"/>
              <w:rPr>
                <w:sz w:val="20"/>
                <w:szCs w:val="20"/>
              </w:rPr>
            </w:pPr>
            <w:r w:rsidRPr="00A83A84">
              <w:rPr>
                <w:sz w:val="20"/>
                <w:szCs w:val="20"/>
              </w:rPr>
              <w:t>в возрасте 6 мес.</w:t>
            </w:r>
          </w:p>
        </w:tc>
        <w:tc>
          <w:tcPr>
            <w:tcW w:w="1169" w:type="dxa"/>
            <w:vAlign w:val="center"/>
          </w:tcPr>
          <w:p w:rsidR="0002390A" w:rsidRPr="00A83A84" w:rsidRDefault="0002390A" w:rsidP="000C672A">
            <w:pPr>
              <w:ind w:left="-113" w:right="-113"/>
              <w:jc w:val="center"/>
              <w:rPr>
                <w:sz w:val="20"/>
                <w:szCs w:val="20"/>
              </w:rPr>
            </w:pPr>
            <w:r w:rsidRPr="00A83A84">
              <w:rPr>
                <w:sz w:val="20"/>
                <w:szCs w:val="20"/>
              </w:rPr>
              <w:t>72,17±1,10</w:t>
            </w:r>
          </w:p>
        </w:tc>
        <w:tc>
          <w:tcPr>
            <w:tcW w:w="1300" w:type="dxa"/>
            <w:vAlign w:val="center"/>
          </w:tcPr>
          <w:p w:rsidR="0002390A" w:rsidRPr="00A83A84" w:rsidRDefault="0002390A" w:rsidP="000C672A">
            <w:pPr>
              <w:ind w:left="-113" w:right="-113"/>
              <w:jc w:val="center"/>
              <w:rPr>
                <w:sz w:val="20"/>
                <w:szCs w:val="20"/>
              </w:rPr>
            </w:pPr>
            <w:r w:rsidRPr="00A83A84">
              <w:rPr>
                <w:sz w:val="20"/>
                <w:szCs w:val="20"/>
              </w:rPr>
              <w:t>76,84±0,76**</w:t>
            </w:r>
          </w:p>
        </w:tc>
        <w:tc>
          <w:tcPr>
            <w:tcW w:w="1311" w:type="dxa"/>
            <w:vAlign w:val="center"/>
          </w:tcPr>
          <w:p w:rsidR="0002390A" w:rsidRPr="00A83A84" w:rsidRDefault="0002390A" w:rsidP="000C672A">
            <w:pPr>
              <w:ind w:left="-113" w:right="-113"/>
              <w:jc w:val="center"/>
              <w:rPr>
                <w:sz w:val="20"/>
                <w:szCs w:val="20"/>
              </w:rPr>
            </w:pPr>
            <w:r w:rsidRPr="00A83A84">
              <w:rPr>
                <w:sz w:val="20"/>
                <w:szCs w:val="20"/>
              </w:rPr>
              <w:t>79,75±0,86**</w:t>
            </w:r>
          </w:p>
        </w:tc>
        <w:tc>
          <w:tcPr>
            <w:tcW w:w="1004" w:type="dxa"/>
            <w:vAlign w:val="center"/>
          </w:tcPr>
          <w:p w:rsidR="0002390A" w:rsidRPr="00A83A84" w:rsidRDefault="0002390A" w:rsidP="000C672A">
            <w:pPr>
              <w:ind w:left="-113" w:right="-113"/>
              <w:jc w:val="center"/>
              <w:rPr>
                <w:sz w:val="20"/>
                <w:szCs w:val="20"/>
              </w:rPr>
            </w:pPr>
            <w:r w:rsidRPr="00A83A84">
              <w:rPr>
                <w:sz w:val="20"/>
                <w:szCs w:val="20"/>
              </w:rPr>
              <w:t>69,88±0,99</w:t>
            </w:r>
          </w:p>
        </w:tc>
      </w:tr>
    </w:tbl>
    <w:p w:rsidR="0002390A" w:rsidRPr="00412220" w:rsidRDefault="0002390A" w:rsidP="0002390A">
      <w:pPr>
        <w:ind w:firstLine="284"/>
        <w:jc w:val="both"/>
        <w:rPr>
          <w:sz w:val="16"/>
          <w:szCs w:val="16"/>
        </w:rPr>
      </w:pPr>
      <w:r w:rsidRPr="00412220">
        <w:rPr>
          <w:sz w:val="16"/>
          <w:szCs w:val="16"/>
        </w:rPr>
        <w:t>*Р&lt;0,05; **Р&lt;0,01; ***Р&lt;0,001</w:t>
      </w:r>
    </w:p>
    <w:p w:rsidR="0002390A" w:rsidRPr="00A83A84" w:rsidRDefault="0002390A" w:rsidP="0002390A">
      <w:pPr>
        <w:spacing w:before="60"/>
        <w:ind w:firstLine="284"/>
        <w:jc w:val="both"/>
        <w:rPr>
          <w:sz w:val="20"/>
          <w:szCs w:val="20"/>
        </w:rPr>
      </w:pPr>
      <w:r w:rsidRPr="00A83A84">
        <w:rPr>
          <w:sz w:val="20"/>
          <w:szCs w:val="20"/>
        </w:rPr>
        <w:t>В частности, свинки, полученные от первоопоросок (I группа)</w:t>
      </w:r>
      <w:r>
        <w:rPr>
          <w:sz w:val="20"/>
          <w:szCs w:val="20"/>
        </w:rPr>
        <w:t>,</w:t>
      </w:r>
      <w:r w:rsidRPr="00A83A84">
        <w:rPr>
          <w:sz w:val="20"/>
          <w:szCs w:val="20"/>
        </w:rPr>
        <w:t xml:space="preserve"> уступали сверстницам, родившимся от по</w:t>
      </w:r>
      <w:r w:rsidRPr="00A83A84">
        <w:rPr>
          <w:sz w:val="20"/>
          <w:szCs w:val="20"/>
        </w:rPr>
        <w:t>л</w:t>
      </w:r>
      <w:r w:rsidRPr="00A83A84">
        <w:rPr>
          <w:sz w:val="20"/>
          <w:szCs w:val="20"/>
        </w:rPr>
        <w:t>новозрастных свиноматок (</w:t>
      </w:r>
      <w:r w:rsidRPr="00A83A84">
        <w:rPr>
          <w:sz w:val="20"/>
          <w:szCs w:val="20"/>
          <w:lang w:val="en-US"/>
        </w:rPr>
        <w:t>III</w:t>
      </w:r>
      <w:r w:rsidRPr="00A83A84">
        <w:rPr>
          <w:sz w:val="20"/>
          <w:szCs w:val="20"/>
        </w:rPr>
        <w:t xml:space="preserve"> группа) по живой массе к отъему. Причем с возрастом молодняка межгрупповая разница увеличивалась. Если при отъеме она составляла  </w:t>
      </w:r>
      <w:smartTag w:uri="urn:schemas-microsoft-com:office:smarttags" w:element="metricconverter">
        <w:smartTagPr>
          <w:attr w:name="ProductID" w:val="0,74 кг"/>
        </w:smartTagPr>
        <w:r w:rsidRPr="00A83A84">
          <w:rPr>
            <w:sz w:val="20"/>
            <w:szCs w:val="20"/>
          </w:rPr>
          <w:t>0,74 кг</w:t>
        </w:r>
      </w:smartTag>
      <w:r w:rsidRPr="00A83A84">
        <w:rPr>
          <w:sz w:val="20"/>
          <w:szCs w:val="20"/>
        </w:rPr>
        <w:t xml:space="preserve">, или 10,25% (Р&lt;0,05), то к четырехмесячному возрасту увеличилась до  </w:t>
      </w:r>
      <w:smartTag w:uri="urn:schemas-microsoft-com:office:smarttags" w:element="metricconverter">
        <w:smartTagPr>
          <w:attr w:name="ProductID" w:val="6,04 кг"/>
        </w:smartTagPr>
        <w:r w:rsidRPr="00A83A84">
          <w:rPr>
            <w:sz w:val="20"/>
            <w:szCs w:val="20"/>
          </w:rPr>
          <w:t>6,04 кг</w:t>
        </w:r>
      </w:smartTag>
      <w:r w:rsidRPr="00A83A84">
        <w:rPr>
          <w:sz w:val="20"/>
          <w:szCs w:val="20"/>
        </w:rPr>
        <w:t>, или 11,09% (Р&lt;0,001 ), а в возрасте 6 месяцев составила 7,58 кг</w:t>
      </w:r>
      <w:r>
        <w:rPr>
          <w:sz w:val="20"/>
          <w:szCs w:val="20"/>
        </w:rPr>
        <w:t>,</w:t>
      </w:r>
      <w:r w:rsidRPr="00A83A84">
        <w:rPr>
          <w:sz w:val="20"/>
          <w:szCs w:val="20"/>
        </w:rPr>
        <w:t xml:space="preserve"> или 10,5% (Р&lt;0,001). Однако это наблюдалось только в том случае, когда свинки выращивались под своими матерями. После пересадки их под маток-кормилиц ситуация изменилась. Так, подсадка свинок, полученных от первооп</w:t>
      </w:r>
      <w:r w:rsidRPr="00A83A84">
        <w:rPr>
          <w:sz w:val="20"/>
          <w:szCs w:val="20"/>
        </w:rPr>
        <w:t>о</w:t>
      </w:r>
      <w:r w:rsidRPr="00A83A84">
        <w:rPr>
          <w:sz w:val="20"/>
          <w:szCs w:val="20"/>
        </w:rPr>
        <w:t>росок, под свиноматок с двумя и более опоросами, способствовала увеличению их живой массы и не только при отъеме, но и на всем протя</w:t>
      </w:r>
      <w:r>
        <w:rPr>
          <w:sz w:val="20"/>
          <w:szCs w:val="20"/>
        </w:rPr>
        <w:t>жении выращивания. В результате</w:t>
      </w:r>
      <w:r w:rsidRPr="00A83A84">
        <w:rPr>
          <w:sz w:val="20"/>
          <w:szCs w:val="20"/>
        </w:rPr>
        <w:t xml:space="preserve"> превосходство пересаженных свинок (II группа) над однопометницами, оставшимися под своими матерями-первоопоросками (I группа)</w:t>
      </w:r>
      <w:r>
        <w:rPr>
          <w:sz w:val="20"/>
          <w:szCs w:val="20"/>
        </w:rPr>
        <w:t>,</w:t>
      </w:r>
      <w:r w:rsidRPr="00A83A84">
        <w:rPr>
          <w:sz w:val="20"/>
          <w:szCs w:val="20"/>
        </w:rPr>
        <w:t xml:space="preserve"> по живой массе к отъему составило </w:t>
      </w:r>
      <w:smartTag w:uri="urn:schemas-microsoft-com:office:smarttags" w:element="metricconverter">
        <w:smartTagPr>
          <w:attr w:name="ProductID" w:val="0,87 кг"/>
        </w:smartTagPr>
        <w:r w:rsidRPr="00A83A84">
          <w:rPr>
            <w:sz w:val="20"/>
            <w:szCs w:val="20"/>
          </w:rPr>
          <w:t>0,87 кг</w:t>
        </w:r>
      </w:smartTag>
      <w:r w:rsidRPr="00A83A84">
        <w:rPr>
          <w:sz w:val="20"/>
          <w:szCs w:val="20"/>
        </w:rPr>
        <w:t>, или 12,05% (Р&lt;0,01 ), в возрасте 4 ме</w:t>
      </w:r>
      <w:r>
        <w:rPr>
          <w:sz w:val="20"/>
          <w:szCs w:val="20"/>
        </w:rPr>
        <w:t xml:space="preserve">сяца – 4,35 (11,09%, Р&lt;0,001), </w:t>
      </w:r>
      <w:r w:rsidRPr="00A83A84">
        <w:rPr>
          <w:sz w:val="20"/>
          <w:szCs w:val="20"/>
        </w:rPr>
        <w:t>а в возрасте 6 месяцев – 4,67 кг</w:t>
      </w:r>
      <w:r>
        <w:rPr>
          <w:sz w:val="20"/>
          <w:szCs w:val="20"/>
        </w:rPr>
        <w:t>,</w:t>
      </w:r>
      <w:r w:rsidRPr="00A83A84">
        <w:rPr>
          <w:sz w:val="20"/>
          <w:szCs w:val="20"/>
        </w:rPr>
        <w:t xml:space="preserve"> или 6,47% (Р&lt;0,01). Иные тенденции наблюдались после подсадки свинок под первоопор</w:t>
      </w:r>
      <w:r w:rsidRPr="00A83A84">
        <w:rPr>
          <w:sz w:val="20"/>
          <w:szCs w:val="20"/>
        </w:rPr>
        <w:t>о</w:t>
      </w:r>
      <w:r w:rsidRPr="00A83A84">
        <w:rPr>
          <w:sz w:val="20"/>
          <w:szCs w:val="20"/>
        </w:rPr>
        <w:t>сок. Как свидетельствуют приведенные данные, перемещение свинок, полученных от свиноматок с двумя и более опоросами под молодых кормилиц (I</w:t>
      </w:r>
      <w:r w:rsidRPr="00A83A84">
        <w:rPr>
          <w:sz w:val="20"/>
          <w:szCs w:val="20"/>
          <w:lang w:val="en-US"/>
        </w:rPr>
        <w:t>V</w:t>
      </w:r>
      <w:r w:rsidRPr="00A83A84">
        <w:rPr>
          <w:sz w:val="20"/>
          <w:szCs w:val="20"/>
        </w:rPr>
        <w:t xml:space="preserve"> группа)</w:t>
      </w:r>
      <w:r>
        <w:rPr>
          <w:sz w:val="20"/>
          <w:szCs w:val="20"/>
        </w:rPr>
        <w:t>,</w:t>
      </w:r>
      <w:r w:rsidRPr="00A83A84">
        <w:rPr>
          <w:sz w:val="20"/>
          <w:szCs w:val="20"/>
        </w:rPr>
        <w:t xml:space="preserve"> негативно сказалось на динамике их живой массы. Эти свинки стали отставать от однопометниц, оставшихся под своими матерями (</w:t>
      </w:r>
      <w:r w:rsidRPr="00A83A84">
        <w:rPr>
          <w:sz w:val="20"/>
          <w:szCs w:val="20"/>
          <w:lang w:val="en-US"/>
        </w:rPr>
        <w:t>III</w:t>
      </w:r>
      <w:r w:rsidRPr="00A83A84">
        <w:rPr>
          <w:sz w:val="20"/>
          <w:szCs w:val="20"/>
        </w:rPr>
        <w:t xml:space="preserve"> группа), не только по живой массе при отъеме на </w:t>
      </w:r>
      <w:smartTag w:uri="urn:schemas-microsoft-com:office:smarttags" w:element="metricconverter">
        <w:smartTagPr>
          <w:attr w:name="ProductID" w:val="0,74 кг"/>
        </w:smartTagPr>
        <w:r w:rsidRPr="00A83A84">
          <w:rPr>
            <w:sz w:val="20"/>
            <w:szCs w:val="20"/>
          </w:rPr>
          <w:t>0,74 кг</w:t>
        </w:r>
      </w:smartTag>
      <w:r w:rsidRPr="00A83A84">
        <w:rPr>
          <w:sz w:val="20"/>
          <w:szCs w:val="20"/>
        </w:rPr>
        <w:t>, или 10,25%, (Р&lt;0,05), но и в последующем. К четырехмесячному возрасту отстав</w:t>
      </w:r>
      <w:r w:rsidRPr="00A83A84">
        <w:rPr>
          <w:sz w:val="20"/>
          <w:szCs w:val="20"/>
        </w:rPr>
        <w:t>а</w:t>
      </w:r>
      <w:r w:rsidRPr="00A83A84">
        <w:rPr>
          <w:sz w:val="20"/>
          <w:szCs w:val="20"/>
        </w:rPr>
        <w:t xml:space="preserve">ние увеличилось до </w:t>
      </w:r>
      <w:smartTag w:uri="urn:schemas-microsoft-com:office:smarttags" w:element="metricconverter">
        <w:smartTagPr>
          <w:attr w:name="ProductID" w:val="6,86 кг"/>
        </w:smartTagPr>
        <w:r w:rsidRPr="00A83A84">
          <w:rPr>
            <w:sz w:val="20"/>
            <w:szCs w:val="20"/>
          </w:rPr>
          <w:t>6,86 кг</w:t>
        </w:r>
      </w:smartTag>
      <w:r w:rsidRPr="00A83A84">
        <w:rPr>
          <w:sz w:val="20"/>
          <w:szCs w:val="20"/>
        </w:rPr>
        <w:t xml:space="preserve"> (17,86%, Р&lt;0,001), а в возрасте шесть месяцев составило 9,87 кг</w:t>
      </w:r>
      <w:r>
        <w:rPr>
          <w:sz w:val="20"/>
          <w:szCs w:val="20"/>
        </w:rPr>
        <w:t>,</w:t>
      </w:r>
      <w:r w:rsidRPr="00A83A84">
        <w:rPr>
          <w:sz w:val="20"/>
          <w:szCs w:val="20"/>
        </w:rPr>
        <w:t xml:space="preserve"> или 14,12% (Р&lt;0,001). </w:t>
      </w:r>
    </w:p>
    <w:p w:rsidR="0002390A" w:rsidRPr="00A83A84" w:rsidRDefault="0002390A" w:rsidP="0002390A">
      <w:pPr>
        <w:ind w:firstLine="426"/>
        <w:jc w:val="both"/>
        <w:rPr>
          <w:sz w:val="20"/>
          <w:szCs w:val="20"/>
        </w:rPr>
      </w:pPr>
      <w:r w:rsidRPr="00A83A84">
        <w:rPr>
          <w:sz w:val="20"/>
          <w:szCs w:val="20"/>
        </w:rPr>
        <w:t>Такая динамика живой массы подопытных животных явилась следствием неоднозначного влияния на них как качества свиноматок,</w:t>
      </w:r>
      <w:r>
        <w:rPr>
          <w:sz w:val="20"/>
          <w:szCs w:val="20"/>
        </w:rPr>
        <w:t xml:space="preserve"> так и процесса пересадок. Наши </w:t>
      </w:r>
      <w:r w:rsidRPr="00A83A84">
        <w:rPr>
          <w:sz w:val="20"/>
          <w:szCs w:val="20"/>
        </w:rPr>
        <w:t>исследования показали, что материнские качества свиноматок-первоопоросок не обеспечили достаточно полное раскрытие ростового потенциала молодняка. Как свидетельствуют данные таблицы 3, по величине среднесуточного прироста живой массы молодняк, получе</w:t>
      </w:r>
      <w:r w:rsidRPr="00A83A84">
        <w:rPr>
          <w:sz w:val="20"/>
          <w:szCs w:val="20"/>
        </w:rPr>
        <w:t>н</w:t>
      </w:r>
      <w:r w:rsidRPr="00A83A84">
        <w:rPr>
          <w:sz w:val="20"/>
          <w:szCs w:val="20"/>
        </w:rPr>
        <w:t>ный от первоопоросок и выращиваемый под ними (</w:t>
      </w:r>
      <w:r w:rsidRPr="00A83A84">
        <w:rPr>
          <w:sz w:val="20"/>
          <w:szCs w:val="20"/>
          <w:lang w:val="en-US"/>
        </w:rPr>
        <w:t>I</w:t>
      </w:r>
      <w:r w:rsidRPr="00A83A84">
        <w:rPr>
          <w:sz w:val="20"/>
          <w:szCs w:val="20"/>
        </w:rPr>
        <w:t xml:space="preserve"> группа), уступал сверстникам, родившимся от маток с двумя и более опоросами (</w:t>
      </w:r>
      <w:r w:rsidRPr="00A83A84">
        <w:rPr>
          <w:sz w:val="20"/>
          <w:szCs w:val="20"/>
          <w:lang w:val="en-US"/>
        </w:rPr>
        <w:t>III</w:t>
      </w:r>
      <w:r w:rsidRPr="00A83A84">
        <w:rPr>
          <w:sz w:val="20"/>
          <w:szCs w:val="20"/>
        </w:rPr>
        <w:t xml:space="preserve"> группа), и в подсосный период, (на </w:t>
      </w:r>
      <w:smartTag w:uri="urn:schemas-microsoft-com:office:smarttags" w:element="metricconverter">
        <w:smartTagPr>
          <w:attr w:name="ProductID" w:val="20 г"/>
        </w:smartTagPr>
        <w:r w:rsidRPr="00A83A84">
          <w:rPr>
            <w:sz w:val="20"/>
            <w:szCs w:val="20"/>
          </w:rPr>
          <w:t>20 г</w:t>
        </w:r>
      </w:smartTag>
      <w:r w:rsidRPr="00A83A84">
        <w:rPr>
          <w:sz w:val="20"/>
          <w:szCs w:val="20"/>
        </w:rPr>
        <w:t xml:space="preserve">, или 11,69%, Р&lt;0,05 ) и за весь период выращивания (на </w:t>
      </w:r>
      <w:smartTag w:uri="urn:schemas-microsoft-com:office:smarttags" w:element="metricconverter">
        <w:smartTagPr>
          <w:attr w:name="ProductID" w:val="47 г"/>
        </w:smartTagPr>
        <w:r w:rsidRPr="00A83A84">
          <w:rPr>
            <w:sz w:val="20"/>
            <w:szCs w:val="20"/>
          </w:rPr>
          <w:t>47 г</w:t>
        </w:r>
      </w:smartTag>
      <w:r>
        <w:rPr>
          <w:sz w:val="20"/>
          <w:szCs w:val="20"/>
        </w:rPr>
        <w:t>, или 10,49</w:t>
      </w:r>
      <w:r w:rsidRPr="00A83A84">
        <w:rPr>
          <w:sz w:val="20"/>
          <w:szCs w:val="20"/>
        </w:rPr>
        <w:t>%, Р</w:t>
      </w:r>
      <w:r w:rsidRPr="00A83A84">
        <w:rPr>
          <w:b/>
          <w:sz w:val="20"/>
          <w:szCs w:val="20"/>
        </w:rPr>
        <w:t xml:space="preserve">&lt; </w:t>
      </w:r>
      <w:r w:rsidRPr="00A83A84">
        <w:rPr>
          <w:sz w:val="20"/>
          <w:szCs w:val="20"/>
        </w:rPr>
        <w:t>0,001).</w:t>
      </w:r>
    </w:p>
    <w:p w:rsidR="0002390A" w:rsidRPr="00A83A84" w:rsidRDefault="0002390A" w:rsidP="0002390A">
      <w:pPr>
        <w:spacing w:after="60"/>
        <w:ind w:firstLine="284"/>
        <w:jc w:val="both"/>
        <w:rPr>
          <w:sz w:val="20"/>
          <w:szCs w:val="20"/>
        </w:rPr>
      </w:pPr>
      <w:r w:rsidRPr="00A83A84">
        <w:rPr>
          <w:sz w:val="20"/>
          <w:szCs w:val="20"/>
        </w:rPr>
        <w:lastRenderedPageBreak/>
        <w:t xml:space="preserve">Таблица 3 </w:t>
      </w:r>
      <w:r>
        <w:rPr>
          <w:sz w:val="20"/>
          <w:szCs w:val="20"/>
        </w:rPr>
        <w:t xml:space="preserve">– </w:t>
      </w:r>
      <w:r w:rsidRPr="00A83A84">
        <w:rPr>
          <w:sz w:val="20"/>
          <w:szCs w:val="20"/>
        </w:rPr>
        <w:t>Среднесуточные приросты живой массы свинок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992"/>
        <w:gridCol w:w="992"/>
        <w:gridCol w:w="992"/>
        <w:gridCol w:w="993"/>
      </w:tblGrid>
      <w:tr w:rsidR="0002390A" w:rsidRPr="00A83A84" w:rsidTr="000C672A">
        <w:trPr>
          <w:cantSplit/>
        </w:trPr>
        <w:tc>
          <w:tcPr>
            <w:tcW w:w="2127" w:type="dxa"/>
            <w:vMerge w:val="restart"/>
            <w:vAlign w:val="center"/>
          </w:tcPr>
          <w:p w:rsidR="0002390A" w:rsidRPr="00A83A84" w:rsidRDefault="0002390A" w:rsidP="000C672A">
            <w:pPr>
              <w:jc w:val="center"/>
              <w:rPr>
                <w:sz w:val="20"/>
                <w:szCs w:val="20"/>
              </w:rPr>
            </w:pPr>
            <w:r w:rsidRPr="00A83A84">
              <w:rPr>
                <w:sz w:val="20"/>
                <w:szCs w:val="20"/>
              </w:rPr>
              <w:t>Периоды роста</w:t>
            </w:r>
          </w:p>
        </w:tc>
        <w:tc>
          <w:tcPr>
            <w:tcW w:w="3969" w:type="dxa"/>
            <w:gridSpan w:val="4"/>
            <w:vAlign w:val="center"/>
          </w:tcPr>
          <w:p w:rsidR="0002390A" w:rsidRPr="00A83A84" w:rsidRDefault="0002390A" w:rsidP="000C672A">
            <w:pPr>
              <w:jc w:val="center"/>
              <w:rPr>
                <w:sz w:val="20"/>
                <w:szCs w:val="20"/>
              </w:rPr>
            </w:pPr>
            <w:r w:rsidRPr="00A83A84">
              <w:rPr>
                <w:sz w:val="20"/>
                <w:szCs w:val="20"/>
              </w:rPr>
              <w:t>Группы животных</w:t>
            </w:r>
          </w:p>
        </w:tc>
      </w:tr>
      <w:tr w:rsidR="0002390A" w:rsidRPr="00A83A84" w:rsidTr="000C672A">
        <w:trPr>
          <w:cantSplit/>
        </w:trPr>
        <w:tc>
          <w:tcPr>
            <w:tcW w:w="2127" w:type="dxa"/>
            <w:vMerge/>
            <w:vAlign w:val="center"/>
          </w:tcPr>
          <w:p w:rsidR="0002390A" w:rsidRPr="00A83A84" w:rsidRDefault="0002390A" w:rsidP="000C672A">
            <w:pPr>
              <w:jc w:val="center"/>
              <w:rPr>
                <w:sz w:val="20"/>
                <w:szCs w:val="20"/>
              </w:rPr>
            </w:pPr>
          </w:p>
        </w:tc>
        <w:tc>
          <w:tcPr>
            <w:tcW w:w="992" w:type="dxa"/>
            <w:vAlign w:val="center"/>
          </w:tcPr>
          <w:p w:rsidR="0002390A" w:rsidRPr="00A83A84" w:rsidRDefault="0002390A" w:rsidP="000C672A">
            <w:pPr>
              <w:jc w:val="center"/>
              <w:rPr>
                <w:sz w:val="20"/>
                <w:szCs w:val="20"/>
                <w:lang w:val="en-US"/>
              </w:rPr>
            </w:pPr>
            <w:r w:rsidRPr="00A83A84">
              <w:rPr>
                <w:sz w:val="20"/>
                <w:szCs w:val="20"/>
                <w:lang w:val="en-US"/>
              </w:rPr>
              <w:t>I</w:t>
            </w:r>
          </w:p>
        </w:tc>
        <w:tc>
          <w:tcPr>
            <w:tcW w:w="992" w:type="dxa"/>
            <w:vAlign w:val="center"/>
          </w:tcPr>
          <w:p w:rsidR="0002390A" w:rsidRPr="00A83A84" w:rsidRDefault="0002390A" w:rsidP="000C672A">
            <w:pPr>
              <w:jc w:val="center"/>
              <w:rPr>
                <w:sz w:val="20"/>
                <w:szCs w:val="20"/>
                <w:lang w:val="en-US"/>
              </w:rPr>
            </w:pPr>
            <w:r w:rsidRPr="00A83A84">
              <w:rPr>
                <w:sz w:val="20"/>
                <w:szCs w:val="20"/>
                <w:lang w:val="en-US"/>
              </w:rPr>
              <w:t>II</w:t>
            </w:r>
          </w:p>
        </w:tc>
        <w:tc>
          <w:tcPr>
            <w:tcW w:w="992" w:type="dxa"/>
            <w:vAlign w:val="center"/>
          </w:tcPr>
          <w:p w:rsidR="0002390A" w:rsidRPr="00A83A84" w:rsidRDefault="0002390A" w:rsidP="000C672A">
            <w:pPr>
              <w:jc w:val="center"/>
              <w:rPr>
                <w:sz w:val="20"/>
                <w:szCs w:val="20"/>
                <w:lang w:val="en-US"/>
              </w:rPr>
            </w:pPr>
            <w:r w:rsidRPr="00A83A84">
              <w:rPr>
                <w:sz w:val="20"/>
                <w:szCs w:val="20"/>
                <w:lang w:val="en-US"/>
              </w:rPr>
              <w:t>III</w:t>
            </w:r>
          </w:p>
        </w:tc>
        <w:tc>
          <w:tcPr>
            <w:tcW w:w="993" w:type="dxa"/>
            <w:vAlign w:val="center"/>
          </w:tcPr>
          <w:p w:rsidR="0002390A" w:rsidRPr="00A83A84" w:rsidRDefault="0002390A" w:rsidP="000C672A">
            <w:pPr>
              <w:jc w:val="center"/>
              <w:rPr>
                <w:sz w:val="20"/>
                <w:szCs w:val="20"/>
              </w:rPr>
            </w:pPr>
            <w:r w:rsidRPr="00A83A84">
              <w:rPr>
                <w:sz w:val="20"/>
                <w:szCs w:val="20"/>
                <w:lang w:val="en-US"/>
              </w:rPr>
              <w:t>IV</w:t>
            </w:r>
          </w:p>
        </w:tc>
      </w:tr>
      <w:tr w:rsidR="0002390A" w:rsidRPr="00A83A84" w:rsidTr="000C672A">
        <w:trPr>
          <w:trHeight w:val="225"/>
        </w:trPr>
        <w:tc>
          <w:tcPr>
            <w:tcW w:w="2127" w:type="dxa"/>
            <w:vAlign w:val="center"/>
          </w:tcPr>
          <w:p w:rsidR="0002390A" w:rsidRPr="00A83A84" w:rsidRDefault="0002390A" w:rsidP="000C672A">
            <w:pPr>
              <w:rPr>
                <w:sz w:val="20"/>
                <w:szCs w:val="20"/>
              </w:rPr>
            </w:pPr>
            <w:r w:rsidRPr="00A83A84">
              <w:rPr>
                <w:sz w:val="20"/>
                <w:szCs w:val="20"/>
              </w:rPr>
              <w:t>Подсосный</w:t>
            </w:r>
          </w:p>
        </w:tc>
        <w:tc>
          <w:tcPr>
            <w:tcW w:w="992" w:type="dxa"/>
            <w:vAlign w:val="center"/>
          </w:tcPr>
          <w:p w:rsidR="0002390A" w:rsidRPr="00A83A84" w:rsidRDefault="0002390A" w:rsidP="000C672A">
            <w:pPr>
              <w:ind w:left="-113" w:right="-113"/>
              <w:jc w:val="center"/>
              <w:rPr>
                <w:sz w:val="20"/>
                <w:szCs w:val="20"/>
              </w:rPr>
            </w:pPr>
            <w:r w:rsidRPr="00A83A84">
              <w:rPr>
                <w:sz w:val="20"/>
                <w:szCs w:val="20"/>
              </w:rPr>
              <w:t>170±6,3</w:t>
            </w:r>
          </w:p>
        </w:tc>
        <w:tc>
          <w:tcPr>
            <w:tcW w:w="992" w:type="dxa"/>
            <w:vAlign w:val="center"/>
          </w:tcPr>
          <w:p w:rsidR="0002390A" w:rsidRPr="00A83A84" w:rsidRDefault="0002390A" w:rsidP="000C672A">
            <w:pPr>
              <w:ind w:left="-113" w:right="-113"/>
              <w:jc w:val="center"/>
              <w:rPr>
                <w:sz w:val="20"/>
                <w:szCs w:val="20"/>
              </w:rPr>
            </w:pPr>
            <w:r w:rsidRPr="00A83A84">
              <w:rPr>
                <w:sz w:val="20"/>
                <w:szCs w:val="20"/>
              </w:rPr>
              <w:t>19</w:t>
            </w:r>
            <w:r w:rsidRPr="00A83A84">
              <w:rPr>
                <w:sz w:val="20"/>
                <w:szCs w:val="20"/>
                <w:lang w:val="en-US"/>
              </w:rPr>
              <w:t>5</w:t>
            </w:r>
            <w:r w:rsidRPr="00A83A84">
              <w:rPr>
                <w:sz w:val="20"/>
                <w:szCs w:val="20"/>
              </w:rPr>
              <w:t>±6</w:t>
            </w:r>
          </w:p>
        </w:tc>
        <w:tc>
          <w:tcPr>
            <w:tcW w:w="992" w:type="dxa"/>
            <w:vAlign w:val="center"/>
          </w:tcPr>
          <w:p w:rsidR="0002390A" w:rsidRPr="00A83A84" w:rsidRDefault="0002390A" w:rsidP="000C672A">
            <w:pPr>
              <w:ind w:left="-113" w:right="-113"/>
              <w:jc w:val="center"/>
              <w:rPr>
                <w:sz w:val="20"/>
                <w:szCs w:val="20"/>
              </w:rPr>
            </w:pPr>
            <w:r w:rsidRPr="00A83A84">
              <w:rPr>
                <w:sz w:val="20"/>
                <w:szCs w:val="20"/>
              </w:rPr>
              <w:t>191±8*</w:t>
            </w:r>
          </w:p>
        </w:tc>
        <w:tc>
          <w:tcPr>
            <w:tcW w:w="993" w:type="dxa"/>
            <w:vAlign w:val="center"/>
          </w:tcPr>
          <w:p w:rsidR="0002390A" w:rsidRPr="00A83A84" w:rsidRDefault="0002390A" w:rsidP="000C672A">
            <w:pPr>
              <w:ind w:left="-113" w:right="-113"/>
              <w:jc w:val="center"/>
              <w:rPr>
                <w:sz w:val="20"/>
                <w:szCs w:val="20"/>
              </w:rPr>
            </w:pPr>
            <w:r w:rsidRPr="00A83A84">
              <w:rPr>
                <w:sz w:val="20"/>
                <w:szCs w:val="20"/>
              </w:rPr>
              <w:t>171±6</w:t>
            </w:r>
          </w:p>
        </w:tc>
      </w:tr>
      <w:tr w:rsidR="0002390A" w:rsidRPr="00A83A84" w:rsidTr="000C672A">
        <w:trPr>
          <w:trHeight w:val="225"/>
        </w:trPr>
        <w:tc>
          <w:tcPr>
            <w:tcW w:w="2127" w:type="dxa"/>
            <w:vAlign w:val="center"/>
          </w:tcPr>
          <w:p w:rsidR="0002390A" w:rsidRPr="00A83A84" w:rsidRDefault="0002390A" w:rsidP="000C672A">
            <w:pPr>
              <w:rPr>
                <w:sz w:val="20"/>
                <w:szCs w:val="20"/>
              </w:rPr>
            </w:pPr>
            <w:r w:rsidRPr="00A83A84">
              <w:rPr>
                <w:sz w:val="20"/>
                <w:szCs w:val="20"/>
              </w:rPr>
              <w:t>С 2 до 3 месяцев</w:t>
            </w:r>
          </w:p>
        </w:tc>
        <w:tc>
          <w:tcPr>
            <w:tcW w:w="992" w:type="dxa"/>
            <w:vAlign w:val="center"/>
          </w:tcPr>
          <w:p w:rsidR="0002390A" w:rsidRPr="00A83A84" w:rsidRDefault="0002390A" w:rsidP="000C672A">
            <w:pPr>
              <w:ind w:left="-113" w:right="-113"/>
              <w:jc w:val="center"/>
              <w:rPr>
                <w:sz w:val="20"/>
                <w:szCs w:val="20"/>
              </w:rPr>
            </w:pPr>
            <w:r w:rsidRPr="00A83A84">
              <w:rPr>
                <w:sz w:val="20"/>
                <w:szCs w:val="20"/>
              </w:rPr>
              <w:t>436±17</w:t>
            </w:r>
          </w:p>
        </w:tc>
        <w:tc>
          <w:tcPr>
            <w:tcW w:w="992" w:type="dxa"/>
            <w:vAlign w:val="center"/>
          </w:tcPr>
          <w:p w:rsidR="0002390A" w:rsidRPr="00A83A84" w:rsidRDefault="0002390A" w:rsidP="000C672A">
            <w:pPr>
              <w:ind w:left="-113" w:right="-113"/>
              <w:jc w:val="center"/>
              <w:rPr>
                <w:sz w:val="20"/>
                <w:szCs w:val="20"/>
              </w:rPr>
            </w:pPr>
            <w:r w:rsidRPr="00A83A84">
              <w:rPr>
                <w:sz w:val="20"/>
                <w:szCs w:val="20"/>
              </w:rPr>
              <w:t>507±10***</w:t>
            </w:r>
          </w:p>
        </w:tc>
        <w:tc>
          <w:tcPr>
            <w:tcW w:w="992" w:type="dxa"/>
            <w:vAlign w:val="center"/>
          </w:tcPr>
          <w:p w:rsidR="0002390A" w:rsidRPr="00A83A84" w:rsidRDefault="0002390A" w:rsidP="000C672A">
            <w:pPr>
              <w:ind w:left="-113" w:right="-113"/>
              <w:jc w:val="center"/>
              <w:rPr>
                <w:sz w:val="20"/>
                <w:szCs w:val="20"/>
              </w:rPr>
            </w:pPr>
            <w:r w:rsidRPr="00A83A84">
              <w:rPr>
                <w:sz w:val="20"/>
                <w:szCs w:val="20"/>
              </w:rPr>
              <w:t>539±9,6***</w:t>
            </w:r>
          </w:p>
        </w:tc>
        <w:tc>
          <w:tcPr>
            <w:tcW w:w="993" w:type="dxa"/>
            <w:vAlign w:val="center"/>
          </w:tcPr>
          <w:p w:rsidR="0002390A" w:rsidRPr="00A83A84" w:rsidRDefault="0002390A" w:rsidP="000C672A">
            <w:pPr>
              <w:ind w:left="-113" w:right="-113"/>
              <w:jc w:val="center"/>
              <w:rPr>
                <w:sz w:val="20"/>
                <w:szCs w:val="20"/>
              </w:rPr>
            </w:pPr>
            <w:r w:rsidRPr="00A83A84">
              <w:rPr>
                <w:sz w:val="20"/>
                <w:szCs w:val="20"/>
              </w:rPr>
              <w:t>437±12</w:t>
            </w:r>
          </w:p>
        </w:tc>
      </w:tr>
      <w:tr w:rsidR="0002390A" w:rsidRPr="00A83A84" w:rsidTr="000C672A">
        <w:trPr>
          <w:trHeight w:val="225"/>
        </w:trPr>
        <w:tc>
          <w:tcPr>
            <w:tcW w:w="2127" w:type="dxa"/>
            <w:vAlign w:val="center"/>
          </w:tcPr>
          <w:p w:rsidR="0002390A" w:rsidRPr="00A83A84" w:rsidRDefault="0002390A" w:rsidP="000C672A">
            <w:pPr>
              <w:ind w:left="-113" w:right="-113"/>
              <w:rPr>
                <w:sz w:val="20"/>
                <w:szCs w:val="20"/>
              </w:rPr>
            </w:pPr>
            <w:r w:rsidRPr="00A83A84">
              <w:rPr>
                <w:sz w:val="20"/>
                <w:szCs w:val="20"/>
              </w:rPr>
              <w:t xml:space="preserve">  С 3 до 4 месяцев</w:t>
            </w:r>
          </w:p>
        </w:tc>
        <w:tc>
          <w:tcPr>
            <w:tcW w:w="992" w:type="dxa"/>
            <w:vAlign w:val="center"/>
          </w:tcPr>
          <w:p w:rsidR="0002390A" w:rsidRPr="00A83A84" w:rsidRDefault="0002390A" w:rsidP="000C672A">
            <w:pPr>
              <w:ind w:left="-113" w:right="-113"/>
              <w:jc w:val="center"/>
              <w:rPr>
                <w:sz w:val="20"/>
                <w:szCs w:val="20"/>
              </w:rPr>
            </w:pPr>
            <w:r w:rsidRPr="00A83A84">
              <w:rPr>
                <w:sz w:val="20"/>
                <w:szCs w:val="20"/>
              </w:rPr>
              <w:t>467±21</w:t>
            </w:r>
          </w:p>
        </w:tc>
        <w:tc>
          <w:tcPr>
            <w:tcW w:w="992" w:type="dxa"/>
            <w:vAlign w:val="center"/>
          </w:tcPr>
          <w:p w:rsidR="0002390A" w:rsidRPr="00A83A84" w:rsidRDefault="0002390A" w:rsidP="000C672A">
            <w:pPr>
              <w:ind w:left="-113" w:right="-113"/>
              <w:jc w:val="center"/>
              <w:rPr>
                <w:sz w:val="20"/>
                <w:szCs w:val="20"/>
              </w:rPr>
            </w:pPr>
            <w:r w:rsidRPr="00A83A84">
              <w:rPr>
                <w:sz w:val="20"/>
                <w:szCs w:val="20"/>
              </w:rPr>
              <w:t>481±9**</w:t>
            </w:r>
          </w:p>
        </w:tc>
        <w:tc>
          <w:tcPr>
            <w:tcW w:w="992" w:type="dxa"/>
            <w:vAlign w:val="center"/>
          </w:tcPr>
          <w:p w:rsidR="0002390A" w:rsidRPr="00A83A84" w:rsidRDefault="0002390A" w:rsidP="000C672A">
            <w:pPr>
              <w:ind w:left="-113" w:right="-113"/>
              <w:jc w:val="center"/>
              <w:rPr>
                <w:sz w:val="20"/>
                <w:szCs w:val="20"/>
              </w:rPr>
            </w:pPr>
            <w:r w:rsidRPr="00A83A84">
              <w:rPr>
                <w:sz w:val="20"/>
                <w:szCs w:val="20"/>
              </w:rPr>
              <w:t>494±9</w:t>
            </w:r>
          </w:p>
        </w:tc>
        <w:tc>
          <w:tcPr>
            <w:tcW w:w="993" w:type="dxa"/>
            <w:vAlign w:val="center"/>
          </w:tcPr>
          <w:p w:rsidR="0002390A" w:rsidRPr="00A83A84" w:rsidRDefault="0002390A" w:rsidP="000C672A">
            <w:pPr>
              <w:ind w:left="-113" w:right="-113"/>
              <w:jc w:val="center"/>
              <w:rPr>
                <w:b/>
                <w:sz w:val="20"/>
                <w:szCs w:val="20"/>
              </w:rPr>
            </w:pPr>
            <w:r w:rsidRPr="00A83A84">
              <w:rPr>
                <w:sz w:val="20"/>
                <w:szCs w:val="20"/>
              </w:rPr>
              <w:t>434±15</w:t>
            </w:r>
            <w:r w:rsidRPr="00A83A84">
              <w:rPr>
                <w:b/>
                <w:sz w:val="20"/>
                <w:szCs w:val="20"/>
              </w:rPr>
              <w:t>**</w:t>
            </w:r>
          </w:p>
        </w:tc>
      </w:tr>
      <w:tr w:rsidR="0002390A" w:rsidRPr="00A83A84" w:rsidTr="000C672A">
        <w:trPr>
          <w:trHeight w:val="225"/>
        </w:trPr>
        <w:tc>
          <w:tcPr>
            <w:tcW w:w="2127" w:type="dxa"/>
            <w:vAlign w:val="center"/>
          </w:tcPr>
          <w:p w:rsidR="0002390A" w:rsidRPr="00A83A84" w:rsidRDefault="0002390A" w:rsidP="000C672A">
            <w:pPr>
              <w:ind w:left="-113" w:right="-113"/>
              <w:rPr>
                <w:sz w:val="20"/>
                <w:szCs w:val="20"/>
              </w:rPr>
            </w:pPr>
            <w:r w:rsidRPr="00A83A84">
              <w:rPr>
                <w:sz w:val="20"/>
                <w:szCs w:val="20"/>
              </w:rPr>
              <w:t xml:space="preserve">  С 4 до 6 месяцев</w:t>
            </w:r>
          </w:p>
        </w:tc>
        <w:tc>
          <w:tcPr>
            <w:tcW w:w="992" w:type="dxa"/>
            <w:vAlign w:val="center"/>
          </w:tcPr>
          <w:p w:rsidR="0002390A" w:rsidRPr="00A83A84" w:rsidRDefault="0002390A" w:rsidP="000C672A">
            <w:pPr>
              <w:ind w:left="-113" w:right="-113"/>
              <w:jc w:val="center"/>
              <w:rPr>
                <w:sz w:val="20"/>
                <w:szCs w:val="20"/>
              </w:rPr>
            </w:pPr>
            <w:r w:rsidRPr="00A83A84">
              <w:rPr>
                <w:sz w:val="20"/>
                <w:szCs w:val="20"/>
              </w:rPr>
              <w:t>548±15</w:t>
            </w:r>
          </w:p>
        </w:tc>
        <w:tc>
          <w:tcPr>
            <w:tcW w:w="992" w:type="dxa"/>
            <w:vAlign w:val="center"/>
          </w:tcPr>
          <w:p w:rsidR="0002390A" w:rsidRPr="00A83A84" w:rsidRDefault="0002390A" w:rsidP="000C672A">
            <w:pPr>
              <w:ind w:left="-113" w:right="-113"/>
              <w:jc w:val="center"/>
              <w:rPr>
                <w:sz w:val="20"/>
                <w:szCs w:val="20"/>
              </w:rPr>
            </w:pPr>
            <w:r w:rsidRPr="00A83A84">
              <w:rPr>
                <w:sz w:val="20"/>
                <w:szCs w:val="20"/>
              </w:rPr>
              <w:t>554±5*</w:t>
            </w:r>
          </w:p>
        </w:tc>
        <w:tc>
          <w:tcPr>
            <w:tcW w:w="992" w:type="dxa"/>
            <w:vAlign w:val="center"/>
          </w:tcPr>
          <w:p w:rsidR="0002390A" w:rsidRPr="00A83A84" w:rsidRDefault="0002390A" w:rsidP="000C672A">
            <w:pPr>
              <w:ind w:left="-113" w:right="-113"/>
              <w:jc w:val="center"/>
              <w:rPr>
                <w:sz w:val="20"/>
                <w:szCs w:val="20"/>
              </w:rPr>
            </w:pPr>
            <w:r w:rsidRPr="00A83A84">
              <w:rPr>
                <w:sz w:val="20"/>
                <w:szCs w:val="20"/>
              </w:rPr>
              <w:t>574±6***</w:t>
            </w:r>
          </w:p>
        </w:tc>
        <w:tc>
          <w:tcPr>
            <w:tcW w:w="993" w:type="dxa"/>
            <w:vAlign w:val="center"/>
          </w:tcPr>
          <w:p w:rsidR="0002390A" w:rsidRPr="00A83A84" w:rsidRDefault="0002390A" w:rsidP="000C672A">
            <w:pPr>
              <w:ind w:left="-113" w:right="-113"/>
              <w:jc w:val="center"/>
              <w:rPr>
                <w:sz w:val="20"/>
                <w:szCs w:val="20"/>
              </w:rPr>
            </w:pPr>
            <w:r w:rsidRPr="00A83A84">
              <w:rPr>
                <w:sz w:val="20"/>
                <w:szCs w:val="20"/>
              </w:rPr>
              <w:t>524±12*</w:t>
            </w:r>
          </w:p>
        </w:tc>
      </w:tr>
      <w:tr w:rsidR="0002390A" w:rsidRPr="00A83A84" w:rsidTr="000C672A">
        <w:trPr>
          <w:trHeight w:val="225"/>
        </w:trPr>
        <w:tc>
          <w:tcPr>
            <w:tcW w:w="2127" w:type="dxa"/>
            <w:vAlign w:val="center"/>
          </w:tcPr>
          <w:p w:rsidR="0002390A" w:rsidRPr="00A83A84" w:rsidRDefault="0002390A" w:rsidP="000C672A">
            <w:pPr>
              <w:tabs>
                <w:tab w:val="left" w:pos="0"/>
              </w:tabs>
              <w:jc w:val="both"/>
              <w:rPr>
                <w:sz w:val="20"/>
                <w:szCs w:val="20"/>
              </w:rPr>
            </w:pPr>
            <w:r w:rsidRPr="00A83A84">
              <w:rPr>
                <w:sz w:val="20"/>
                <w:szCs w:val="20"/>
              </w:rPr>
              <w:t>В среднем от                                                    отъема до 6-мес.</w:t>
            </w:r>
          </w:p>
        </w:tc>
        <w:tc>
          <w:tcPr>
            <w:tcW w:w="992" w:type="dxa"/>
            <w:vAlign w:val="center"/>
          </w:tcPr>
          <w:p w:rsidR="0002390A" w:rsidRPr="00A83A84" w:rsidRDefault="0002390A" w:rsidP="000C672A">
            <w:pPr>
              <w:ind w:left="-113" w:right="-113"/>
              <w:jc w:val="center"/>
              <w:rPr>
                <w:sz w:val="20"/>
                <w:szCs w:val="20"/>
              </w:rPr>
            </w:pPr>
            <w:r w:rsidRPr="00A83A84">
              <w:rPr>
                <w:sz w:val="20"/>
                <w:szCs w:val="20"/>
              </w:rPr>
              <w:t>448±8</w:t>
            </w:r>
          </w:p>
        </w:tc>
        <w:tc>
          <w:tcPr>
            <w:tcW w:w="992" w:type="dxa"/>
            <w:vAlign w:val="center"/>
          </w:tcPr>
          <w:p w:rsidR="0002390A" w:rsidRPr="00A83A84" w:rsidRDefault="0002390A" w:rsidP="000C672A">
            <w:pPr>
              <w:ind w:left="-113" w:right="-113"/>
              <w:jc w:val="center"/>
              <w:rPr>
                <w:sz w:val="20"/>
                <w:szCs w:val="20"/>
              </w:rPr>
            </w:pPr>
            <w:r w:rsidRPr="00A83A84">
              <w:rPr>
                <w:sz w:val="20"/>
                <w:szCs w:val="20"/>
              </w:rPr>
              <w:t>474±5**</w:t>
            </w:r>
          </w:p>
        </w:tc>
        <w:tc>
          <w:tcPr>
            <w:tcW w:w="992" w:type="dxa"/>
            <w:vAlign w:val="center"/>
          </w:tcPr>
          <w:p w:rsidR="0002390A" w:rsidRPr="00A83A84" w:rsidRDefault="0002390A" w:rsidP="000C672A">
            <w:pPr>
              <w:ind w:left="-113" w:right="-113"/>
              <w:jc w:val="center"/>
              <w:rPr>
                <w:sz w:val="20"/>
                <w:szCs w:val="20"/>
              </w:rPr>
            </w:pPr>
            <w:r w:rsidRPr="00A83A84">
              <w:rPr>
                <w:sz w:val="20"/>
                <w:szCs w:val="20"/>
              </w:rPr>
              <w:t>495±6***</w:t>
            </w:r>
          </w:p>
        </w:tc>
        <w:tc>
          <w:tcPr>
            <w:tcW w:w="993" w:type="dxa"/>
            <w:vAlign w:val="center"/>
          </w:tcPr>
          <w:p w:rsidR="0002390A" w:rsidRPr="00A83A84" w:rsidRDefault="0002390A" w:rsidP="000C672A">
            <w:pPr>
              <w:ind w:left="-113" w:right="-113"/>
              <w:jc w:val="center"/>
              <w:rPr>
                <w:sz w:val="20"/>
                <w:szCs w:val="20"/>
              </w:rPr>
            </w:pPr>
            <w:r w:rsidRPr="00A83A84">
              <w:rPr>
                <w:sz w:val="20"/>
                <w:szCs w:val="20"/>
              </w:rPr>
              <w:t>432±6</w:t>
            </w:r>
          </w:p>
        </w:tc>
      </w:tr>
    </w:tbl>
    <w:p w:rsidR="0002390A" w:rsidRPr="00412220" w:rsidRDefault="0002390A" w:rsidP="0002390A">
      <w:pPr>
        <w:ind w:firstLine="284"/>
        <w:jc w:val="both"/>
        <w:rPr>
          <w:sz w:val="16"/>
          <w:szCs w:val="16"/>
          <w:lang w:val="en-US"/>
        </w:rPr>
      </w:pPr>
      <w:r w:rsidRPr="00412220">
        <w:rPr>
          <w:sz w:val="16"/>
          <w:szCs w:val="16"/>
        </w:rPr>
        <w:t>*Р&lt;0,05; **Р&lt;0,01;</w:t>
      </w:r>
      <w:r w:rsidRPr="00412220">
        <w:rPr>
          <w:sz w:val="16"/>
          <w:szCs w:val="16"/>
          <w:lang w:val="en-US"/>
        </w:rPr>
        <w:t>***</w:t>
      </w:r>
      <w:r w:rsidRPr="00412220">
        <w:rPr>
          <w:sz w:val="16"/>
          <w:szCs w:val="16"/>
        </w:rPr>
        <w:t xml:space="preserve"> Р&lt;0,0</w:t>
      </w:r>
      <w:r w:rsidRPr="00412220">
        <w:rPr>
          <w:sz w:val="16"/>
          <w:szCs w:val="16"/>
          <w:lang w:val="en-US"/>
        </w:rPr>
        <w:t>0</w:t>
      </w:r>
      <w:r w:rsidRPr="00412220">
        <w:rPr>
          <w:sz w:val="16"/>
          <w:szCs w:val="16"/>
        </w:rPr>
        <w:t>1</w:t>
      </w:r>
    </w:p>
    <w:p w:rsidR="0002390A" w:rsidRPr="00A83A84" w:rsidRDefault="0002390A" w:rsidP="0002390A">
      <w:pPr>
        <w:spacing w:before="60"/>
        <w:ind w:firstLine="284"/>
        <w:jc w:val="both"/>
        <w:rPr>
          <w:sz w:val="20"/>
          <w:szCs w:val="20"/>
        </w:rPr>
      </w:pPr>
      <w:r w:rsidRPr="00A83A84">
        <w:rPr>
          <w:sz w:val="20"/>
          <w:szCs w:val="20"/>
        </w:rPr>
        <w:t>Низкой скоростью роста характеризовались и свинки, полученные от полновозрастных маток, но подсаже</w:t>
      </w:r>
      <w:r w:rsidRPr="00A83A84">
        <w:rPr>
          <w:sz w:val="20"/>
          <w:szCs w:val="20"/>
        </w:rPr>
        <w:t>н</w:t>
      </w:r>
      <w:r w:rsidRPr="00A83A84">
        <w:rPr>
          <w:sz w:val="20"/>
          <w:szCs w:val="20"/>
        </w:rPr>
        <w:t>ные под первоопоросок (</w:t>
      </w:r>
      <w:r w:rsidRPr="00A83A84">
        <w:rPr>
          <w:sz w:val="20"/>
          <w:szCs w:val="20"/>
          <w:lang w:val="en-US"/>
        </w:rPr>
        <w:t>IV</w:t>
      </w:r>
      <w:r w:rsidRPr="00A83A84">
        <w:rPr>
          <w:sz w:val="20"/>
          <w:szCs w:val="20"/>
        </w:rPr>
        <w:t xml:space="preserve"> группа). Среднесуточный прирост их живой массы в подсосный период составил </w:t>
      </w:r>
      <w:smartTag w:uri="urn:schemas-microsoft-com:office:smarttags" w:element="metricconverter">
        <w:smartTagPr>
          <w:attr w:name="ProductID" w:val="171 г"/>
        </w:smartTagPr>
        <w:r w:rsidRPr="00A83A84">
          <w:rPr>
            <w:sz w:val="20"/>
            <w:szCs w:val="20"/>
          </w:rPr>
          <w:t>171 г</w:t>
        </w:r>
      </w:smartTag>
      <w:r w:rsidRPr="00A83A84">
        <w:rPr>
          <w:sz w:val="20"/>
          <w:szCs w:val="20"/>
        </w:rPr>
        <w:t>, что было меньше, чем у свинок, родившихся и выращиваемых под матками с двумя и более опоросами</w:t>
      </w:r>
      <w:r>
        <w:rPr>
          <w:sz w:val="20"/>
          <w:szCs w:val="20"/>
        </w:rPr>
        <w:t>,</w:t>
      </w:r>
      <w:r w:rsidRPr="00A83A84">
        <w:rPr>
          <w:sz w:val="20"/>
          <w:szCs w:val="20"/>
        </w:rPr>
        <w:t xml:space="preserve"> на 20 г</w:t>
      </w:r>
      <w:r>
        <w:rPr>
          <w:sz w:val="20"/>
          <w:szCs w:val="20"/>
        </w:rPr>
        <w:t>,</w:t>
      </w:r>
      <w:r w:rsidRPr="00A83A84">
        <w:rPr>
          <w:sz w:val="20"/>
          <w:szCs w:val="20"/>
        </w:rPr>
        <w:t xml:space="preserve"> или 11,69% (Р&lt;0,01). Отставал этот молодняк (</w:t>
      </w:r>
      <w:r w:rsidRPr="00A83A84">
        <w:rPr>
          <w:sz w:val="20"/>
          <w:szCs w:val="20"/>
          <w:lang w:val="en-US"/>
        </w:rPr>
        <w:t>IV</w:t>
      </w:r>
      <w:r w:rsidRPr="00A83A84">
        <w:rPr>
          <w:sz w:val="20"/>
          <w:szCs w:val="20"/>
        </w:rPr>
        <w:t xml:space="preserve"> группа) от своих однопометниц (</w:t>
      </w:r>
      <w:r w:rsidRPr="00A83A84">
        <w:rPr>
          <w:sz w:val="20"/>
          <w:szCs w:val="20"/>
          <w:lang w:val="en-US"/>
        </w:rPr>
        <w:t>III</w:t>
      </w:r>
      <w:r w:rsidRPr="00A83A84">
        <w:rPr>
          <w:sz w:val="20"/>
          <w:szCs w:val="20"/>
        </w:rPr>
        <w:t xml:space="preserve"> группа) по скор</w:t>
      </w:r>
      <w:r w:rsidRPr="00A83A84">
        <w:rPr>
          <w:sz w:val="20"/>
          <w:szCs w:val="20"/>
        </w:rPr>
        <w:t>о</w:t>
      </w:r>
      <w:r w:rsidRPr="00A83A84">
        <w:rPr>
          <w:sz w:val="20"/>
          <w:szCs w:val="20"/>
        </w:rPr>
        <w:t>сти роста и в проц</w:t>
      </w:r>
      <w:r>
        <w:rPr>
          <w:sz w:val="20"/>
          <w:szCs w:val="20"/>
        </w:rPr>
        <w:t xml:space="preserve">ессе последующего выращивания. </w:t>
      </w:r>
      <w:r w:rsidRPr="00A83A84">
        <w:rPr>
          <w:sz w:val="20"/>
          <w:szCs w:val="20"/>
        </w:rPr>
        <w:t>Межгрупповая разница по величине среднесуточного пр</w:t>
      </w:r>
      <w:r w:rsidRPr="00A83A84">
        <w:rPr>
          <w:sz w:val="20"/>
          <w:szCs w:val="20"/>
        </w:rPr>
        <w:t>и</w:t>
      </w:r>
      <w:r w:rsidRPr="00A83A84">
        <w:rPr>
          <w:sz w:val="20"/>
          <w:szCs w:val="20"/>
        </w:rPr>
        <w:t xml:space="preserve">роста живой массы в возрастном интервале 2-3 месяца составила </w:t>
      </w:r>
      <w:smartTag w:uri="urn:schemas-microsoft-com:office:smarttags" w:element="metricconverter">
        <w:smartTagPr>
          <w:attr w:name="ProductID" w:val="102 г"/>
        </w:smartTagPr>
        <w:r w:rsidRPr="00A83A84">
          <w:rPr>
            <w:sz w:val="20"/>
            <w:szCs w:val="20"/>
          </w:rPr>
          <w:t>102 г</w:t>
        </w:r>
      </w:smartTag>
      <w:r w:rsidRPr="00A83A84">
        <w:rPr>
          <w:sz w:val="20"/>
          <w:szCs w:val="20"/>
        </w:rPr>
        <w:t xml:space="preserve">, в интервале 3-4 мес. – </w:t>
      </w:r>
      <w:smartTag w:uri="urn:schemas-microsoft-com:office:smarttags" w:element="metricconverter">
        <w:smartTagPr>
          <w:attr w:name="ProductID" w:val="60 г"/>
        </w:smartTagPr>
        <w:r w:rsidRPr="00A83A84">
          <w:rPr>
            <w:sz w:val="20"/>
            <w:szCs w:val="20"/>
          </w:rPr>
          <w:t>60 г</w:t>
        </w:r>
      </w:smartTag>
      <w:r w:rsidRPr="00A83A84">
        <w:rPr>
          <w:sz w:val="20"/>
          <w:szCs w:val="20"/>
        </w:rPr>
        <w:t>, а на всем протяжении выращивания – 63 г</w:t>
      </w:r>
      <w:r>
        <w:rPr>
          <w:sz w:val="20"/>
          <w:szCs w:val="20"/>
        </w:rPr>
        <w:t>,</w:t>
      </w:r>
      <w:r w:rsidRPr="00A83A84">
        <w:rPr>
          <w:sz w:val="20"/>
          <w:szCs w:val="20"/>
        </w:rPr>
        <w:t xml:space="preserve"> или 14,58% (Р&lt;0,001). Перемещение поросят, полученных от первоопоросок, к свиноматкам с двумя и более опоросами (</w:t>
      </w:r>
      <w:r w:rsidRPr="00A83A84">
        <w:rPr>
          <w:sz w:val="20"/>
          <w:szCs w:val="20"/>
          <w:lang w:val="en-US"/>
        </w:rPr>
        <w:t>II</w:t>
      </w:r>
      <w:r w:rsidRPr="00A83A84">
        <w:rPr>
          <w:sz w:val="20"/>
          <w:szCs w:val="20"/>
        </w:rPr>
        <w:t xml:space="preserve"> группа), наоборот</w:t>
      </w:r>
      <w:r>
        <w:rPr>
          <w:sz w:val="20"/>
          <w:szCs w:val="20"/>
        </w:rPr>
        <w:t>,</w:t>
      </w:r>
      <w:r w:rsidRPr="00A83A84">
        <w:rPr>
          <w:sz w:val="20"/>
          <w:szCs w:val="20"/>
        </w:rPr>
        <w:t xml:space="preserve"> стимулировало их рост. Среднесуточный пр</w:t>
      </w:r>
      <w:r w:rsidRPr="00A83A84">
        <w:rPr>
          <w:sz w:val="20"/>
          <w:szCs w:val="20"/>
        </w:rPr>
        <w:t>и</w:t>
      </w:r>
      <w:r w:rsidRPr="00A83A84">
        <w:rPr>
          <w:sz w:val="20"/>
          <w:szCs w:val="20"/>
        </w:rPr>
        <w:t>рост живой массы этих пересаженных свинок увеличился</w:t>
      </w:r>
      <w:r>
        <w:rPr>
          <w:sz w:val="20"/>
          <w:szCs w:val="20"/>
        </w:rPr>
        <w:t>,</w:t>
      </w:r>
      <w:r w:rsidRPr="00A83A84">
        <w:rPr>
          <w:sz w:val="20"/>
          <w:szCs w:val="20"/>
        </w:rPr>
        <w:t xml:space="preserve"> и по этому признаку животные второй группы стали превосходить своих сверстниц (первая группа) на всем протяжении их выращивания, то есть от отъема до во</w:t>
      </w:r>
      <w:r w:rsidRPr="00A83A84">
        <w:rPr>
          <w:sz w:val="20"/>
          <w:szCs w:val="20"/>
        </w:rPr>
        <w:t>з</w:t>
      </w:r>
      <w:r w:rsidRPr="00A83A84">
        <w:rPr>
          <w:sz w:val="20"/>
          <w:szCs w:val="20"/>
        </w:rPr>
        <w:t>раста 6 месяцев на 26 г</w:t>
      </w:r>
      <w:r>
        <w:rPr>
          <w:sz w:val="20"/>
          <w:szCs w:val="20"/>
        </w:rPr>
        <w:t>,</w:t>
      </w:r>
      <w:r w:rsidRPr="00A83A84">
        <w:rPr>
          <w:sz w:val="20"/>
          <w:szCs w:val="20"/>
        </w:rPr>
        <w:t xml:space="preserve"> или 5,8% (Р&lt;0,01). </w:t>
      </w:r>
    </w:p>
    <w:p w:rsidR="0002390A" w:rsidRPr="00A83A84" w:rsidRDefault="0002390A" w:rsidP="0002390A">
      <w:pPr>
        <w:ind w:firstLine="284"/>
        <w:jc w:val="both"/>
        <w:rPr>
          <w:sz w:val="20"/>
          <w:szCs w:val="20"/>
        </w:rPr>
      </w:pPr>
      <w:r w:rsidRPr="00A83A84">
        <w:rPr>
          <w:sz w:val="20"/>
          <w:szCs w:val="20"/>
        </w:rPr>
        <w:t>По результатам исследований, проведенных ранее рядом ученых [9]</w:t>
      </w:r>
      <w:r>
        <w:rPr>
          <w:sz w:val="20"/>
          <w:szCs w:val="20"/>
        </w:rPr>
        <w:t>,</w:t>
      </w:r>
      <w:r w:rsidRPr="00A83A84">
        <w:rPr>
          <w:sz w:val="20"/>
          <w:szCs w:val="20"/>
        </w:rPr>
        <w:t xml:space="preserve"> установлено, что процесс выращивания поросят под приемными матерями негативно сказывается на скорости их роста. В нашем исследовании также проявилась эта тенденция, причем более существенно у свинок, подсаженных под первоопоросок. По величине среднесуточно</w:t>
      </w:r>
      <w:r>
        <w:rPr>
          <w:sz w:val="20"/>
          <w:szCs w:val="20"/>
        </w:rPr>
        <w:t>го прироста живой массы</w:t>
      </w:r>
      <w:r w:rsidRPr="00A83A84">
        <w:rPr>
          <w:sz w:val="20"/>
          <w:szCs w:val="20"/>
        </w:rPr>
        <w:t xml:space="preserve"> свинки, пересаженные под молодых свиноматок (</w:t>
      </w:r>
      <w:r w:rsidRPr="00A83A84">
        <w:rPr>
          <w:sz w:val="20"/>
          <w:szCs w:val="20"/>
          <w:lang w:val="en-US"/>
        </w:rPr>
        <w:t>IV</w:t>
      </w:r>
      <w:r w:rsidRPr="00A83A84">
        <w:rPr>
          <w:sz w:val="20"/>
          <w:szCs w:val="20"/>
        </w:rPr>
        <w:t xml:space="preserve"> группа), заметно уступали однопометницам, выращиваемым под своими матерями. И</w:t>
      </w:r>
      <w:r>
        <w:rPr>
          <w:sz w:val="20"/>
          <w:szCs w:val="20"/>
        </w:rPr>
        <w:t>,</w:t>
      </w:r>
      <w:r w:rsidRPr="00A83A84">
        <w:rPr>
          <w:sz w:val="20"/>
          <w:szCs w:val="20"/>
        </w:rPr>
        <w:t xml:space="preserve"> наоборот, свинки, полученные от перв</w:t>
      </w:r>
      <w:r w:rsidRPr="00A83A84">
        <w:rPr>
          <w:sz w:val="20"/>
          <w:szCs w:val="20"/>
        </w:rPr>
        <w:t>о</w:t>
      </w:r>
      <w:r w:rsidRPr="00A83A84">
        <w:rPr>
          <w:sz w:val="20"/>
          <w:szCs w:val="20"/>
        </w:rPr>
        <w:t>опоросок и подсаженные под полновозрастных маток (</w:t>
      </w:r>
      <w:r w:rsidRPr="00A83A84">
        <w:rPr>
          <w:sz w:val="20"/>
          <w:szCs w:val="20"/>
          <w:lang w:val="en-US"/>
        </w:rPr>
        <w:t>II</w:t>
      </w:r>
      <w:r w:rsidRPr="00A83A84">
        <w:rPr>
          <w:sz w:val="20"/>
          <w:szCs w:val="20"/>
        </w:rPr>
        <w:t xml:space="preserve"> группа), по скорости роста незначительно отличались от их собственного молодняка.</w:t>
      </w:r>
    </w:p>
    <w:p w:rsidR="0002390A" w:rsidRPr="00A83A84" w:rsidRDefault="0002390A" w:rsidP="0002390A">
      <w:pPr>
        <w:ind w:firstLine="284"/>
        <w:jc w:val="both"/>
        <w:rPr>
          <w:sz w:val="20"/>
          <w:szCs w:val="20"/>
        </w:rPr>
      </w:pPr>
      <w:r w:rsidRPr="00A83A84">
        <w:rPr>
          <w:sz w:val="20"/>
          <w:szCs w:val="20"/>
        </w:rPr>
        <w:t>Изучаемые режимы выращивания свинок сказались и на линейных промерах их туловища. Как свидетельс</w:t>
      </w:r>
      <w:r w:rsidRPr="00A83A84">
        <w:rPr>
          <w:sz w:val="20"/>
          <w:szCs w:val="20"/>
        </w:rPr>
        <w:t>т</w:t>
      </w:r>
      <w:r w:rsidRPr="00A83A84">
        <w:rPr>
          <w:sz w:val="20"/>
          <w:szCs w:val="20"/>
        </w:rPr>
        <w:t>вуют данные таблицы 4, свинки, полученные от полновозрастных свиноматок и содержащиеся в подсосный период</w:t>
      </w:r>
      <w:r>
        <w:rPr>
          <w:sz w:val="20"/>
          <w:szCs w:val="20"/>
        </w:rPr>
        <w:t>,</w:t>
      </w:r>
      <w:r w:rsidRPr="00A83A84">
        <w:rPr>
          <w:sz w:val="20"/>
          <w:szCs w:val="20"/>
        </w:rPr>
        <w:t xml:space="preserve"> под ними лучше росли в длину. К 6-месячному возра</w:t>
      </w:r>
      <w:r>
        <w:rPr>
          <w:sz w:val="20"/>
          <w:szCs w:val="20"/>
        </w:rPr>
        <w:t xml:space="preserve">сту они превосходили сверстниц, </w:t>
      </w:r>
      <w:r w:rsidRPr="00A83A84">
        <w:rPr>
          <w:sz w:val="20"/>
          <w:szCs w:val="20"/>
        </w:rPr>
        <w:t>подсаженных под первоопоросок по этому промеру</w:t>
      </w:r>
      <w:r>
        <w:rPr>
          <w:sz w:val="20"/>
          <w:szCs w:val="20"/>
        </w:rPr>
        <w:t>,</w:t>
      </w:r>
      <w:r w:rsidRPr="00A83A84">
        <w:rPr>
          <w:sz w:val="20"/>
          <w:szCs w:val="20"/>
        </w:rPr>
        <w:t xml:space="preserve"> на 4,89 см</w:t>
      </w:r>
      <w:r>
        <w:rPr>
          <w:sz w:val="20"/>
          <w:szCs w:val="20"/>
        </w:rPr>
        <w:t>,</w:t>
      </w:r>
      <w:r w:rsidRPr="00A83A84">
        <w:rPr>
          <w:sz w:val="20"/>
          <w:szCs w:val="20"/>
        </w:rPr>
        <w:t xml:space="preserve"> или на 4,65%. </w:t>
      </w:r>
    </w:p>
    <w:p w:rsidR="0002390A" w:rsidRPr="00A83A84" w:rsidRDefault="0002390A" w:rsidP="0002390A">
      <w:pPr>
        <w:spacing w:after="60"/>
        <w:ind w:firstLine="284"/>
        <w:jc w:val="both"/>
        <w:rPr>
          <w:sz w:val="20"/>
          <w:szCs w:val="20"/>
        </w:rPr>
      </w:pPr>
      <w:r w:rsidRPr="00A83A84">
        <w:rPr>
          <w:sz w:val="20"/>
          <w:szCs w:val="20"/>
        </w:rPr>
        <w:t>Таблица 4 – Промеры свинок в возрасте 6 месяцев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134"/>
        <w:gridCol w:w="1134"/>
        <w:gridCol w:w="1134"/>
        <w:gridCol w:w="1134"/>
      </w:tblGrid>
      <w:tr w:rsidR="0002390A" w:rsidRPr="00A83A84" w:rsidTr="000C672A">
        <w:trPr>
          <w:cantSplit/>
          <w:trHeight w:val="231"/>
        </w:trPr>
        <w:tc>
          <w:tcPr>
            <w:tcW w:w="1668" w:type="dxa"/>
            <w:vMerge w:val="restart"/>
          </w:tcPr>
          <w:p w:rsidR="0002390A" w:rsidRPr="00A83A84" w:rsidRDefault="0002390A" w:rsidP="000C672A">
            <w:pPr>
              <w:jc w:val="both"/>
              <w:rPr>
                <w:sz w:val="20"/>
                <w:szCs w:val="20"/>
              </w:rPr>
            </w:pPr>
            <w:r w:rsidRPr="00A83A84">
              <w:rPr>
                <w:sz w:val="20"/>
                <w:szCs w:val="20"/>
              </w:rPr>
              <w:t>Промеры, см</w:t>
            </w:r>
          </w:p>
        </w:tc>
        <w:tc>
          <w:tcPr>
            <w:tcW w:w="4536" w:type="dxa"/>
            <w:gridSpan w:val="4"/>
          </w:tcPr>
          <w:p w:rsidR="0002390A" w:rsidRPr="00A83A84" w:rsidRDefault="0002390A" w:rsidP="000C672A">
            <w:pPr>
              <w:jc w:val="center"/>
              <w:rPr>
                <w:sz w:val="20"/>
                <w:szCs w:val="20"/>
              </w:rPr>
            </w:pPr>
            <w:r w:rsidRPr="00A83A84">
              <w:rPr>
                <w:sz w:val="20"/>
                <w:szCs w:val="20"/>
              </w:rPr>
              <w:t>Группы животных</w:t>
            </w:r>
          </w:p>
        </w:tc>
      </w:tr>
      <w:tr w:rsidR="0002390A" w:rsidRPr="00A83A84" w:rsidTr="000C672A">
        <w:trPr>
          <w:cantSplit/>
          <w:trHeight w:val="148"/>
        </w:trPr>
        <w:tc>
          <w:tcPr>
            <w:tcW w:w="1668" w:type="dxa"/>
            <w:vMerge/>
          </w:tcPr>
          <w:p w:rsidR="0002390A" w:rsidRPr="00A83A84" w:rsidRDefault="0002390A" w:rsidP="000C672A">
            <w:pPr>
              <w:jc w:val="both"/>
              <w:rPr>
                <w:sz w:val="20"/>
                <w:szCs w:val="20"/>
              </w:rPr>
            </w:pPr>
          </w:p>
        </w:tc>
        <w:tc>
          <w:tcPr>
            <w:tcW w:w="1134" w:type="dxa"/>
          </w:tcPr>
          <w:p w:rsidR="0002390A" w:rsidRPr="00A83A84" w:rsidRDefault="0002390A" w:rsidP="000C672A">
            <w:pPr>
              <w:jc w:val="center"/>
              <w:rPr>
                <w:sz w:val="20"/>
                <w:szCs w:val="20"/>
                <w:lang w:val="en-US"/>
              </w:rPr>
            </w:pPr>
            <w:r w:rsidRPr="00A83A84">
              <w:rPr>
                <w:sz w:val="20"/>
                <w:szCs w:val="20"/>
                <w:lang w:val="en-US"/>
              </w:rPr>
              <w:t>I</w:t>
            </w:r>
          </w:p>
        </w:tc>
        <w:tc>
          <w:tcPr>
            <w:tcW w:w="1134" w:type="dxa"/>
          </w:tcPr>
          <w:p w:rsidR="0002390A" w:rsidRPr="00A83A84" w:rsidRDefault="0002390A" w:rsidP="000C672A">
            <w:pPr>
              <w:jc w:val="center"/>
              <w:rPr>
                <w:sz w:val="20"/>
                <w:szCs w:val="20"/>
                <w:lang w:val="en-US"/>
              </w:rPr>
            </w:pPr>
            <w:r w:rsidRPr="00A83A84">
              <w:rPr>
                <w:sz w:val="20"/>
                <w:szCs w:val="20"/>
                <w:lang w:val="en-US"/>
              </w:rPr>
              <w:t>II</w:t>
            </w:r>
          </w:p>
        </w:tc>
        <w:tc>
          <w:tcPr>
            <w:tcW w:w="1134" w:type="dxa"/>
          </w:tcPr>
          <w:p w:rsidR="0002390A" w:rsidRPr="00A83A84" w:rsidRDefault="0002390A" w:rsidP="000C672A">
            <w:pPr>
              <w:jc w:val="center"/>
              <w:rPr>
                <w:sz w:val="20"/>
                <w:szCs w:val="20"/>
                <w:lang w:val="en-US"/>
              </w:rPr>
            </w:pPr>
            <w:r w:rsidRPr="00A83A84">
              <w:rPr>
                <w:sz w:val="20"/>
                <w:szCs w:val="20"/>
                <w:lang w:val="en-US"/>
              </w:rPr>
              <w:t>III</w:t>
            </w:r>
          </w:p>
        </w:tc>
        <w:tc>
          <w:tcPr>
            <w:tcW w:w="1134" w:type="dxa"/>
          </w:tcPr>
          <w:p w:rsidR="0002390A" w:rsidRPr="00A83A84" w:rsidRDefault="0002390A" w:rsidP="000C672A">
            <w:pPr>
              <w:jc w:val="center"/>
              <w:rPr>
                <w:sz w:val="20"/>
                <w:szCs w:val="20"/>
              </w:rPr>
            </w:pPr>
            <w:r w:rsidRPr="00A83A84">
              <w:rPr>
                <w:sz w:val="20"/>
                <w:szCs w:val="20"/>
                <w:lang w:val="en-US"/>
              </w:rPr>
              <w:t>IV</w:t>
            </w:r>
          </w:p>
        </w:tc>
      </w:tr>
      <w:tr w:rsidR="0002390A" w:rsidRPr="00A83A84" w:rsidTr="000C672A">
        <w:trPr>
          <w:trHeight w:val="223"/>
        </w:trPr>
        <w:tc>
          <w:tcPr>
            <w:tcW w:w="1668" w:type="dxa"/>
          </w:tcPr>
          <w:p w:rsidR="0002390A" w:rsidRPr="00A83A84" w:rsidRDefault="0002390A" w:rsidP="000C672A">
            <w:pPr>
              <w:jc w:val="both"/>
              <w:rPr>
                <w:sz w:val="20"/>
                <w:szCs w:val="20"/>
              </w:rPr>
            </w:pPr>
            <w:r w:rsidRPr="00A83A84">
              <w:rPr>
                <w:sz w:val="20"/>
                <w:szCs w:val="20"/>
              </w:rPr>
              <w:t>Длина туловища</w:t>
            </w:r>
          </w:p>
        </w:tc>
        <w:tc>
          <w:tcPr>
            <w:tcW w:w="1134" w:type="dxa"/>
          </w:tcPr>
          <w:p w:rsidR="0002390A" w:rsidRPr="00A83A84" w:rsidRDefault="0002390A" w:rsidP="000C672A">
            <w:pPr>
              <w:ind w:left="-57" w:right="-57"/>
              <w:jc w:val="center"/>
              <w:rPr>
                <w:sz w:val="20"/>
                <w:szCs w:val="20"/>
              </w:rPr>
            </w:pPr>
            <w:r w:rsidRPr="00A83A84">
              <w:rPr>
                <w:sz w:val="20"/>
                <w:szCs w:val="20"/>
              </w:rPr>
              <w:t>105,17±1,33</w:t>
            </w:r>
          </w:p>
        </w:tc>
        <w:tc>
          <w:tcPr>
            <w:tcW w:w="1134" w:type="dxa"/>
          </w:tcPr>
          <w:p w:rsidR="0002390A" w:rsidRPr="00A83A84" w:rsidRDefault="0002390A" w:rsidP="000C672A">
            <w:pPr>
              <w:ind w:left="-57" w:right="-57"/>
              <w:jc w:val="center"/>
              <w:rPr>
                <w:sz w:val="20"/>
                <w:szCs w:val="20"/>
              </w:rPr>
            </w:pPr>
            <w:r w:rsidRPr="00A83A84">
              <w:rPr>
                <w:sz w:val="20"/>
                <w:szCs w:val="20"/>
              </w:rPr>
              <w:t>107,21±0,68</w:t>
            </w:r>
          </w:p>
        </w:tc>
        <w:tc>
          <w:tcPr>
            <w:tcW w:w="1134" w:type="dxa"/>
          </w:tcPr>
          <w:p w:rsidR="0002390A" w:rsidRPr="00A83A84" w:rsidRDefault="0002390A" w:rsidP="000C672A">
            <w:pPr>
              <w:ind w:left="-113" w:right="-113"/>
              <w:jc w:val="center"/>
              <w:rPr>
                <w:sz w:val="20"/>
                <w:szCs w:val="20"/>
              </w:rPr>
            </w:pPr>
            <w:r w:rsidRPr="00A83A84">
              <w:rPr>
                <w:sz w:val="20"/>
                <w:szCs w:val="20"/>
              </w:rPr>
              <w:t>109,92±0,79*</w:t>
            </w:r>
          </w:p>
        </w:tc>
        <w:tc>
          <w:tcPr>
            <w:tcW w:w="1134" w:type="dxa"/>
          </w:tcPr>
          <w:p w:rsidR="0002390A" w:rsidRPr="00A83A84" w:rsidRDefault="0002390A" w:rsidP="000C672A">
            <w:pPr>
              <w:ind w:left="-57" w:right="-57"/>
              <w:jc w:val="center"/>
              <w:rPr>
                <w:sz w:val="20"/>
                <w:szCs w:val="20"/>
              </w:rPr>
            </w:pPr>
            <w:r w:rsidRPr="00A83A84">
              <w:rPr>
                <w:sz w:val="20"/>
                <w:szCs w:val="20"/>
              </w:rPr>
              <w:t>105,03±0,90</w:t>
            </w:r>
          </w:p>
        </w:tc>
      </w:tr>
      <w:tr w:rsidR="0002390A" w:rsidRPr="00A83A84" w:rsidTr="000C672A">
        <w:trPr>
          <w:trHeight w:val="128"/>
        </w:trPr>
        <w:tc>
          <w:tcPr>
            <w:tcW w:w="1668" w:type="dxa"/>
          </w:tcPr>
          <w:p w:rsidR="0002390A" w:rsidRPr="00A83A84" w:rsidRDefault="0002390A" w:rsidP="000C672A">
            <w:pPr>
              <w:jc w:val="both"/>
              <w:rPr>
                <w:sz w:val="20"/>
                <w:szCs w:val="20"/>
              </w:rPr>
            </w:pPr>
            <w:r w:rsidRPr="00A83A84">
              <w:rPr>
                <w:sz w:val="20"/>
                <w:szCs w:val="20"/>
              </w:rPr>
              <w:t>Длина колодки</w:t>
            </w:r>
          </w:p>
        </w:tc>
        <w:tc>
          <w:tcPr>
            <w:tcW w:w="1134" w:type="dxa"/>
          </w:tcPr>
          <w:p w:rsidR="0002390A" w:rsidRPr="00A83A84" w:rsidRDefault="0002390A" w:rsidP="000C672A">
            <w:pPr>
              <w:ind w:left="-57" w:right="-57"/>
              <w:jc w:val="center"/>
              <w:rPr>
                <w:sz w:val="20"/>
                <w:szCs w:val="20"/>
              </w:rPr>
            </w:pPr>
            <w:r w:rsidRPr="00A83A84">
              <w:rPr>
                <w:sz w:val="20"/>
                <w:szCs w:val="20"/>
              </w:rPr>
              <w:t>82,89±1,17</w:t>
            </w:r>
          </w:p>
        </w:tc>
        <w:tc>
          <w:tcPr>
            <w:tcW w:w="1134" w:type="dxa"/>
          </w:tcPr>
          <w:p w:rsidR="0002390A" w:rsidRPr="00A83A84" w:rsidRDefault="0002390A" w:rsidP="000C672A">
            <w:pPr>
              <w:ind w:left="-57" w:right="-57"/>
              <w:jc w:val="center"/>
              <w:rPr>
                <w:sz w:val="20"/>
                <w:szCs w:val="20"/>
              </w:rPr>
            </w:pPr>
            <w:r w:rsidRPr="00A83A84">
              <w:rPr>
                <w:sz w:val="20"/>
                <w:szCs w:val="20"/>
              </w:rPr>
              <w:t>83,41±0,67</w:t>
            </w:r>
          </w:p>
        </w:tc>
        <w:tc>
          <w:tcPr>
            <w:tcW w:w="1134" w:type="dxa"/>
          </w:tcPr>
          <w:p w:rsidR="0002390A" w:rsidRPr="00A83A84" w:rsidRDefault="0002390A" w:rsidP="000C672A">
            <w:pPr>
              <w:ind w:left="-57" w:right="-57"/>
              <w:jc w:val="center"/>
              <w:rPr>
                <w:sz w:val="20"/>
                <w:szCs w:val="20"/>
              </w:rPr>
            </w:pPr>
            <w:r w:rsidRPr="00A83A84">
              <w:rPr>
                <w:sz w:val="20"/>
                <w:szCs w:val="20"/>
              </w:rPr>
              <w:t>84,16±0,75</w:t>
            </w:r>
          </w:p>
        </w:tc>
        <w:tc>
          <w:tcPr>
            <w:tcW w:w="1134" w:type="dxa"/>
          </w:tcPr>
          <w:p w:rsidR="0002390A" w:rsidRPr="00A83A84" w:rsidRDefault="0002390A" w:rsidP="000C672A">
            <w:pPr>
              <w:ind w:left="-57" w:right="-57"/>
              <w:jc w:val="center"/>
              <w:rPr>
                <w:sz w:val="20"/>
                <w:szCs w:val="20"/>
              </w:rPr>
            </w:pPr>
            <w:r w:rsidRPr="00A83A84">
              <w:rPr>
                <w:sz w:val="20"/>
                <w:szCs w:val="20"/>
              </w:rPr>
              <w:t>82,73±0,96</w:t>
            </w:r>
          </w:p>
        </w:tc>
      </w:tr>
      <w:tr w:rsidR="0002390A" w:rsidRPr="00A83A84" w:rsidTr="000C672A">
        <w:trPr>
          <w:trHeight w:val="173"/>
        </w:trPr>
        <w:tc>
          <w:tcPr>
            <w:tcW w:w="1668" w:type="dxa"/>
          </w:tcPr>
          <w:p w:rsidR="0002390A" w:rsidRPr="00A83A84" w:rsidRDefault="0002390A" w:rsidP="000C672A">
            <w:pPr>
              <w:jc w:val="both"/>
              <w:rPr>
                <w:sz w:val="20"/>
                <w:szCs w:val="20"/>
              </w:rPr>
            </w:pPr>
            <w:r w:rsidRPr="00A83A84">
              <w:rPr>
                <w:sz w:val="20"/>
                <w:szCs w:val="20"/>
              </w:rPr>
              <w:t>Обхват груди</w:t>
            </w:r>
          </w:p>
        </w:tc>
        <w:tc>
          <w:tcPr>
            <w:tcW w:w="1134" w:type="dxa"/>
          </w:tcPr>
          <w:p w:rsidR="0002390A" w:rsidRPr="00A83A84" w:rsidRDefault="0002390A" w:rsidP="000C672A">
            <w:pPr>
              <w:ind w:left="-57" w:right="-57"/>
              <w:jc w:val="center"/>
              <w:rPr>
                <w:sz w:val="20"/>
                <w:szCs w:val="20"/>
              </w:rPr>
            </w:pPr>
            <w:r w:rsidRPr="00A83A84">
              <w:rPr>
                <w:sz w:val="20"/>
                <w:szCs w:val="20"/>
              </w:rPr>
              <w:t>100,05±0,96</w:t>
            </w:r>
          </w:p>
        </w:tc>
        <w:tc>
          <w:tcPr>
            <w:tcW w:w="1134" w:type="dxa"/>
          </w:tcPr>
          <w:p w:rsidR="0002390A" w:rsidRPr="00A83A84" w:rsidRDefault="0002390A" w:rsidP="000C672A">
            <w:pPr>
              <w:ind w:left="-57" w:right="-57"/>
              <w:jc w:val="center"/>
              <w:rPr>
                <w:sz w:val="20"/>
                <w:szCs w:val="20"/>
              </w:rPr>
            </w:pPr>
            <w:r w:rsidRPr="00A83A84">
              <w:rPr>
                <w:sz w:val="20"/>
                <w:szCs w:val="20"/>
              </w:rPr>
              <w:t>102,11±0,75</w:t>
            </w:r>
          </w:p>
        </w:tc>
        <w:tc>
          <w:tcPr>
            <w:tcW w:w="1134" w:type="dxa"/>
          </w:tcPr>
          <w:p w:rsidR="0002390A" w:rsidRPr="00A83A84" w:rsidRDefault="0002390A" w:rsidP="000C672A">
            <w:pPr>
              <w:ind w:left="-57" w:right="-57"/>
              <w:jc w:val="center"/>
              <w:rPr>
                <w:sz w:val="20"/>
                <w:szCs w:val="20"/>
              </w:rPr>
            </w:pPr>
            <w:r w:rsidRPr="00A83A84">
              <w:rPr>
                <w:sz w:val="20"/>
                <w:szCs w:val="20"/>
              </w:rPr>
              <w:t>103,17±0,67</w:t>
            </w:r>
          </w:p>
        </w:tc>
        <w:tc>
          <w:tcPr>
            <w:tcW w:w="1134" w:type="dxa"/>
          </w:tcPr>
          <w:p w:rsidR="0002390A" w:rsidRPr="00A83A84" w:rsidRDefault="0002390A" w:rsidP="000C672A">
            <w:pPr>
              <w:ind w:left="-57" w:right="-57"/>
              <w:jc w:val="center"/>
              <w:rPr>
                <w:sz w:val="20"/>
                <w:szCs w:val="20"/>
              </w:rPr>
            </w:pPr>
            <w:r w:rsidRPr="00A83A84">
              <w:rPr>
                <w:sz w:val="20"/>
                <w:szCs w:val="20"/>
              </w:rPr>
              <w:t>100,22±1,02</w:t>
            </w:r>
          </w:p>
        </w:tc>
      </w:tr>
      <w:tr w:rsidR="0002390A" w:rsidRPr="00A83A84" w:rsidTr="000C672A">
        <w:trPr>
          <w:trHeight w:val="219"/>
        </w:trPr>
        <w:tc>
          <w:tcPr>
            <w:tcW w:w="1668" w:type="dxa"/>
          </w:tcPr>
          <w:p w:rsidR="0002390A" w:rsidRPr="00A83A84" w:rsidRDefault="0002390A" w:rsidP="000C672A">
            <w:pPr>
              <w:jc w:val="both"/>
              <w:rPr>
                <w:sz w:val="20"/>
                <w:szCs w:val="20"/>
              </w:rPr>
            </w:pPr>
            <w:r w:rsidRPr="00A83A84">
              <w:rPr>
                <w:sz w:val="20"/>
                <w:szCs w:val="20"/>
              </w:rPr>
              <w:t>Высота в холке</w:t>
            </w:r>
          </w:p>
        </w:tc>
        <w:tc>
          <w:tcPr>
            <w:tcW w:w="1134" w:type="dxa"/>
          </w:tcPr>
          <w:p w:rsidR="0002390A" w:rsidRPr="00A83A84" w:rsidRDefault="0002390A" w:rsidP="000C672A">
            <w:pPr>
              <w:ind w:left="-57" w:right="-57"/>
              <w:jc w:val="center"/>
              <w:rPr>
                <w:sz w:val="20"/>
                <w:szCs w:val="20"/>
              </w:rPr>
            </w:pPr>
            <w:r w:rsidRPr="00A83A84">
              <w:rPr>
                <w:sz w:val="20"/>
                <w:szCs w:val="20"/>
              </w:rPr>
              <w:t>61,57±0,43</w:t>
            </w:r>
          </w:p>
        </w:tc>
        <w:tc>
          <w:tcPr>
            <w:tcW w:w="1134" w:type="dxa"/>
          </w:tcPr>
          <w:p w:rsidR="0002390A" w:rsidRPr="00A83A84" w:rsidRDefault="0002390A" w:rsidP="000C672A">
            <w:pPr>
              <w:ind w:left="-57" w:right="-57"/>
              <w:jc w:val="center"/>
              <w:rPr>
                <w:sz w:val="20"/>
                <w:szCs w:val="20"/>
              </w:rPr>
            </w:pPr>
            <w:r w:rsidRPr="00A83A84">
              <w:rPr>
                <w:sz w:val="20"/>
                <w:szCs w:val="20"/>
              </w:rPr>
              <w:t>61,74±0,63</w:t>
            </w:r>
          </w:p>
        </w:tc>
        <w:tc>
          <w:tcPr>
            <w:tcW w:w="1134" w:type="dxa"/>
          </w:tcPr>
          <w:p w:rsidR="0002390A" w:rsidRPr="00A83A84" w:rsidRDefault="0002390A" w:rsidP="000C672A">
            <w:pPr>
              <w:ind w:left="-57" w:right="-57"/>
              <w:jc w:val="center"/>
              <w:rPr>
                <w:sz w:val="20"/>
                <w:szCs w:val="20"/>
              </w:rPr>
            </w:pPr>
            <w:r w:rsidRPr="00A83A84">
              <w:rPr>
                <w:sz w:val="20"/>
                <w:szCs w:val="20"/>
              </w:rPr>
              <w:t>61,85±0,66</w:t>
            </w:r>
          </w:p>
        </w:tc>
        <w:tc>
          <w:tcPr>
            <w:tcW w:w="1134" w:type="dxa"/>
          </w:tcPr>
          <w:p w:rsidR="0002390A" w:rsidRPr="00A83A84" w:rsidRDefault="0002390A" w:rsidP="000C672A">
            <w:pPr>
              <w:ind w:left="-57" w:right="-57"/>
              <w:jc w:val="center"/>
              <w:rPr>
                <w:sz w:val="20"/>
                <w:szCs w:val="20"/>
              </w:rPr>
            </w:pPr>
            <w:r w:rsidRPr="00A83A84">
              <w:rPr>
                <w:sz w:val="20"/>
                <w:szCs w:val="20"/>
              </w:rPr>
              <w:t>60,11±0,75</w:t>
            </w:r>
          </w:p>
        </w:tc>
      </w:tr>
      <w:tr w:rsidR="0002390A" w:rsidRPr="00A83A84" w:rsidTr="000C672A">
        <w:trPr>
          <w:trHeight w:val="265"/>
        </w:trPr>
        <w:tc>
          <w:tcPr>
            <w:tcW w:w="1668" w:type="dxa"/>
          </w:tcPr>
          <w:p w:rsidR="0002390A" w:rsidRPr="00A83A84" w:rsidRDefault="0002390A" w:rsidP="000C672A">
            <w:pPr>
              <w:jc w:val="both"/>
              <w:rPr>
                <w:sz w:val="20"/>
                <w:szCs w:val="20"/>
              </w:rPr>
            </w:pPr>
            <w:r w:rsidRPr="00A83A84">
              <w:rPr>
                <w:sz w:val="20"/>
                <w:szCs w:val="20"/>
              </w:rPr>
              <w:t>Ширина груди</w:t>
            </w:r>
          </w:p>
        </w:tc>
        <w:tc>
          <w:tcPr>
            <w:tcW w:w="1134" w:type="dxa"/>
          </w:tcPr>
          <w:p w:rsidR="0002390A" w:rsidRPr="00A83A84" w:rsidRDefault="0002390A" w:rsidP="000C672A">
            <w:pPr>
              <w:ind w:left="-57" w:right="-57"/>
              <w:jc w:val="center"/>
              <w:rPr>
                <w:sz w:val="20"/>
                <w:szCs w:val="20"/>
              </w:rPr>
            </w:pPr>
            <w:r w:rsidRPr="00A83A84">
              <w:rPr>
                <w:sz w:val="20"/>
                <w:szCs w:val="20"/>
              </w:rPr>
              <w:t>25,50±0,31</w:t>
            </w:r>
          </w:p>
        </w:tc>
        <w:tc>
          <w:tcPr>
            <w:tcW w:w="1134" w:type="dxa"/>
          </w:tcPr>
          <w:p w:rsidR="0002390A" w:rsidRPr="00A83A84" w:rsidRDefault="0002390A" w:rsidP="000C672A">
            <w:pPr>
              <w:ind w:left="-57" w:right="-57"/>
              <w:jc w:val="center"/>
              <w:rPr>
                <w:sz w:val="20"/>
                <w:szCs w:val="20"/>
              </w:rPr>
            </w:pPr>
            <w:r w:rsidRPr="00A83A84">
              <w:rPr>
                <w:sz w:val="20"/>
                <w:szCs w:val="20"/>
              </w:rPr>
              <w:t>25,74±0,39</w:t>
            </w:r>
          </w:p>
        </w:tc>
        <w:tc>
          <w:tcPr>
            <w:tcW w:w="1134" w:type="dxa"/>
          </w:tcPr>
          <w:p w:rsidR="0002390A" w:rsidRPr="00A83A84" w:rsidRDefault="0002390A" w:rsidP="000C672A">
            <w:pPr>
              <w:ind w:left="-57" w:right="-57"/>
              <w:jc w:val="center"/>
              <w:rPr>
                <w:sz w:val="20"/>
                <w:szCs w:val="20"/>
              </w:rPr>
            </w:pPr>
            <w:r w:rsidRPr="00A83A84">
              <w:rPr>
                <w:sz w:val="20"/>
                <w:szCs w:val="20"/>
              </w:rPr>
              <w:t>26,16±0,45</w:t>
            </w:r>
          </w:p>
        </w:tc>
        <w:tc>
          <w:tcPr>
            <w:tcW w:w="1134" w:type="dxa"/>
          </w:tcPr>
          <w:p w:rsidR="0002390A" w:rsidRPr="00A83A84" w:rsidRDefault="0002390A" w:rsidP="000C672A">
            <w:pPr>
              <w:ind w:left="-57" w:right="-57"/>
              <w:jc w:val="center"/>
              <w:rPr>
                <w:sz w:val="20"/>
                <w:szCs w:val="20"/>
              </w:rPr>
            </w:pPr>
            <w:r w:rsidRPr="00A83A84">
              <w:rPr>
                <w:sz w:val="20"/>
                <w:szCs w:val="20"/>
              </w:rPr>
              <w:t>26,01±0,45</w:t>
            </w:r>
          </w:p>
        </w:tc>
      </w:tr>
    </w:tbl>
    <w:p w:rsidR="0002390A" w:rsidRPr="00412220" w:rsidRDefault="0002390A" w:rsidP="0002390A">
      <w:pPr>
        <w:ind w:firstLine="284"/>
        <w:jc w:val="both"/>
        <w:rPr>
          <w:sz w:val="16"/>
          <w:szCs w:val="16"/>
          <w:lang w:val="en-US"/>
        </w:rPr>
      </w:pPr>
      <w:r w:rsidRPr="00412220">
        <w:rPr>
          <w:sz w:val="16"/>
          <w:szCs w:val="16"/>
        </w:rPr>
        <w:t>*Р&lt;0,05</w:t>
      </w:r>
    </w:p>
    <w:p w:rsidR="0002390A" w:rsidRPr="00A83A84" w:rsidRDefault="0002390A" w:rsidP="0002390A">
      <w:pPr>
        <w:spacing w:before="60"/>
        <w:ind w:firstLine="425"/>
        <w:jc w:val="both"/>
        <w:rPr>
          <w:sz w:val="20"/>
          <w:szCs w:val="20"/>
        </w:rPr>
      </w:pPr>
      <w:r w:rsidRPr="00A83A84">
        <w:rPr>
          <w:sz w:val="20"/>
          <w:szCs w:val="20"/>
        </w:rPr>
        <w:t>Кроме того, при практически одинаковой высо</w:t>
      </w:r>
      <w:r>
        <w:rPr>
          <w:sz w:val="20"/>
          <w:szCs w:val="20"/>
        </w:rPr>
        <w:t>те в холке у этих свинок оказала</w:t>
      </w:r>
      <w:r w:rsidRPr="00A83A84">
        <w:rPr>
          <w:sz w:val="20"/>
          <w:szCs w:val="20"/>
        </w:rPr>
        <w:t>сь более широкая и объе</w:t>
      </w:r>
      <w:r w:rsidRPr="00A83A84">
        <w:rPr>
          <w:sz w:val="20"/>
          <w:szCs w:val="20"/>
        </w:rPr>
        <w:t>м</w:t>
      </w:r>
      <w:r w:rsidRPr="00A83A84">
        <w:rPr>
          <w:sz w:val="20"/>
          <w:szCs w:val="20"/>
        </w:rPr>
        <w:t xml:space="preserve">ная грудь. </w:t>
      </w:r>
      <w:r w:rsidRPr="00753A4D">
        <w:rPr>
          <w:sz w:val="20"/>
          <w:szCs w:val="20"/>
        </w:rPr>
        <w:t xml:space="preserve">Разница по промерам ширина и обхват груди с молодняком </w:t>
      </w:r>
      <w:r w:rsidRPr="00753A4D">
        <w:rPr>
          <w:sz w:val="20"/>
          <w:szCs w:val="20"/>
          <w:lang w:val="en-US"/>
        </w:rPr>
        <w:t>IV</w:t>
      </w:r>
      <w:r w:rsidRPr="00753A4D">
        <w:rPr>
          <w:sz w:val="20"/>
          <w:szCs w:val="20"/>
        </w:rPr>
        <w:t xml:space="preserve"> группы (пересаженным к</w:t>
      </w:r>
      <w:r w:rsidRPr="00A83A84">
        <w:rPr>
          <w:sz w:val="20"/>
          <w:szCs w:val="20"/>
        </w:rPr>
        <w:t xml:space="preserve"> первоопор</w:t>
      </w:r>
      <w:r w:rsidRPr="00A83A84">
        <w:rPr>
          <w:sz w:val="20"/>
          <w:szCs w:val="20"/>
        </w:rPr>
        <w:t>о</w:t>
      </w:r>
      <w:r w:rsidRPr="00A83A84">
        <w:rPr>
          <w:sz w:val="20"/>
          <w:szCs w:val="20"/>
        </w:rPr>
        <w:t>скам) составила 0,15 и 2,95 см</w:t>
      </w:r>
      <w:r>
        <w:rPr>
          <w:sz w:val="20"/>
          <w:szCs w:val="20"/>
        </w:rPr>
        <w:t>,</w:t>
      </w:r>
      <w:r w:rsidRPr="00A83A84">
        <w:rPr>
          <w:sz w:val="20"/>
          <w:szCs w:val="20"/>
        </w:rPr>
        <w:t xml:space="preserve"> или 0,58 и 2,94%.</w:t>
      </w:r>
    </w:p>
    <w:p w:rsidR="0002390A" w:rsidRPr="00A83A84" w:rsidRDefault="0002390A" w:rsidP="0002390A">
      <w:pPr>
        <w:ind w:firstLine="284"/>
        <w:jc w:val="both"/>
        <w:rPr>
          <w:sz w:val="20"/>
          <w:szCs w:val="20"/>
        </w:rPr>
      </w:pPr>
      <w:r w:rsidRPr="00A83A84">
        <w:rPr>
          <w:sz w:val="20"/>
          <w:szCs w:val="20"/>
        </w:rPr>
        <w:t>Особенности выращивания свинок в подсосный период также сказались на пропорциональности их тел</w:t>
      </w:r>
      <w:r w:rsidRPr="00A83A84">
        <w:rPr>
          <w:sz w:val="20"/>
          <w:szCs w:val="20"/>
        </w:rPr>
        <w:t>о</w:t>
      </w:r>
      <w:r w:rsidRPr="00A83A84">
        <w:rPr>
          <w:sz w:val="20"/>
          <w:szCs w:val="20"/>
        </w:rPr>
        <w:t>сложения. Свинки, полученные от первоопоросок и содержащиеся под ними в подсосный период (</w:t>
      </w:r>
      <w:r w:rsidRPr="00A83A84">
        <w:rPr>
          <w:sz w:val="20"/>
          <w:szCs w:val="20"/>
          <w:lang w:val="en-US"/>
        </w:rPr>
        <w:t>I</w:t>
      </w:r>
      <w:r w:rsidRPr="00A83A84">
        <w:rPr>
          <w:sz w:val="20"/>
          <w:szCs w:val="20"/>
        </w:rPr>
        <w:t xml:space="preserve"> группа)</w:t>
      </w:r>
      <w:r>
        <w:rPr>
          <w:sz w:val="20"/>
          <w:szCs w:val="20"/>
        </w:rPr>
        <w:t>,</w:t>
      </w:r>
      <w:r w:rsidRPr="00A83A84">
        <w:rPr>
          <w:sz w:val="20"/>
          <w:szCs w:val="20"/>
        </w:rPr>
        <w:t xml:space="preserve"> заметно </w:t>
      </w:r>
      <w:r>
        <w:rPr>
          <w:sz w:val="20"/>
          <w:szCs w:val="20"/>
        </w:rPr>
        <w:t xml:space="preserve">– </w:t>
      </w:r>
      <w:r w:rsidRPr="00A83A84">
        <w:rPr>
          <w:sz w:val="20"/>
          <w:szCs w:val="20"/>
        </w:rPr>
        <w:t xml:space="preserve">на 7,44% </w:t>
      </w:r>
      <w:r>
        <w:rPr>
          <w:sz w:val="20"/>
        </w:rPr>
        <w:t>–</w:t>
      </w:r>
      <w:r w:rsidRPr="00A83A84">
        <w:rPr>
          <w:sz w:val="20"/>
          <w:szCs w:val="20"/>
        </w:rPr>
        <w:t xml:space="preserve"> (Р &lt;0,05) уступали сверстницам, родившимся от маток с двумя и более опоросами (</w:t>
      </w:r>
      <w:r w:rsidRPr="00A83A84">
        <w:rPr>
          <w:sz w:val="20"/>
          <w:szCs w:val="20"/>
          <w:lang w:val="en-US"/>
        </w:rPr>
        <w:t>III</w:t>
      </w:r>
      <w:r w:rsidRPr="00A83A84">
        <w:rPr>
          <w:sz w:val="20"/>
          <w:szCs w:val="20"/>
        </w:rPr>
        <w:t xml:space="preserve"> группа) по индексу растянуто</w:t>
      </w:r>
      <w:r>
        <w:rPr>
          <w:sz w:val="20"/>
          <w:szCs w:val="20"/>
        </w:rPr>
        <w:t>сти (таблица</w:t>
      </w:r>
      <w:r w:rsidRPr="00A83A84">
        <w:rPr>
          <w:sz w:val="20"/>
          <w:szCs w:val="20"/>
        </w:rPr>
        <w:t xml:space="preserve"> 5 )</w:t>
      </w:r>
      <w:r>
        <w:rPr>
          <w:sz w:val="20"/>
          <w:szCs w:val="20"/>
        </w:rPr>
        <w:t>.</w:t>
      </w:r>
    </w:p>
    <w:p w:rsidR="0002390A" w:rsidRPr="00A83A84" w:rsidRDefault="0002390A" w:rsidP="0002390A">
      <w:pPr>
        <w:ind w:firstLine="284"/>
        <w:jc w:val="both"/>
        <w:rPr>
          <w:sz w:val="20"/>
          <w:szCs w:val="20"/>
        </w:rPr>
      </w:pPr>
      <w:r w:rsidRPr="00A83A84">
        <w:rPr>
          <w:sz w:val="20"/>
          <w:szCs w:val="20"/>
        </w:rPr>
        <w:t>Таблица 5 – Индексы телосложения свинок в возрасте 6 месяцев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134"/>
        <w:gridCol w:w="1134"/>
        <w:gridCol w:w="1134"/>
        <w:gridCol w:w="1134"/>
      </w:tblGrid>
      <w:tr w:rsidR="0002390A" w:rsidRPr="00A83A84" w:rsidTr="000C672A">
        <w:trPr>
          <w:cantSplit/>
          <w:trHeight w:val="224"/>
        </w:trPr>
        <w:tc>
          <w:tcPr>
            <w:tcW w:w="1668" w:type="dxa"/>
            <w:vMerge w:val="restart"/>
          </w:tcPr>
          <w:p w:rsidR="0002390A" w:rsidRPr="00A83A84" w:rsidRDefault="0002390A" w:rsidP="000C672A">
            <w:pPr>
              <w:ind w:left="-57" w:right="-57"/>
              <w:jc w:val="center"/>
              <w:rPr>
                <w:sz w:val="20"/>
                <w:szCs w:val="20"/>
              </w:rPr>
            </w:pPr>
            <w:r w:rsidRPr="00A83A84">
              <w:rPr>
                <w:sz w:val="20"/>
                <w:szCs w:val="20"/>
              </w:rPr>
              <w:t>Индексы тел</w:t>
            </w:r>
            <w:r w:rsidRPr="00A83A84">
              <w:rPr>
                <w:sz w:val="20"/>
                <w:szCs w:val="20"/>
              </w:rPr>
              <w:t>о</w:t>
            </w:r>
            <w:r w:rsidRPr="00A83A84">
              <w:rPr>
                <w:sz w:val="20"/>
                <w:szCs w:val="20"/>
              </w:rPr>
              <w:t>сложения, %</w:t>
            </w:r>
          </w:p>
        </w:tc>
        <w:tc>
          <w:tcPr>
            <w:tcW w:w="4536" w:type="dxa"/>
            <w:gridSpan w:val="4"/>
          </w:tcPr>
          <w:p w:rsidR="0002390A" w:rsidRPr="00A83A84" w:rsidRDefault="0002390A" w:rsidP="000C672A">
            <w:pPr>
              <w:ind w:firstLine="284"/>
              <w:jc w:val="center"/>
              <w:rPr>
                <w:sz w:val="20"/>
                <w:szCs w:val="20"/>
              </w:rPr>
            </w:pPr>
            <w:r w:rsidRPr="00A83A84">
              <w:rPr>
                <w:sz w:val="20"/>
                <w:szCs w:val="20"/>
              </w:rPr>
              <w:t>Группы животных</w:t>
            </w:r>
          </w:p>
        </w:tc>
      </w:tr>
      <w:tr w:rsidR="0002390A" w:rsidRPr="00A83A84" w:rsidTr="000C672A">
        <w:trPr>
          <w:cantSplit/>
          <w:trHeight w:val="143"/>
        </w:trPr>
        <w:tc>
          <w:tcPr>
            <w:tcW w:w="1668" w:type="dxa"/>
            <w:vMerge/>
          </w:tcPr>
          <w:p w:rsidR="0002390A" w:rsidRPr="00A83A84" w:rsidRDefault="0002390A" w:rsidP="000C672A">
            <w:pPr>
              <w:jc w:val="both"/>
              <w:rPr>
                <w:sz w:val="20"/>
                <w:szCs w:val="20"/>
              </w:rPr>
            </w:pPr>
          </w:p>
        </w:tc>
        <w:tc>
          <w:tcPr>
            <w:tcW w:w="1134" w:type="dxa"/>
          </w:tcPr>
          <w:p w:rsidR="0002390A" w:rsidRPr="00A83A84" w:rsidRDefault="0002390A" w:rsidP="000C672A">
            <w:pPr>
              <w:ind w:left="-57" w:right="-57"/>
              <w:jc w:val="center"/>
              <w:rPr>
                <w:sz w:val="20"/>
                <w:szCs w:val="20"/>
                <w:lang w:val="en-US"/>
              </w:rPr>
            </w:pPr>
            <w:r w:rsidRPr="00A83A84">
              <w:rPr>
                <w:sz w:val="20"/>
                <w:szCs w:val="20"/>
                <w:lang w:val="en-US"/>
              </w:rPr>
              <w:t>I</w:t>
            </w:r>
          </w:p>
        </w:tc>
        <w:tc>
          <w:tcPr>
            <w:tcW w:w="1134" w:type="dxa"/>
          </w:tcPr>
          <w:p w:rsidR="0002390A" w:rsidRPr="00A83A84" w:rsidRDefault="0002390A" w:rsidP="000C672A">
            <w:pPr>
              <w:ind w:left="-57" w:right="-57"/>
              <w:jc w:val="center"/>
              <w:rPr>
                <w:sz w:val="20"/>
                <w:szCs w:val="20"/>
                <w:lang w:val="en-US"/>
              </w:rPr>
            </w:pPr>
            <w:r w:rsidRPr="00A83A84">
              <w:rPr>
                <w:sz w:val="20"/>
                <w:szCs w:val="20"/>
                <w:lang w:val="en-US"/>
              </w:rPr>
              <w:t>II</w:t>
            </w:r>
          </w:p>
        </w:tc>
        <w:tc>
          <w:tcPr>
            <w:tcW w:w="1134" w:type="dxa"/>
          </w:tcPr>
          <w:p w:rsidR="0002390A" w:rsidRPr="00A83A84" w:rsidRDefault="0002390A" w:rsidP="000C672A">
            <w:pPr>
              <w:ind w:left="-57" w:right="-57"/>
              <w:jc w:val="center"/>
              <w:rPr>
                <w:sz w:val="20"/>
                <w:szCs w:val="20"/>
                <w:lang w:val="en-US"/>
              </w:rPr>
            </w:pPr>
            <w:r w:rsidRPr="00A83A84">
              <w:rPr>
                <w:sz w:val="20"/>
                <w:szCs w:val="20"/>
                <w:lang w:val="en-US"/>
              </w:rPr>
              <w:t>III</w:t>
            </w:r>
          </w:p>
        </w:tc>
        <w:tc>
          <w:tcPr>
            <w:tcW w:w="1134" w:type="dxa"/>
          </w:tcPr>
          <w:p w:rsidR="0002390A" w:rsidRPr="00A83A84" w:rsidRDefault="0002390A" w:rsidP="000C672A">
            <w:pPr>
              <w:ind w:left="-57" w:right="-57"/>
              <w:jc w:val="center"/>
              <w:rPr>
                <w:sz w:val="20"/>
                <w:szCs w:val="20"/>
              </w:rPr>
            </w:pPr>
            <w:r w:rsidRPr="00A83A84">
              <w:rPr>
                <w:sz w:val="20"/>
                <w:szCs w:val="20"/>
                <w:lang w:val="en-US"/>
              </w:rPr>
              <w:t>IV</w:t>
            </w:r>
          </w:p>
        </w:tc>
      </w:tr>
      <w:tr w:rsidR="0002390A" w:rsidRPr="00A83A84" w:rsidTr="000C672A">
        <w:trPr>
          <w:cantSplit/>
          <w:trHeight w:val="143"/>
        </w:trPr>
        <w:tc>
          <w:tcPr>
            <w:tcW w:w="1668" w:type="dxa"/>
            <w:vAlign w:val="center"/>
          </w:tcPr>
          <w:p w:rsidR="0002390A" w:rsidRPr="00A83A84" w:rsidRDefault="0002390A" w:rsidP="000C672A">
            <w:pPr>
              <w:jc w:val="center"/>
              <w:rPr>
                <w:sz w:val="20"/>
                <w:szCs w:val="20"/>
              </w:rPr>
            </w:pPr>
            <w:r>
              <w:rPr>
                <w:sz w:val="20"/>
                <w:szCs w:val="20"/>
              </w:rPr>
              <w:t>1</w:t>
            </w:r>
          </w:p>
        </w:tc>
        <w:tc>
          <w:tcPr>
            <w:tcW w:w="1134" w:type="dxa"/>
            <w:vAlign w:val="center"/>
          </w:tcPr>
          <w:p w:rsidR="0002390A" w:rsidRPr="00412220" w:rsidRDefault="0002390A" w:rsidP="000C672A">
            <w:pPr>
              <w:ind w:left="-57" w:right="-57"/>
              <w:jc w:val="center"/>
              <w:rPr>
                <w:sz w:val="20"/>
                <w:szCs w:val="20"/>
              </w:rPr>
            </w:pPr>
            <w:r>
              <w:rPr>
                <w:sz w:val="20"/>
                <w:szCs w:val="20"/>
              </w:rPr>
              <w:t>2</w:t>
            </w:r>
          </w:p>
        </w:tc>
        <w:tc>
          <w:tcPr>
            <w:tcW w:w="1134" w:type="dxa"/>
            <w:vAlign w:val="center"/>
          </w:tcPr>
          <w:p w:rsidR="0002390A" w:rsidRPr="00412220" w:rsidRDefault="0002390A" w:rsidP="000C672A">
            <w:pPr>
              <w:ind w:left="-57" w:right="-57"/>
              <w:jc w:val="center"/>
              <w:rPr>
                <w:sz w:val="20"/>
                <w:szCs w:val="20"/>
              </w:rPr>
            </w:pPr>
            <w:r>
              <w:rPr>
                <w:sz w:val="20"/>
                <w:szCs w:val="20"/>
              </w:rPr>
              <w:t>3</w:t>
            </w:r>
          </w:p>
        </w:tc>
        <w:tc>
          <w:tcPr>
            <w:tcW w:w="1134" w:type="dxa"/>
            <w:vAlign w:val="center"/>
          </w:tcPr>
          <w:p w:rsidR="0002390A" w:rsidRPr="00412220" w:rsidRDefault="0002390A" w:rsidP="000C672A">
            <w:pPr>
              <w:ind w:left="-57" w:right="-57"/>
              <w:jc w:val="center"/>
              <w:rPr>
                <w:sz w:val="20"/>
                <w:szCs w:val="20"/>
              </w:rPr>
            </w:pPr>
            <w:r>
              <w:rPr>
                <w:sz w:val="20"/>
                <w:szCs w:val="20"/>
              </w:rPr>
              <w:t>4</w:t>
            </w:r>
          </w:p>
        </w:tc>
        <w:tc>
          <w:tcPr>
            <w:tcW w:w="1134" w:type="dxa"/>
            <w:vAlign w:val="center"/>
          </w:tcPr>
          <w:p w:rsidR="0002390A" w:rsidRPr="00412220" w:rsidRDefault="0002390A" w:rsidP="000C672A">
            <w:pPr>
              <w:ind w:left="-57" w:right="-57"/>
              <w:jc w:val="center"/>
              <w:rPr>
                <w:sz w:val="20"/>
                <w:szCs w:val="20"/>
              </w:rPr>
            </w:pPr>
            <w:r>
              <w:rPr>
                <w:sz w:val="20"/>
                <w:szCs w:val="20"/>
              </w:rPr>
              <w:t>5</w:t>
            </w:r>
          </w:p>
        </w:tc>
      </w:tr>
      <w:tr w:rsidR="0002390A" w:rsidRPr="00A83A84" w:rsidTr="000C672A">
        <w:trPr>
          <w:trHeight w:val="255"/>
        </w:trPr>
        <w:tc>
          <w:tcPr>
            <w:tcW w:w="1668" w:type="dxa"/>
          </w:tcPr>
          <w:p w:rsidR="0002390A" w:rsidRPr="00A83A84" w:rsidRDefault="0002390A" w:rsidP="000C672A">
            <w:pPr>
              <w:jc w:val="both"/>
              <w:rPr>
                <w:sz w:val="20"/>
                <w:szCs w:val="20"/>
              </w:rPr>
            </w:pPr>
            <w:r w:rsidRPr="00A83A84">
              <w:rPr>
                <w:sz w:val="20"/>
                <w:szCs w:val="20"/>
              </w:rPr>
              <w:t>Высоконогости</w:t>
            </w:r>
          </w:p>
        </w:tc>
        <w:tc>
          <w:tcPr>
            <w:tcW w:w="1134" w:type="dxa"/>
            <w:vAlign w:val="center"/>
          </w:tcPr>
          <w:p w:rsidR="0002390A" w:rsidRPr="00A83A84" w:rsidRDefault="0002390A" w:rsidP="000C672A">
            <w:pPr>
              <w:ind w:left="-57" w:right="-57"/>
              <w:jc w:val="center"/>
              <w:rPr>
                <w:sz w:val="20"/>
                <w:szCs w:val="20"/>
              </w:rPr>
            </w:pPr>
            <w:r w:rsidRPr="00A83A84">
              <w:rPr>
                <w:sz w:val="20"/>
                <w:szCs w:val="20"/>
              </w:rPr>
              <w:t>53,33±0,65</w:t>
            </w:r>
          </w:p>
        </w:tc>
        <w:tc>
          <w:tcPr>
            <w:tcW w:w="1134" w:type="dxa"/>
            <w:vAlign w:val="center"/>
          </w:tcPr>
          <w:p w:rsidR="0002390A" w:rsidRPr="00A83A84" w:rsidRDefault="0002390A" w:rsidP="000C672A">
            <w:pPr>
              <w:ind w:left="-57" w:right="-57"/>
              <w:jc w:val="center"/>
              <w:rPr>
                <w:sz w:val="20"/>
                <w:szCs w:val="20"/>
              </w:rPr>
            </w:pPr>
            <w:r w:rsidRPr="00A83A84">
              <w:rPr>
                <w:sz w:val="20"/>
                <w:szCs w:val="20"/>
              </w:rPr>
              <w:t>50,08±0,86</w:t>
            </w:r>
          </w:p>
        </w:tc>
        <w:tc>
          <w:tcPr>
            <w:tcW w:w="1134" w:type="dxa"/>
            <w:vAlign w:val="center"/>
          </w:tcPr>
          <w:p w:rsidR="0002390A" w:rsidRPr="00A83A84" w:rsidRDefault="0002390A" w:rsidP="000C672A">
            <w:pPr>
              <w:ind w:left="-57" w:right="-57"/>
              <w:jc w:val="center"/>
              <w:rPr>
                <w:sz w:val="20"/>
                <w:szCs w:val="20"/>
              </w:rPr>
            </w:pPr>
            <w:r w:rsidRPr="00A83A84">
              <w:rPr>
                <w:sz w:val="20"/>
                <w:szCs w:val="20"/>
              </w:rPr>
              <w:t>49,72±0,93</w:t>
            </w:r>
          </w:p>
        </w:tc>
        <w:tc>
          <w:tcPr>
            <w:tcW w:w="1134" w:type="dxa"/>
            <w:vAlign w:val="center"/>
          </w:tcPr>
          <w:p w:rsidR="0002390A" w:rsidRPr="00A83A84" w:rsidRDefault="0002390A" w:rsidP="000C672A">
            <w:pPr>
              <w:ind w:left="-57" w:right="-57"/>
              <w:jc w:val="center"/>
              <w:rPr>
                <w:sz w:val="20"/>
                <w:szCs w:val="20"/>
              </w:rPr>
            </w:pPr>
            <w:r w:rsidRPr="00A83A84">
              <w:rPr>
                <w:sz w:val="20"/>
                <w:szCs w:val="20"/>
              </w:rPr>
              <w:t>49,62±0,87</w:t>
            </w:r>
          </w:p>
        </w:tc>
      </w:tr>
      <w:tr w:rsidR="0002390A" w:rsidRPr="00A83A84" w:rsidTr="000C672A">
        <w:trPr>
          <w:trHeight w:val="255"/>
        </w:trPr>
        <w:tc>
          <w:tcPr>
            <w:tcW w:w="1668" w:type="dxa"/>
          </w:tcPr>
          <w:p w:rsidR="0002390A" w:rsidRPr="00A83A84" w:rsidRDefault="0002390A" w:rsidP="000C672A">
            <w:pPr>
              <w:jc w:val="both"/>
              <w:rPr>
                <w:sz w:val="20"/>
                <w:szCs w:val="20"/>
              </w:rPr>
            </w:pPr>
            <w:r w:rsidRPr="00A83A84">
              <w:rPr>
                <w:sz w:val="20"/>
                <w:szCs w:val="20"/>
              </w:rPr>
              <w:t>Растянутости</w:t>
            </w:r>
          </w:p>
        </w:tc>
        <w:tc>
          <w:tcPr>
            <w:tcW w:w="1134" w:type="dxa"/>
            <w:vAlign w:val="center"/>
          </w:tcPr>
          <w:p w:rsidR="0002390A" w:rsidRPr="00A83A84" w:rsidRDefault="0002390A" w:rsidP="000C672A">
            <w:pPr>
              <w:ind w:left="-57" w:right="-57"/>
              <w:jc w:val="center"/>
              <w:rPr>
                <w:sz w:val="20"/>
                <w:szCs w:val="20"/>
              </w:rPr>
            </w:pPr>
            <w:r w:rsidRPr="00A83A84">
              <w:rPr>
                <w:sz w:val="20"/>
                <w:szCs w:val="20"/>
              </w:rPr>
              <w:t>170,77±2,47</w:t>
            </w:r>
          </w:p>
        </w:tc>
        <w:tc>
          <w:tcPr>
            <w:tcW w:w="1134" w:type="dxa"/>
            <w:vAlign w:val="center"/>
          </w:tcPr>
          <w:p w:rsidR="0002390A" w:rsidRPr="00A83A84" w:rsidRDefault="0002390A" w:rsidP="000C672A">
            <w:pPr>
              <w:ind w:left="-113" w:right="-113"/>
              <w:jc w:val="center"/>
              <w:rPr>
                <w:sz w:val="20"/>
                <w:szCs w:val="20"/>
              </w:rPr>
            </w:pPr>
            <w:r w:rsidRPr="00A83A84">
              <w:rPr>
                <w:sz w:val="20"/>
                <w:szCs w:val="20"/>
              </w:rPr>
              <w:t>174,17±1,90</w:t>
            </w:r>
          </w:p>
        </w:tc>
        <w:tc>
          <w:tcPr>
            <w:tcW w:w="1134" w:type="dxa"/>
            <w:vAlign w:val="center"/>
          </w:tcPr>
          <w:p w:rsidR="0002390A" w:rsidRPr="00A83A84" w:rsidRDefault="0002390A" w:rsidP="000C672A">
            <w:pPr>
              <w:ind w:left="-113" w:right="-113"/>
              <w:jc w:val="center"/>
              <w:rPr>
                <w:sz w:val="20"/>
                <w:szCs w:val="20"/>
              </w:rPr>
            </w:pPr>
            <w:r w:rsidRPr="00A83A84">
              <w:rPr>
                <w:sz w:val="20"/>
                <w:szCs w:val="20"/>
              </w:rPr>
              <w:t>178,21±1,81*</w:t>
            </w:r>
          </w:p>
        </w:tc>
        <w:tc>
          <w:tcPr>
            <w:tcW w:w="1134" w:type="dxa"/>
            <w:vAlign w:val="center"/>
          </w:tcPr>
          <w:p w:rsidR="0002390A" w:rsidRPr="00A83A84" w:rsidRDefault="0002390A" w:rsidP="000C672A">
            <w:pPr>
              <w:ind w:left="-57" w:right="-57"/>
              <w:jc w:val="center"/>
              <w:rPr>
                <w:sz w:val="20"/>
                <w:szCs w:val="20"/>
              </w:rPr>
            </w:pPr>
            <w:r w:rsidRPr="00A83A84">
              <w:rPr>
                <w:sz w:val="20"/>
                <w:szCs w:val="20"/>
              </w:rPr>
              <w:t>175,52±2,69</w:t>
            </w:r>
          </w:p>
        </w:tc>
      </w:tr>
      <w:tr w:rsidR="0002390A" w:rsidRPr="00A83A84" w:rsidTr="000C672A">
        <w:trPr>
          <w:trHeight w:val="255"/>
        </w:trPr>
        <w:tc>
          <w:tcPr>
            <w:tcW w:w="1668" w:type="dxa"/>
          </w:tcPr>
          <w:p w:rsidR="0002390A" w:rsidRPr="00A83A84" w:rsidRDefault="0002390A" w:rsidP="000C672A">
            <w:pPr>
              <w:jc w:val="both"/>
              <w:rPr>
                <w:sz w:val="20"/>
                <w:szCs w:val="20"/>
              </w:rPr>
            </w:pPr>
            <w:r w:rsidRPr="00A83A84">
              <w:rPr>
                <w:sz w:val="20"/>
                <w:szCs w:val="20"/>
              </w:rPr>
              <w:t xml:space="preserve">Грудной </w:t>
            </w:r>
          </w:p>
        </w:tc>
        <w:tc>
          <w:tcPr>
            <w:tcW w:w="1134" w:type="dxa"/>
            <w:vAlign w:val="center"/>
          </w:tcPr>
          <w:p w:rsidR="0002390A" w:rsidRPr="00A83A84" w:rsidRDefault="0002390A" w:rsidP="000C672A">
            <w:pPr>
              <w:ind w:left="-57" w:right="-57"/>
              <w:jc w:val="center"/>
              <w:rPr>
                <w:sz w:val="20"/>
                <w:szCs w:val="20"/>
              </w:rPr>
            </w:pPr>
            <w:r w:rsidRPr="00A83A84">
              <w:rPr>
                <w:sz w:val="20"/>
                <w:szCs w:val="20"/>
              </w:rPr>
              <w:t>89,20±1,20</w:t>
            </w:r>
          </w:p>
        </w:tc>
        <w:tc>
          <w:tcPr>
            <w:tcW w:w="1134" w:type="dxa"/>
            <w:vAlign w:val="center"/>
          </w:tcPr>
          <w:p w:rsidR="0002390A" w:rsidRPr="00A83A84" w:rsidRDefault="0002390A" w:rsidP="000C672A">
            <w:pPr>
              <w:ind w:left="-57" w:right="-57"/>
              <w:jc w:val="center"/>
              <w:rPr>
                <w:sz w:val="20"/>
                <w:szCs w:val="20"/>
              </w:rPr>
            </w:pPr>
            <w:r w:rsidRPr="00A83A84">
              <w:rPr>
                <w:sz w:val="20"/>
                <w:szCs w:val="20"/>
              </w:rPr>
              <w:t>83,85±0,89</w:t>
            </w:r>
          </w:p>
        </w:tc>
        <w:tc>
          <w:tcPr>
            <w:tcW w:w="1134" w:type="dxa"/>
            <w:vAlign w:val="center"/>
          </w:tcPr>
          <w:p w:rsidR="0002390A" w:rsidRPr="00A83A84" w:rsidRDefault="0002390A" w:rsidP="000C672A">
            <w:pPr>
              <w:ind w:left="-57" w:right="-57"/>
              <w:jc w:val="center"/>
              <w:rPr>
                <w:sz w:val="20"/>
                <w:szCs w:val="20"/>
              </w:rPr>
            </w:pPr>
            <w:r w:rsidRPr="00A83A84">
              <w:rPr>
                <w:sz w:val="20"/>
                <w:szCs w:val="20"/>
              </w:rPr>
              <w:t>83,85±0,89</w:t>
            </w:r>
          </w:p>
        </w:tc>
        <w:tc>
          <w:tcPr>
            <w:tcW w:w="1134" w:type="dxa"/>
            <w:vAlign w:val="center"/>
          </w:tcPr>
          <w:p w:rsidR="0002390A" w:rsidRPr="00A83A84" w:rsidRDefault="0002390A" w:rsidP="000C672A">
            <w:pPr>
              <w:ind w:left="-57" w:right="-57"/>
              <w:jc w:val="center"/>
              <w:rPr>
                <w:sz w:val="20"/>
                <w:szCs w:val="20"/>
              </w:rPr>
            </w:pPr>
            <w:r w:rsidRPr="00A83A84">
              <w:rPr>
                <w:sz w:val="20"/>
                <w:szCs w:val="20"/>
              </w:rPr>
              <w:t>86,32±1,25</w:t>
            </w:r>
          </w:p>
        </w:tc>
      </w:tr>
      <w:tr w:rsidR="0002390A" w:rsidRPr="00A83A84" w:rsidTr="000C672A">
        <w:trPr>
          <w:trHeight w:val="255"/>
        </w:trPr>
        <w:tc>
          <w:tcPr>
            <w:tcW w:w="1668" w:type="dxa"/>
          </w:tcPr>
          <w:p w:rsidR="0002390A" w:rsidRPr="00A83A84" w:rsidRDefault="0002390A" w:rsidP="000C672A">
            <w:pPr>
              <w:jc w:val="both"/>
              <w:rPr>
                <w:sz w:val="20"/>
                <w:szCs w:val="20"/>
              </w:rPr>
            </w:pPr>
            <w:r w:rsidRPr="00A83A84">
              <w:rPr>
                <w:sz w:val="20"/>
                <w:szCs w:val="20"/>
              </w:rPr>
              <w:t>Сбитости</w:t>
            </w:r>
          </w:p>
        </w:tc>
        <w:tc>
          <w:tcPr>
            <w:tcW w:w="1134" w:type="dxa"/>
            <w:vAlign w:val="center"/>
          </w:tcPr>
          <w:p w:rsidR="0002390A" w:rsidRPr="00A83A84" w:rsidRDefault="0002390A" w:rsidP="000C672A">
            <w:pPr>
              <w:ind w:left="-57" w:right="-57"/>
              <w:jc w:val="center"/>
              <w:rPr>
                <w:sz w:val="20"/>
                <w:szCs w:val="20"/>
              </w:rPr>
            </w:pPr>
            <w:r w:rsidRPr="00A83A84">
              <w:rPr>
                <w:sz w:val="20"/>
                <w:szCs w:val="20"/>
              </w:rPr>
              <w:t>86,32±1,25</w:t>
            </w:r>
          </w:p>
        </w:tc>
        <w:tc>
          <w:tcPr>
            <w:tcW w:w="1134" w:type="dxa"/>
            <w:vAlign w:val="center"/>
          </w:tcPr>
          <w:p w:rsidR="0002390A" w:rsidRPr="00A83A84" w:rsidRDefault="0002390A" w:rsidP="000C672A">
            <w:pPr>
              <w:ind w:left="-57" w:right="-57"/>
              <w:jc w:val="center"/>
              <w:rPr>
                <w:sz w:val="20"/>
                <w:szCs w:val="20"/>
              </w:rPr>
            </w:pPr>
            <w:r w:rsidRPr="00A83A84">
              <w:rPr>
                <w:sz w:val="20"/>
                <w:szCs w:val="20"/>
              </w:rPr>
              <w:t>95,28±0,59</w:t>
            </w:r>
          </w:p>
        </w:tc>
        <w:tc>
          <w:tcPr>
            <w:tcW w:w="1134" w:type="dxa"/>
            <w:vAlign w:val="center"/>
          </w:tcPr>
          <w:p w:rsidR="0002390A" w:rsidRPr="00A83A84" w:rsidRDefault="0002390A" w:rsidP="000C672A">
            <w:pPr>
              <w:ind w:left="-57" w:right="-57"/>
              <w:jc w:val="center"/>
              <w:rPr>
                <w:sz w:val="20"/>
                <w:szCs w:val="20"/>
              </w:rPr>
            </w:pPr>
            <w:r w:rsidRPr="00A83A84">
              <w:rPr>
                <w:sz w:val="20"/>
                <w:szCs w:val="20"/>
              </w:rPr>
              <w:t>93,95±0,69</w:t>
            </w:r>
          </w:p>
        </w:tc>
        <w:tc>
          <w:tcPr>
            <w:tcW w:w="1134" w:type="dxa"/>
            <w:vAlign w:val="center"/>
          </w:tcPr>
          <w:p w:rsidR="0002390A" w:rsidRPr="00A83A84" w:rsidRDefault="0002390A" w:rsidP="000C672A">
            <w:pPr>
              <w:ind w:left="-57" w:right="-57"/>
              <w:jc w:val="center"/>
              <w:rPr>
                <w:sz w:val="20"/>
                <w:szCs w:val="20"/>
              </w:rPr>
            </w:pPr>
            <w:r w:rsidRPr="00A83A84">
              <w:rPr>
                <w:sz w:val="20"/>
                <w:szCs w:val="20"/>
              </w:rPr>
              <w:t>95,46±0,75</w:t>
            </w:r>
          </w:p>
        </w:tc>
      </w:tr>
    </w:tbl>
    <w:p w:rsidR="0002390A" w:rsidRPr="0002390A" w:rsidRDefault="0002390A" w:rsidP="0002390A">
      <w:pPr>
        <w:ind w:firstLine="284"/>
        <w:jc w:val="both"/>
        <w:rPr>
          <w:sz w:val="20"/>
          <w:szCs w:val="20"/>
        </w:rPr>
      </w:pPr>
      <w:r w:rsidRPr="00A83A84">
        <w:rPr>
          <w:sz w:val="20"/>
          <w:szCs w:val="20"/>
        </w:rPr>
        <w:t>*Р&lt;0,05</w:t>
      </w:r>
    </w:p>
    <w:p w:rsidR="0002390A" w:rsidRPr="00A83A84" w:rsidRDefault="0002390A" w:rsidP="0002390A">
      <w:pPr>
        <w:spacing w:before="60"/>
        <w:ind w:firstLine="284"/>
        <w:jc w:val="both"/>
        <w:rPr>
          <w:sz w:val="20"/>
          <w:szCs w:val="20"/>
        </w:rPr>
      </w:pPr>
      <w:r>
        <w:rPr>
          <w:sz w:val="20"/>
          <w:szCs w:val="20"/>
        </w:rPr>
        <w:t xml:space="preserve">Поросята </w:t>
      </w:r>
      <w:r w:rsidRPr="00A83A84">
        <w:rPr>
          <w:sz w:val="20"/>
          <w:szCs w:val="20"/>
        </w:rPr>
        <w:t>двух других групп по этому индексу занимали промежуточное положение. Подсадка поросят, п</w:t>
      </w:r>
      <w:r w:rsidRPr="00A83A84">
        <w:rPr>
          <w:sz w:val="20"/>
          <w:szCs w:val="20"/>
        </w:rPr>
        <w:t>о</w:t>
      </w:r>
      <w:r w:rsidRPr="00A83A84">
        <w:rPr>
          <w:sz w:val="20"/>
          <w:szCs w:val="20"/>
        </w:rPr>
        <w:t>лученных от первоопоросок</w:t>
      </w:r>
      <w:r>
        <w:rPr>
          <w:sz w:val="20"/>
          <w:szCs w:val="20"/>
        </w:rPr>
        <w:t>,</w:t>
      </w:r>
      <w:r w:rsidRPr="00A83A84">
        <w:rPr>
          <w:sz w:val="20"/>
          <w:szCs w:val="20"/>
        </w:rPr>
        <w:t xml:space="preserve"> под маток с двумя и более опоросами способствовала повышению величины и</w:t>
      </w:r>
      <w:r w:rsidRPr="00A83A84">
        <w:rPr>
          <w:sz w:val="20"/>
          <w:szCs w:val="20"/>
        </w:rPr>
        <w:t>н</w:t>
      </w:r>
      <w:r w:rsidRPr="00A83A84">
        <w:rPr>
          <w:sz w:val="20"/>
          <w:szCs w:val="20"/>
        </w:rPr>
        <w:lastRenderedPageBreak/>
        <w:t>декса растянутости, а перемещение свинок под первоопоросок, наоборот, негативно отразилось на этом инде</w:t>
      </w:r>
      <w:r w:rsidRPr="00A83A84">
        <w:rPr>
          <w:sz w:val="20"/>
          <w:szCs w:val="20"/>
        </w:rPr>
        <w:t>к</w:t>
      </w:r>
      <w:r w:rsidRPr="00A83A84">
        <w:rPr>
          <w:sz w:val="20"/>
          <w:szCs w:val="20"/>
        </w:rPr>
        <w:t>се.</w:t>
      </w:r>
    </w:p>
    <w:p w:rsidR="0002390A" w:rsidRPr="00412220" w:rsidRDefault="0002390A" w:rsidP="0002390A">
      <w:pPr>
        <w:ind w:firstLine="284"/>
        <w:jc w:val="both"/>
        <w:rPr>
          <w:sz w:val="20"/>
          <w:szCs w:val="20"/>
        </w:rPr>
      </w:pPr>
      <w:r w:rsidRPr="00A83A84">
        <w:rPr>
          <w:sz w:val="20"/>
          <w:szCs w:val="20"/>
        </w:rPr>
        <w:t>Свинки, полученные от первоопоросок и выращиваемые под ними (</w:t>
      </w:r>
      <w:r w:rsidRPr="00A83A84">
        <w:rPr>
          <w:sz w:val="20"/>
          <w:szCs w:val="20"/>
          <w:lang w:val="en-US"/>
        </w:rPr>
        <w:t>I</w:t>
      </w:r>
      <w:r w:rsidRPr="00A83A84">
        <w:rPr>
          <w:sz w:val="20"/>
          <w:szCs w:val="20"/>
        </w:rPr>
        <w:t xml:space="preserve"> группа)</w:t>
      </w:r>
      <w:r>
        <w:rPr>
          <w:sz w:val="20"/>
          <w:szCs w:val="20"/>
        </w:rPr>
        <w:t>,</w:t>
      </w:r>
      <w:r w:rsidRPr="00A83A84">
        <w:rPr>
          <w:sz w:val="20"/>
          <w:szCs w:val="20"/>
        </w:rPr>
        <w:t xml:space="preserve"> уступали сверстницам, р</w:t>
      </w:r>
      <w:r w:rsidRPr="00A83A84">
        <w:rPr>
          <w:sz w:val="20"/>
          <w:szCs w:val="20"/>
        </w:rPr>
        <w:t>о</w:t>
      </w:r>
      <w:r w:rsidRPr="00A83A84">
        <w:rPr>
          <w:sz w:val="20"/>
          <w:szCs w:val="20"/>
        </w:rPr>
        <w:t>дившимся от маток с двумя и более опоросами (</w:t>
      </w:r>
      <w:r w:rsidRPr="00A83A84">
        <w:rPr>
          <w:sz w:val="20"/>
          <w:szCs w:val="20"/>
          <w:lang w:val="en-US"/>
        </w:rPr>
        <w:t>III</w:t>
      </w:r>
      <w:r w:rsidRPr="00A83A84">
        <w:rPr>
          <w:sz w:val="20"/>
          <w:szCs w:val="20"/>
        </w:rPr>
        <w:t xml:space="preserve"> группа)</w:t>
      </w:r>
      <w:r>
        <w:rPr>
          <w:sz w:val="20"/>
          <w:szCs w:val="20"/>
        </w:rPr>
        <w:t>,</w:t>
      </w:r>
      <w:r w:rsidRPr="00A83A84">
        <w:rPr>
          <w:sz w:val="20"/>
          <w:szCs w:val="20"/>
        </w:rPr>
        <w:t xml:space="preserve"> по толщине хребтового шпика на всем протяжении их выращивания. Но с возрастом это превосходство нивелировалось. Если в 4-месячном возрасте межгрупповая разница составила 0,52 мм</w:t>
      </w:r>
      <w:r>
        <w:rPr>
          <w:sz w:val="20"/>
          <w:szCs w:val="20"/>
        </w:rPr>
        <w:t>,</w:t>
      </w:r>
      <w:r w:rsidRPr="00A83A84">
        <w:rPr>
          <w:sz w:val="20"/>
          <w:szCs w:val="20"/>
        </w:rPr>
        <w:t xml:space="preserve"> или 4,28%, то в возрасте 6 месяцев она уменьшилась до </w:t>
      </w:r>
      <w:smartTag w:uri="urn:schemas-microsoft-com:office:smarttags" w:element="metricconverter">
        <w:smartTagPr>
          <w:attr w:name="ProductID" w:val="0,31 мм"/>
        </w:smartTagPr>
        <w:r w:rsidRPr="00A83A84">
          <w:rPr>
            <w:sz w:val="20"/>
            <w:szCs w:val="20"/>
          </w:rPr>
          <w:t>0,31 мм</w:t>
        </w:r>
      </w:smartTag>
      <w:r w:rsidRPr="00A83A84">
        <w:rPr>
          <w:sz w:val="20"/>
          <w:szCs w:val="20"/>
        </w:rPr>
        <w:t xml:space="preserve"> или 1,7%, а при п</w:t>
      </w:r>
      <w:r w:rsidRPr="00A83A84">
        <w:rPr>
          <w:sz w:val="20"/>
          <w:szCs w:val="20"/>
        </w:rPr>
        <w:t>е</w:t>
      </w:r>
      <w:r w:rsidRPr="00A83A84">
        <w:rPr>
          <w:sz w:val="20"/>
          <w:szCs w:val="20"/>
        </w:rPr>
        <w:t>редаче на осеменение – до 0,26 мм</w:t>
      </w:r>
      <w:r>
        <w:rPr>
          <w:sz w:val="20"/>
          <w:szCs w:val="20"/>
        </w:rPr>
        <w:t>,</w:t>
      </w:r>
      <w:r w:rsidRPr="00A83A84">
        <w:rPr>
          <w:sz w:val="20"/>
          <w:szCs w:val="20"/>
        </w:rPr>
        <w:t xml:space="preserve"> или 0,95% (табл</w:t>
      </w:r>
      <w:r>
        <w:rPr>
          <w:sz w:val="20"/>
          <w:szCs w:val="20"/>
        </w:rPr>
        <w:t>ица</w:t>
      </w:r>
      <w:r w:rsidRPr="00A83A84">
        <w:rPr>
          <w:sz w:val="20"/>
          <w:szCs w:val="20"/>
        </w:rPr>
        <w:t xml:space="preserve"> 6).</w:t>
      </w:r>
    </w:p>
    <w:p w:rsidR="0002390A" w:rsidRPr="00A83A84" w:rsidRDefault="0002390A" w:rsidP="0002390A">
      <w:pPr>
        <w:spacing w:after="60"/>
        <w:ind w:firstLine="284"/>
        <w:jc w:val="both"/>
        <w:rPr>
          <w:sz w:val="20"/>
          <w:szCs w:val="20"/>
        </w:rPr>
      </w:pPr>
      <w:r w:rsidRPr="00A83A84">
        <w:rPr>
          <w:sz w:val="20"/>
          <w:szCs w:val="20"/>
        </w:rPr>
        <w:t xml:space="preserve">Таблица 6 </w:t>
      </w:r>
      <w:r>
        <w:rPr>
          <w:sz w:val="20"/>
          <w:szCs w:val="20"/>
        </w:rPr>
        <w:t>–</w:t>
      </w:r>
      <w:r w:rsidRPr="00A83A84">
        <w:rPr>
          <w:sz w:val="20"/>
          <w:szCs w:val="20"/>
        </w:rPr>
        <w:t xml:space="preserve"> Толщина шпика у свинок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134"/>
        <w:gridCol w:w="1134"/>
        <w:gridCol w:w="1134"/>
        <w:gridCol w:w="993"/>
      </w:tblGrid>
      <w:tr w:rsidR="0002390A" w:rsidRPr="00A83A84" w:rsidTr="000C672A">
        <w:trPr>
          <w:cantSplit/>
        </w:trPr>
        <w:tc>
          <w:tcPr>
            <w:tcW w:w="1809" w:type="dxa"/>
            <w:vMerge w:val="restart"/>
          </w:tcPr>
          <w:p w:rsidR="0002390A" w:rsidRPr="00A83A84" w:rsidRDefault="0002390A" w:rsidP="000C672A">
            <w:pPr>
              <w:jc w:val="center"/>
              <w:rPr>
                <w:sz w:val="20"/>
                <w:szCs w:val="20"/>
              </w:rPr>
            </w:pPr>
            <w:r w:rsidRPr="00A83A84">
              <w:rPr>
                <w:sz w:val="20"/>
                <w:szCs w:val="20"/>
              </w:rPr>
              <w:t>Толщина шпика, мм, в возрасте</w:t>
            </w:r>
          </w:p>
        </w:tc>
        <w:tc>
          <w:tcPr>
            <w:tcW w:w="4395" w:type="dxa"/>
            <w:gridSpan w:val="4"/>
          </w:tcPr>
          <w:p w:rsidR="0002390A" w:rsidRPr="00A83A84" w:rsidRDefault="0002390A" w:rsidP="000C672A">
            <w:pPr>
              <w:jc w:val="center"/>
              <w:rPr>
                <w:sz w:val="20"/>
                <w:szCs w:val="20"/>
              </w:rPr>
            </w:pPr>
            <w:r w:rsidRPr="00A83A84">
              <w:rPr>
                <w:sz w:val="20"/>
                <w:szCs w:val="20"/>
              </w:rPr>
              <w:t>Группы свинок</w:t>
            </w:r>
          </w:p>
        </w:tc>
      </w:tr>
      <w:tr w:rsidR="0002390A" w:rsidRPr="00A83A84" w:rsidTr="000C672A">
        <w:trPr>
          <w:cantSplit/>
        </w:trPr>
        <w:tc>
          <w:tcPr>
            <w:tcW w:w="1809" w:type="dxa"/>
            <w:vMerge/>
          </w:tcPr>
          <w:p w:rsidR="0002390A" w:rsidRPr="00A83A84" w:rsidRDefault="0002390A" w:rsidP="000C672A">
            <w:pPr>
              <w:jc w:val="center"/>
              <w:rPr>
                <w:sz w:val="20"/>
                <w:szCs w:val="20"/>
              </w:rPr>
            </w:pPr>
          </w:p>
        </w:tc>
        <w:tc>
          <w:tcPr>
            <w:tcW w:w="1134" w:type="dxa"/>
          </w:tcPr>
          <w:p w:rsidR="0002390A" w:rsidRPr="00A83A84" w:rsidRDefault="0002390A" w:rsidP="000C672A">
            <w:pPr>
              <w:jc w:val="center"/>
              <w:rPr>
                <w:sz w:val="20"/>
                <w:szCs w:val="20"/>
                <w:lang w:val="en-US"/>
              </w:rPr>
            </w:pPr>
            <w:r w:rsidRPr="00A83A84">
              <w:rPr>
                <w:sz w:val="20"/>
                <w:szCs w:val="20"/>
                <w:lang w:val="en-US"/>
              </w:rPr>
              <w:t>I</w:t>
            </w:r>
          </w:p>
        </w:tc>
        <w:tc>
          <w:tcPr>
            <w:tcW w:w="1134" w:type="dxa"/>
          </w:tcPr>
          <w:p w:rsidR="0002390A" w:rsidRPr="00A83A84" w:rsidRDefault="0002390A" w:rsidP="000C672A">
            <w:pPr>
              <w:jc w:val="center"/>
              <w:rPr>
                <w:sz w:val="20"/>
                <w:szCs w:val="20"/>
                <w:lang w:val="en-US"/>
              </w:rPr>
            </w:pPr>
            <w:r w:rsidRPr="00A83A84">
              <w:rPr>
                <w:sz w:val="20"/>
                <w:szCs w:val="20"/>
                <w:lang w:val="en-US"/>
              </w:rPr>
              <w:t>II</w:t>
            </w:r>
          </w:p>
        </w:tc>
        <w:tc>
          <w:tcPr>
            <w:tcW w:w="1134" w:type="dxa"/>
          </w:tcPr>
          <w:p w:rsidR="0002390A" w:rsidRPr="00A83A84" w:rsidRDefault="0002390A" w:rsidP="000C672A">
            <w:pPr>
              <w:jc w:val="center"/>
              <w:rPr>
                <w:sz w:val="20"/>
                <w:szCs w:val="20"/>
                <w:lang w:val="en-US"/>
              </w:rPr>
            </w:pPr>
            <w:r w:rsidRPr="00A83A84">
              <w:rPr>
                <w:sz w:val="20"/>
                <w:szCs w:val="20"/>
                <w:lang w:val="en-US"/>
              </w:rPr>
              <w:t>III</w:t>
            </w:r>
          </w:p>
        </w:tc>
        <w:tc>
          <w:tcPr>
            <w:tcW w:w="993" w:type="dxa"/>
          </w:tcPr>
          <w:p w:rsidR="0002390A" w:rsidRPr="00A83A84" w:rsidRDefault="0002390A" w:rsidP="000C672A">
            <w:pPr>
              <w:jc w:val="center"/>
              <w:rPr>
                <w:sz w:val="20"/>
                <w:szCs w:val="20"/>
              </w:rPr>
            </w:pPr>
            <w:r w:rsidRPr="00A83A84">
              <w:rPr>
                <w:sz w:val="20"/>
                <w:szCs w:val="20"/>
                <w:lang w:val="en-US"/>
              </w:rPr>
              <w:t>IV</w:t>
            </w:r>
          </w:p>
        </w:tc>
      </w:tr>
      <w:tr w:rsidR="0002390A" w:rsidRPr="00A83A84" w:rsidTr="000C672A">
        <w:tc>
          <w:tcPr>
            <w:tcW w:w="1809" w:type="dxa"/>
          </w:tcPr>
          <w:p w:rsidR="0002390A" w:rsidRPr="00A83A84" w:rsidRDefault="0002390A" w:rsidP="000C672A">
            <w:pPr>
              <w:jc w:val="center"/>
              <w:rPr>
                <w:sz w:val="20"/>
                <w:szCs w:val="20"/>
              </w:rPr>
            </w:pPr>
            <w:r w:rsidRPr="00A83A84">
              <w:rPr>
                <w:sz w:val="20"/>
                <w:szCs w:val="20"/>
              </w:rPr>
              <w:t>4 мес.</w:t>
            </w:r>
          </w:p>
        </w:tc>
        <w:tc>
          <w:tcPr>
            <w:tcW w:w="1134" w:type="dxa"/>
            <w:vAlign w:val="center"/>
          </w:tcPr>
          <w:p w:rsidR="0002390A" w:rsidRPr="00A83A84" w:rsidRDefault="0002390A" w:rsidP="000C672A">
            <w:pPr>
              <w:ind w:left="-57" w:right="-57"/>
              <w:jc w:val="center"/>
              <w:rPr>
                <w:sz w:val="20"/>
                <w:szCs w:val="20"/>
              </w:rPr>
            </w:pPr>
            <w:r w:rsidRPr="00A83A84">
              <w:rPr>
                <w:sz w:val="20"/>
                <w:szCs w:val="20"/>
                <w:lang w:val="en-US"/>
              </w:rPr>
              <w:t>12,14±0,35</w:t>
            </w:r>
          </w:p>
        </w:tc>
        <w:tc>
          <w:tcPr>
            <w:tcW w:w="1134" w:type="dxa"/>
            <w:vAlign w:val="center"/>
          </w:tcPr>
          <w:p w:rsidR="0002390A" w:rsidRPr="00A83A84" w:rsidRDefault="0002390A" w:rsidP="000C672A">
            <w:pPr>
              <w:ind w:left="-57" w:right="-57"/>
              <w:jc w:val="center"/>
              <w:rPr>
                <w:sz w:val="20"/>
                <w:szCs w:val="20"/>
              </w:rPr>
            </w:pPr>
            <w:r w:rsidRPr="00A83A84">
              <w:rPr>
                <w:sz w:val="20"/>
                <w:szCs w:val="20"/>
              </w:rPr>
              <w:t>12,34±0,34</w:t>
            </w:r>
          </w:p>
        </w:tc>
        <w:tc>
          <w:tcPr>
            <w:tcW w:w="1134" w:type="dxa"/>
            <w:vAlign w:val="center"/>
          </w:tcPr>
          <w:p w:rsidR="0002390A" w:rsidRPr="00A83A84" w:rsidRDefault="0002390A" w:rsidP="000C672A">
            <w:pPr>
              <w:ind w:left="-57" w:right="-57"/>
              <w:jc w:val="center"/>
              <w:rPr>
                <w:sz w:val="20"/>
                <w:szCs w:val="20"/>
              </w:rPr>
            </w:pPr>
            <w:r w:rsidRPr="00A83A84">
              <w:rPr>
                <w:sz w:val="20"/>
                <w:szCs w:val="20"/>
                <w:lang w:val="en-US"/>
              </w:rPr>
              <w:t>12,66±0,33</w:t>
            </w:r>
          </w:p>
        </w:tc>
        <w:tc>
          <w:tcPr>
            <w:tcW w:w="993" w:type="dxa"/>
            <w:vAlign w:val="center"/>
          </w:tcPr>
          <w:p w:rsidR="0002390A" w:rsidRPr="00A83A84" w:rsidRDefault="0002390A" w:rsidP="000C672A">
            <w:pPr>
              <w:ind w:left="-113" w:right="-113"/>
              <w:jc w:val="center"/>
              <w:rPr>
                <w:sz w:val="20"/>
                <w:szCs w:val="20"/>
              </w:rPr>
            </w:pPr>
            <w:r w:rsidRPr="00A83A84">
              <w:rPr>
                <w:sz w:val="20"/>
                <w:szCs w:val="20"/>
              </w:rPr>
              <w:t>12,25±0,32</w:t>
            </w:r>
          </w:p>
        </w:tc>
      </w:tr>
      <w:tr w:rsidR="0002390A" w:rsidRPr="00A83A84" w:rsidTr="000C672A">
        <w:tc>
          <w:tcPr>
            <w:tcW w:w="1809" w:type="dxa"/>
          </w:tcPr>
          <w:p w:rsidR="0002390A" w:rsidRPr="00A83A84" w:rsidRDefault="0002390A" w:rsidP="000C672A">
            <w:pPr>
              <w:jc w:val="center"/>
              <w:rPr>
                <w:sz w:val="20"/>
                <w:szCs w:val="20"/>
              </w:rPr>
            </w:pPr>
            <w:r w:rsidRPr="00A83A84">
              <w:rPr>
                <w:sz w:val="20"/>
                <w:szCs w:val="20"/>
              </w:rPr>
              <w:t>6 мес.</w:t>
            </w:r>
          </w:p>
        </w:tc>
        <w:tc>
          <w:tcPr>
            <w:tcW w:w="1134" w:type="dxa"/>
            <w:vAlign w:val="center"/>
          </w:tcPr>
          <w:p w:rsidR="0002390A" w:rsidRPr="00A83A84" w:rsidRDefault="0002390A" w:rsidP="000C672A">
            <w:pPr>
              <w:ind w:left="-57" w:right="-57"/>
              <w:jc w:val="center"/>
              <w:rPr>
                <w:sz w:val="20"/>
                <w:szCs w:val="20"/>
              </w:rPr>
            </w:pPr>
            <w:r w:rsidRPr="00A83A84">
              <w:rPr>
                <w:sz w:val="20"/>
                <w:szCs w:val="20"/>
              </w:rPr>
              <w:t>18,23±0,49</w:t>
            </w:r>
          </w:p>
        </w:tc>
        <w:tc>
          <w:tcPr>
            <w:tcW w:w="1134" w:type="dxa"/>
            <w:vAlign w:val="center"/>
          </w:tcPr>
          <w:p w:rsidR="0002390A" w:rsidRPr="00A83A84" w:rsidRDefault="0002390A" w:rsidP="000C672A">
            <w:pPr>
              <w:ind w:left="-57" w:right="-57"/>
              <w:jc w:val="center"/>
              <w:rPr>
                <w:sz w:val="20"/>
                <w:szCs w:val="20"/>
              </w:rPr>
            </w:pPr>
            <w:r w:rsidRPr="00A83A84">
              <w:rPr>
                <w:sz w:val="20"/>
                <w:szCs w:val="20"/>
              </w:rPr>
              <w:t>18,37±0,44</w:t>
            </w:r>
          </w:p>
        </w:tc>
        <w:tc>
          <w:tcPr>
            <w:tcW w:w="1134" w:type="dxa"/>
            <w:vAlign w:val="center"/>
          </w:tcPr>
          <w:p w:rsidR="0002390A" w:rsidRPr="00A83A84" w:rsidRDefault="0002390A" w:rsidP="000C672A">
            <w:pPr>
              <w:ind w:left="-57" w:right="-57"/>
              <w:jc w:val="center"/>
              <w:rPr>
                <w:sz w:val="20"/>
                <w:szCs w:val="20"/>
              </w:rPr>
            </w:pPr>
            <w:r w:rsidRPr="00A83A84">
              <w:rPr>
                <w:sz w:val="20"/>
                <w:szCs w:val="20"/>
              </w:rPr>
              <w:t>18,54±0,42</w:t>
            </w:r>
          </w:p>
        </w:tc>
        <w:tc>
          <w:tcPr>
            <w:tcW w:w="993" w:type="dxa"/>
            <w:vAlign w:val="center"/>
          </w:tcPr>
          <w:p w:rsidR="0002390A" w:rsidRPr="00A83A84" w:rsidRDefault="0002390A" w:rsidP="000C672A">
            <w:pPr>
              <w:ind w:left="-113" w:right="-113"/>
              <w:jc w:val="center"/>
              <w:rPr>
                <w:sz w:val="20"/>
                <w:szCs w:val="20"/>
              </w:rPr>
            </w:pPr>
            <w:r w:rsidRPr="00A83A84">
              <w:rPr>
                <w:sz w:val="20"/>
                <w:szCs w:val="20"/>
              </w:rPr>
              <w:t>18,26±0,47</w:t>
            </w:r>
          </w:p>
        </w:tc>
      </w:tr>
      <w:tr w:rsidR="0002390A" w:rsidRPr="00A83A84" w:rsidTr="000C672A">
        <w:tc>
          <w:tcPr>
            <w:tcW w:w="1809" w:type="dxa"/>
          </w:tcPr>
          <w:p w:rsidR="0002390A" w:rsidRPr="00A83A84" w:rsidRDefault="0002390A" w:rsidP="000C672A">
            <w:pPr>
              <w:jc w:val="center"/>
              <w:rPr>
                <w:sz w:val="20"/>
                <w:szCs w:val="20"/>
              </w:rPr>
            </w:pPr>
            <w:r w:rsidRPr="00A83A84">
              <w:rPr>
                <w:sz w:val="20"/>
                <w:szCs w:val="20"/>
              </w:rPr>
              <w:t>При передаче на осеменение</w:t>
            </w:r>
          </w:p>
        </w:tc>
        <w:tc>
          <w:tcPr>
            <w:tcW w:w="1134" w:type="dxa"/>
            <w:vAlign w:val="center"/>
          </w:tcPr>
          <w:p w:rsidR="0002390A" w:rsidRPr="00A83A84" w:rsidRDefault="0002390A" w:rsidP="000C672A">
            <w:pPr>
              <w:ind w:left="-57" w:right="-57"/>
              <w:jc w:val="center"/>
              <w:rPr>
                <w:sz w:val="20"/>
                <w:szCs w:val="20"/>
              </w:rPr>
            </w:pPr>
            <w:r w:rsidRPr="00A83A84">
              <w:rPr>
                <w:sz w:val="20"/>
                <w:szCs w:val="20"/>
              </w:rPr>
              <w:t>27,29±0,74</w:t>
            </w:r>
          </w:p>
        </w:tc>
        <w:tc>
          <w:tcPr>
            <w:tcW w:w="1134" w:type="dxa"/>
            <w:vAlign w:val="center"/>
          </w:tcPr>
          <w:p w:rsidR="0002390A" w:rsidRPr="00A83A84" w:rsidRDefault="0002390A" w:rsidP="000C672A">
            <w:pPr>
              <w:ind w:left="-57" w:right="-57"/>
              <w:jc w:val="center"/>
              <w:rPr>
                <w:sz w:val="20"/>
                <w:szCs w:val="20"/>
              </w:rPr>
            </w:pPr>
            <w:r w:rsidRPr="00A83A84">
              <w:rPr>
                <w:sz w:val="20"/>
                <w:szCs w:val="20"/>
              </w:rPr>
              <w:t>27,41±0,53</w:t>
            </w:r>
          </w:p>
        </w:tc>
        <w:tc>
          <w:tcPr>
            <w:tcW w:w="1134" w:type="dxa"/>
            <w:vAlign w:val="center"/>
          </w:tcPr>
          <w:p w:rsidR="0002390A" w:rsidRPr="00A83A84" w:rsidRDefault="0002390A" w:rsidP="000C672A">
            <w:pPr>
              <w:ind w:left="-57" w:right="-57"/>
              <w:jc w:val="center"/>
              <w:rPr>
                <w:sz w:val="20"/>
                <w:szCs w:val="20"/>
              </w:rPr>
            </w:pPr>
            <w:r w:rsidRPr="00A83A84">
              <w:rPr>
                <w:sz w:val="20"/>
                <w:szCs w:val="20"/>
              </w:rPr>
              <w:t>27,55±0,48</w:t>
            </w:r>
          </w:p>
        </w:tc>
        <w:tc>
          <w:tcPr>
            <w:tcW w:w="993" w:type="dxa"/>
            <w:vAlign w:val="center"/>
          </w:tcPr>
          <w:p w:rsidR="0002390A" w:rsidRPr="00A83A84" w:rsidRDefault="0002390A" w:rsidP="000C672A">
            <w:pPr>
              <w:ind w:left="-113" w:right="-113"/>
              <w:jc w:val="center"/>
              <w:rPr>
                <w:sz w:val="20"/>
                <w:szCs w:val="20"/>
              </w:rPr>
            </w:pPr>
            <w:r w:rsidRPr="00A83A84">
              <w:rPr>
                <w:sz w:val="20"/>
                <w:szCs w:val="20"/>
              </w:rPr>
              <w:t>27,33±0,68</w:t>
            </w:r>
          </w:p>
        </w:tc>
      </w:tr>
    </w:tbl>
    <w:p w:rsidR="0002390A" w:rsidRPr="00A83A84" w:rsidRDefault="0002390A" w:rsidP="0002390A">
      <w:pPr>
        <w:widowControl w:val="0"/>
        <w:spacing w:before="60"/>
        <w:ind w:firstLine="284"/>
        <w:jc w:val="both"/>
        <w:rPr>
          <w:sz w:val="20"/>
          <w:szCs w:val="20"/>
        </w:rPr>
      </w:pPr>
      <w:r w:rsidRPr="00A83A84">
        <w:rPr>
          <w:sz w:val="20"/>
          <w:szCs w:val="20"/>
        </w:rPr>
        <w:t>Смена условий выращивания свинок в подсосный период по-разному повлияла на жироотложения в их теле. Так, подсадка молодняка, полученного от первоопоросок к полновозрастным маткам (</w:t>
      </w:r>
      <w:r w:rsidRPr="00A83A84">
        <w:rPr>
          <w:sz w:val="20"/>
          <w:szCs w:val="20"/>
          <w:lang w:val="en-US"/>
        </w:rPr>
        <w:t>II</w:t>
      </w:r>
      <w:r w:rsidRPr="00A83A84">
        <w:rPr>
          <w:sz w:val="20"/>
          <w:szCs w:val="20"/>
        </w:rPr>
        <w:t xml:space="preserve"> группа) стимулировала этот процесс. В результате по толщине хребтового шпика свинки второй группы стали превосходить сверстниц, выращенных под родными матерями-первоопоросками на </w:t>
      </w:r>
      <w:smartTag w:uri="urn:schemas-microsoft-com:office:smarttags" w:element="metricconverter">
        <w:smartTagPr>
          <w:attr w:name="ProductID" w:val="0,2 мм"/>
        </w:smartTagPr>
        <w:r w:rsidRPr="00A83A84">
          <w:rPr>
            <w:sz w:val="20"/>
            <w:szCs w:val="20"/>
          </w:rPr>
          <w:t>0,2 мм</w:t>
        </w:r>
      </w:smartTag>
      <w:r w:rsidRPr="00A83A84">
        <w:rPr>
          <w:sz w:val="20"/>
          <w:szCs w:val="20"/>
        </w:rPr>
        <w:t xml:space="preserve"> или 1,65% в возрасте 4 месяца, 0,14 мм</w:t>
      </w:r>
      <w:r>
        <w:rPr>
          <w:sz w:val="20"/>
          <w:szCs w:val="20"/>
        </w:rPr>
        <w:t>,</w:t>
      </w:r>
      <w:r w:rsidRPr="00A83A84">
        <w:rPr>
          <w:sz w:val="20"/>
          <w:szCs w:val="20"/>
        </w:rPr>
        <w:t xml:space="preserve"> или 0,77%</w:t>
      </w:r>
      <w:r>
        <w:rPr>
          <w:sz w:val="20"/>
          <w:szCs w:val="20"/>
        </w:rPr>
        <w:t>,</w:t>
      </w:r>
      <w:r w:rsidRPr="00A83A84">
        <w:rPr>
          <w:sz w:val="20"/>
          <w:szCs w:val="20"/>
        </w:rPr>
        <w:t xml:space="preserve"> в 6 месяцев и на 0,12 мм</w:t>
      </w:r>
      <w:r>
        <w:rPr>
          <w:sz w:val="20"/>
          <w:szCs w:val="20"/>
        </w:rPr>
        <w:t>,</w:t>
      </w:r>
      <w:r w:rsidRPr="00A83A84">
        <w:rPr>
          <w:sz w:val="20"/>
          <w:szCs w:val="20"/>
        </w:rPr>
        <w:t xml:space="preserve"> или 0,44%</w:t>
      </w:r>
      <w:r>
        <w:rPr>
          <w:sz w:val="20"/>
          <w:szCs w:val="20"/>
        </w:rPr>
        <w:t>,</w:t>
      </w:r>
      <w:r w:rsidRPr="00A83A84">
        <w:rPr>
          <w:sz w:val="20"/>
          <w:szCs w:val="20"/>
        </w:rPr>
        <w:t xml:space="preserve"> при передаче на осеменение. И</w:t>
      </w:r>
      <w:r>
        <w:rPr>
          <w:sz w:val="20"/>
          <w:szCs w:val="20"/>
        </w:rPr>
        <w:t>,</w:t>
      </w:r>
      <w:r w:rsidRPr="00A83A84">
        <w:rPr>
          <w:sz w:val="20"/>
          <w:szCs w:val="20"/>
        </w:rPr>
        <w:t xml:space="preserve"> наоборот, подсадка свинок к перв</w:t>
      </w:r>
      <w:r w:rsidRPr="00A83A84">
        <w:rPr>
          <w:sz w:val="20"/>
          <w:szCs w:val="20"/>
        </w:rPr>
        <w:t>о</w:t>
      </w:r>
      <w:r w:rsidRPr="00A83A84">
        <w:rPr>
          <w:sz w:val="20"/>
          <w:szCs w:val="20"/>
        </w:rPr>
        <w:t>опороскам (</w:t>
      </w:r>
      <w:r w:rsidRPr="00A83A84">
        <w:rPr>
          <w:sz w:val="20"/>
          <w:szCs w:val="20"/>
          <w:lang w:val="en-US"/>
        </w:rPr>
        <w:t>IV</w:t>
      </w:r>
      <w:r w:rsidRPr="00A83A84">
        <w:rPr>
          <w:sz w:val="20"/>
          <w:szCs w:val="20"/>
        </w:rPr>
        <w:t xml:space="preserve"> группа) несколько замедлила процесс жироотложения. Эти свинки по толщине шпика, измере</w:t>
      </w:r>
      <w:r w:rsidRPr="00A83A84">
        <w:rPr>
          <w:sz w:val="20"/>
          <w:szCs w:val="20"/>
        </w:rPr>
        <w:t>н</w:t>
      </w:r>
      <w:r w:rsidRPr="00A83A84">
        <w:rPr>
          <w:sz w:val="20"/>
          <w:szCs w:val="20"/>
        </w:rPr>
        <w:t>ной в возрасте 4, 6 мес. и при передаче на осеменение стали уступать сверстницам аналогичного происхожд</w:t>
      </w:r>
      <w:r w:rsidRPr="00A83A84">
        <w:rPr>
          <w:sz w:val="20"/>
          <w:szCs w:val="20"/>
        </w:rPr>
        <w:t>е</w:t>
      </w:r>
      <w:r w:rsidRPr="00A83A84">
        <w:rPr>
          <w:sz w:val="20"/>
          <w:szCs w:val="20"/>
        </w:rPr>
        <w:t xml:space="preserve">ния, но содержащимся под своими матерями. Разница составила </w:t>
      </w:r>
      <w:smartTag w:uri="urn:schemas-microsoft-com:office:smarttags" w:element="metricconverter">
        <w:smartTagPr>
          <w:attr w:name="ProductID" w:val="0,41 мм"/>
        </w:smartTagPr>
        <w:r w:rsidRPr="00A83A84">
          <w:rPr>
            <w:sz w:val="20"/>
            <w:szCs w:val="20"/>
          </w:rPr>
          <w:t>0,41 мм</w:t>
        </w:r>
      </w:smartTag>
      <w:r w:rsidRPr="00A83A84">
        <w:rPr>
          <w:sz w:val="20"/>
          <w:szCs w:val="20"/>
        </w:rPr>
        <w:t>, 0,28 и 0,22 мм</w:t>
      </w:r>
      <w:r>
        <w:rPr>
          <w:sz w:val="20"/>
          <w:szCs w:val="20"/>
        </w:rPr>
        <w:t>,</w:t>
      </w:r>
      <w:r w:rsidRPr="00A83A84">
        <w:rPr>
          <w:sz w:val="20"/>
          <w:szCs w:val="20"/>
        </w:rPr>
        <w:t xml:space="preserve"> или 3,35%, 1,53 и 0,8% соответственно.</w:t>
      </w:r>
    </w:p>
    <w:p w:rsidR="0002390A" w:rsidRPr="00A83A84" w:rsidRDefault="0002390A" w:rsidP="0002390A">
      <w:pPr>
        <w:ind w:firstLine="284"/>
        <w:jc w:val="both"/>
        <w:rPr>
          <w:sz w:val="20"/>
          <w:szCs w:val="20"/>
        </w:rPr>
      </w:pPr>
      <w:r w:rsidRPr="00A83A84">
        <w:rPr>
          <w:sz w:val="20"/>
          <w:szCs w:val="20"/>
        </w:rPr>
        <w:t>Как свидетельствуют данные таблицы 7, свиноматки, выращенные из свинок, полученных от первоопоросок и содержащихся под ними в подсосный период (</w:t>
      </w:r>
      <w:r w:rsidRPr="00A83A84">
        <w:rPr>
          <w:sz w:val="20"/>
          <w:szCs w:val="20"/>
          <w:lang w:val="en-US"/>
        </w:rPr>
        <w:t>I</w:t>
      </w:r>
      <w:r w:rsidRPr="00A83A84">
        <w:rPr>
          <w:sz w:val="20"/>
          <w:szCs w:val="20"/>
        </w:rPr>
        <w:t xml:space="preserve"> группа), уступали аналогам, родившимся и выращенным под матками с двумя и более опоросами (</w:t>
      </w:r>
      <w:r w:rsidRPr="00A83A84">
        <w:rPr>
          <w:sz w:val="20"/>
          <w:szCs w:val="20"/>
          <w:lang w:val="en-US"/>
        </w:rPr>
        <w:t>III</w:t>
      </w:r>
      <w:r w:rsidRPr="00A83A84">
        <w:rPr>
          <w:sz w:val="20"/>
          <w:szCs w:val="20"/>
        </w:rPr>
        <w:t xml:space="preserve"> группа)</w:t>
      </w:r>
      <w:r>
        <w:rPr>
          <w:sz w:val="20"/>
          <w:szCs w:val="20"/>
        </w:rPr>
        <w:t>,</w:t>
      </w:r>
      <w:r w:rsidRPr="00A83A84">
        <w:rPr>
          <w:sz w:val="20"/>
          <w:szCs w:val="20"/>
        </w:rPr>
        <w:t xml:space="preserve"> по воспроизводительным качествам. У них оказалось более низким многоплодие (на 0,12 гол</w:t>
      </w:r>
      <w:r>
        <w:rPr>
          <w:sz w:val="20"/>
          <w:szCs w:val="20"/>
        </w:rPr>
        <w:t>, или 1,35%)</w:t>
      </w:r>
      <w:r w:rsidRPr="00A83A84">
        <w:rPr>
          <w:sz w:val="20"/>
          <w:szCs w:val="20"/>
        </w:rPr>
        <w:t xml:space="preserve"> и живая масса гнезда при рождении (на 0,88 кг</w:t>
      </w:r>
      <w:r>
        <w:rPr>
          <w:sz w:val="20"/>
          <w:szCs w:val="20"/>
        </w:rPr>
        <w:t>,</w:t>
      </w:r>
      <w:r w:rsidRPr="00A83A84">
        <w:rPr>
          <w:sz w:val="20"/>
          <w:szCs w:val="20"/>
        </w:rPr>
        <w:t xml:space="preserve"> или 7,14%). Пор</w:t>
      </w:r>
      <w:r w:rsidRPr="00A83A84">
        <w:rPr>
          <w:sz w:val="20"/>
          <w:szCs w:val="20"/>
        </w:rPr>
        <w:t>о</w:t>
      </w:r>
      <w:r w:rsidRPr="00A83A84">
        <w:rPr>
          <w:sz w:val="20"/>
          <w:szCs w:val="20"/>
        </w:rPr>
        <w:t>сята, выращиваемые под этими свиноматками, росли медленнее. По средней живой массе поросенка к отъему они уступали молодняку, полученному от свинок второй группы</w:t>
      </w:r>
      <w:r>
        <w:rPr>
          <w:sz w:val="20"/>
          <w:szCs w:val="20"/>
        </w:rPr>
        <w:t>,</w:t>
      </w:r>
      <w:r w:rsidRPr="00A83A84">
        <w:rPr>
          <w:sz w:val="20"/>
          <w:szCs w:val="20"/>
        </w:rPr>
        <w:t xml:space="preserve"> на 0,24 кг</w:t>
      </w:r>
      <w:r>
        <w:rPr>
          <w:sz w:val="20"/>
          <w:szCs w:val="20"/>
        </w:rPr>
        <w:t>,</w:t>
      </w:r>
      <w:r w:rsidRPr="00A83A84">
        <w:rPr>
          <w:sz w:val="20"/>
          <w:szCs w:val="20"/>
        </w:rPr>
        <w:t xml:space="preserve"> или 3,23%.</w:t>
      </w:r>
    </w:p>
    <w:p w:rsidR="0002390A" w:rsidRPr="00A83A84" w:rsidRDefault="0002390A" w:rsidP="0002390A">
      <w:pPr>
        <w:ind w:firstLine="284"/>
        <w:jc w:val="both"/>
        <w:rPr>
          <w:sz w:val="20"/>
          <w:szCs w:val="20"/>
        </w:rPr>
      </w:pPr>
      <w:r>
        <w:rPr>
          <w:sz w:val="20"/>
          <w:szCs w:val="20"/>
        </w:rPr>
        <w:t xml:space="preserve">Выращивание </w:t>
      </w:r>
      <w:r w:rsidRPr="00A83A84">
        <w:rPr>
          <w:sz w:val="20"/>
          <w:szCs w:val="20"/>
        </w:rPr>
        <w:t>свинок, полученных от первоопоросок, под полновозрастными кормилицами (вторая группа) положительно повлияло на их последующие воспроизводительные качества. В результате от этих свинок пол</w:t>
      </w:r>
      <w:r w:rsidRPr="00A83A84">
        <w:rPr>
          <w:sz w:val="20"/>
          <w:szCs w:val="20"/>
        </w:rPr>
        <w:t>у</w:t>
      </w:r>
      <w:r w:rsidRPr="00A83A84">
        <w:rPr>
          <w:sz w:val="20"/>
          <w:szCs w:val="20"/>
        </w:rPr>
        <w:t>чены более многоплодные пометы. Разница с животными первой группы составила 0,41 голов или 4,63%. П</w:t>
      </w:r>
      <w:r w:rsidRPr="00A83A84">
        <w:rPr>
          <w:sz w:val="20"/>
          <w:szCs w:val="20"/>
        </w:rPr>
        <w:t>о</w:t>
      </w:r>
      <w:r w:rsidRPr="00A83A84">
        <w:rPr>
          <w:sz w:val="20"/>
          <w:szCs w:val="20"/>
        </w:rPr>
        <w:t>лученные от них поросята росли быстрее в подсосный период и по средней живой массе к отъему превосходили молодняк, полученный от маток первой группы на 0,18 кг</w:t>
      </w:r>
      <w:r>
        <w:rPr>
          <w:sz w:val="20"/>
          <w:szCs w:val="20"/>
        </w:rPr>
        <w:t>,</w:t>
      </w:r>
      <w:r w:rsidRPr="00A83A84">
        <w:rPr>
          <w:sz w:val="20"/>
          <w:szCs w:val="20"/>
        </w:rPr>
        <w:t xml:space="preserve"> или 2,42%.</w:t>
      </w:r>
    </w:p>
    <w:p w:rsidR="0002390A" w:rsidRPr="00A83A84" w:rsidRDefault="0002390A" w:rsidP="0002390A">
      <w:pPr>
        <w:spacing w:after="60"/>
        <w:ind w:firstLine="284"/>
        <w:jc w:val="both"/>
        <w:rPr>
          <w:sz w:val="20"/>
          <w:szCs w:val="20"/>
        </w:rPr>
      </w:pPr>
      <w:r>
        <w:rPr>
          <w:sz w:val="20"/>
          <w:szCs w:val="20"/>
        </w:rPr>
        <w:t xml:space="preserve">Таблица 7 – </w:t>
      </w:r>
      <w:r w:rsidRPr="00A83A84">
        <w:rPr>
          <w:sz w:val="20"/>
          <w:szCs w:val="20"/>
        </w:rPr>
        <w:t>Воспроизводительные качества свиноматок, полученных и выращенных от свинок различных режимов выращивания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027"/>
        <w:gridCol w:w="1028"/>
        <w:gridCol w:w="1028"/>
        <w:gridCol w:w="1028"/>
      </w:tblGrid>
      <w:tr w:rsidR="0002390A" w:rsidRPr="00A83A84" w:rsidTr="000C672A">
        <w:trPr>
          <w:cantSplit/>
        </w:trPr>
        <w:tc>
          <w:tcPr>
            <w:tcW w:w="1985" w:type="dxa"/>
            <w:vMerge w:val="restart"/>
          </w:tcPr>
          <w:p w:rsidR="0002390A" w:rsidRPr="00A83A84" w:rsidRDefault="0002390A" w:rsidP="000C672A">
            <w:pPr>
              <w:jc w:val="both"/>
              <w:rPr>
                <w:sz w:val="20"/>
                <w:szCs w:val="20"/>
              </w:rPr>
            </w:pPr>
            <w:r w:rsidRPr="00A83A84">
              <w:rPr>
                <w:sz w:val="20"/>
                <w:szCs w:val="20"/>
              </w:rPr>
              <w:t>Показатели проду</w:t>
            </w:r>
            <w:r w:rsidRPr="00A83A84">
              <w:rPr>
                <w:sz w:val="20"/>
                <w:szCs w:val="20"/>
              </w:rPr>
              <w:t>к</w:t>
            </w:r>
            <w:r w:rsidRPr="00A83A84">
              <w:rPr>
                <w:sz w:val="20"/>
                <w:szCs w:val="20"/>
              </w:rPr>
              <w:t>тивности</w:t>
            </w:r>
          </w:p>
        </w:tc>
        <w:tc>
          <w:tcPr>
            <w:tcW w:w="4111" w:type="dxa"/>
            <w:gridSpan w:val="4"/>
          </w:tcPr>
          <w:p w:rsidR="0002390A" w:rsidRPr="00A83A84" w:rsidRDefault="0002390A" w:rsidP="000C672A">
            <w:pPr>
              <w:jc w:val="center"/>
              <w:rPr>
                <w:sz w:val="20"/>
                <w:szCs w:val="20"/>
              </w:rPr>
            </w:pPr>
            <w:r w:rsidRPr="00A83A84">
              <w:rPr>
                <w:sz w:val="20"/>
                <w:szCs w:val="20"/>
              </w:rPr>
              <w:t>Группы животных</w:t>
            </w:r>
          </w:p>
        </w:tc>
      </w:tr>
      <w:tr w:rsidR="0002390A" w:rsidRPr="00A83A84" w:rsidTr="000C672A">
        <w:trPr>
          <w:cantSplit/>
        </w:trPr>
        <w:tc>
          <w:tcPr>
            <w:tcW w:w="1985" w:type="dxa"/>
            <w:vMerge/>
          </w:tcPr>
          <w:p w:rsidR="0002390A" w:rsidRPr="00A83A84" w:rsidRDefault="0002390A" w:rsidP="000C672A">
            <w:pPr>
              <w:jc w:val="both"/>
              <w:rPr>
                <w:sz w:val="20"/>
                <w:szCs w:val="20"/>
              </w:rPr>
            </w:pPr>
          </w:p>
        </w:tc>
        <w:tc>
          <w:tcPr>
            <w:tcW w:w="1027" w:type="dxa"/>
          </w:tcPr>
          <w:p w:rsidR="0002390A" w:rsidRPr="00A83A84" w:rsidRDefault="0002390A" w:rsidP="000C672A">
            <w:pPr>
              <w:jc w:val="center"/>
              <w:rPr>
                <w:sz w:val="20"/>
                <w:szCs w:val="20"/>
                <w:lang w:val="en-US"/>
              </w:rPr>
            </w:pPr>
            <w:r w:rsidRPr="00A83A84">
              <w:rPr>
                <w:sz w:val="20"/>
                <w:szCs w:val="20"/>
                <w:lang w:val="en-US"/>
              </w:rPr>
              <w:t>I</w:t>
            </w:r>
          </w:p>
        </w:tc>
        <w:tc>
          <w:tcPr>
            <w:tcW w:w="1028" w:type="dxa"/>
          </w:tcPr>
          <w:p w:rsidR="0002390A" w:rsidRPr="00A83A84" w:rsidRDefault="0002390A" w:rsidP="000C672A">
            <w:pPr>
              <w:jc w:val="center"/>
              <w:rPr>
                <w:sz w:val="20"/>
                <w:szCs w:val="20"/>
                <w:lang w:val="en-US"/>
              </w:rPr>
            </w:pPr>
            <w:r w:rsidRPr="00A83A84">
              <w:rPr>
                <w:sz w:val="20"/>
                <w:szCs w:val="20"/>
                <w:lang w:val="en-US"/>
              </w:rPr>
              <w:t>II</w:t>
            </w:r>
          </w:p>
        </w:tc>
        <w:tc>
          <w:tcPr>
            <w:tcW w:w="1028" w:type="dxa"/>
          </w:tcPr>
          <w:p w:rsidR="0002390A" w:rsidRPr="00A83A84" w:rsidRDefault="0002390A" w:rsidP="000C672A">
            <w:pPr>
              <w:jc w:val="center"/>
              <w:rPr>
                <w:sz w:val="20"/>
                <w:szCs w:val="20"/>
                <w:lang w:val="en-US"/>
              </w:rPr>
            </w:pPr>
            <w:r w:rsidRPr="00A83A84">
              <w:rPr>
                <w:sz w:val="20"/>
                <w:szCs w:val="20"/>
                <w:lang w:val="en-US"/>
              </w:rPr>
              <w:t>III</w:t>
            </w:r>
          </w:p>
        </w:tc>
        <w:tc>
          <w:tcPr>
            <w:tcW w:w="1028" w:type="dxa"/>
          </w:tcPr>
          <w:p w:rsidR="0002390A" w:rsidRPr="00A83A84" w:rsidRDefault="0002390A" w:rsidP="000C672A">
            <w:pPr>
              <w:jc w:val="center"/>
              <w:rPr>
                <w:sz w:val="20"/>
                <w:szCs w:val="20"/>
              </w:rPr>
            </w:pPr>
            <w:r w:rsidRPr="00A83A84">
              <w:rPr>
                <w:sz w:val="20"/>
                <w:szCs w:val="20"/>
                <w:lang w:val="en-US"/>
              </w:rPr>
              <w:t>IV</w:t>
            </w:r>
          </w:p>
        </w:tc>
      </w:tr>
      <w:tr w:rsidR="0002390A" w:rsidRPr="00A83A84" w:rsidTr="000C672A">
        <w:tc>
          <w:tcPr>
            <w:tcW w:w="1985" w:type="dxa"/>
          </w:tcPr>
          <w:p w:rsidR="0002390A" w:rsidRPr="00A83A84" w:rsidRDefault="0002390A" w:rsidP="000C672A">
            <w:pPr>
              <w:ind w:left="-57" w:right="-57"/>
              <w:jc w:val="both"/>
              <w:rPr>
                <w:sz w:val="20"/>
                <w:szCs w:val="20"/>
              </w:rPr>
            </w:pPr>
            <w:r w:rsidRPr="00A83A84">
              <w:rPr>
                <w:sz w:val="20"/>
                <w:szCs w:val="20"/>
              </w:rPr>
              <w:t>Многоплодие, гол.</w:t>
            </w:r>
          </w:p>
        </w:tc>
        <w:tc>
          <w:tcPr>
            <w:tcW w:w="1027" w:type="dxa"/>
            <w:vAlign w:val="center"/>
          </w:tcPr>
          <w:p w:rsidR="0002390A" w:rsidRPr="00A83A84" w:rsidRDefault="0002390A" w:rsidP="000C672A">
            <w:pPr>
              <w:ind w:left="-57" w:right="-57"/>
              <w:jc w:val="center"/>
              <w:rPr>
                <w:sz w:val="20"/>
                <w:szCs w:val="20"/>
              </w:rPr>
            </w:pPr>
            <w:r w:rsidRPr="00A83A84">
              <w:rPr>
                <w:sz w:val="20"/>
                <w:szCs w:val="20"/>
              </w:rPr>
              <w:t>8,85±0,35</w:t>
            </w:r>
          </w:p>
        </w:tc>
        <w:tc>
          <w:tcPr>
            <w:tcW w:w="1028" w:type="dxa"/>
            <w:vAlign w:val="center"/>
          </w:tcPr>
          <w:p w:rsidR="0002390A" w:rsidRPr="00A83A84" w:rsidRDefault="0002390A" w:rsidP="000C672A">
            <w:pPr>
              <w:ind w:left="-57" w:right="-57"/>
              <w:jc w:val="center"/>
              <w:rPr>
                <w:sz w:val="20"/>
                <w:szCs w:val="20"/>
              </w:rPr>
            </w:pPr>
            <w:r w:rsidRPr="00A83A84">
              <w:rPr>
                <w:sz w:val="20"/>
                <w:szCs w:val="20"/>
              </w:rPr>
              <w:t>9,26±0,43</w:t>
            </w:r>
          </w:p>
        </w:tc>
        <w:tc>
          <w:tcPr>
            <w:tcW w:w="1028" w:type="dxa"/>
            <w:vAlign w:val="center"/>
          </w:tcPr>
          <w:p w:rsidR="0002390A" w:rsidRPr="00A83A84" w:rsidRDefault="0002390A" w:rsidP="000C672A">
            <w:pPr>
              <w:ind w:left="-57" w:right="-57"/>
              <w:jc w:val="center"/>
              <w:rPr>
                <w:sz w:val="20"/>
                <w:szCs w:val="20"/>
              </w:rPr>
            </w:pPr>
            <w:r w:rsidRPr="00A83A84">
              <w:rPr>
                <w:sz w:val="20"/>
                <w:szCs w:val="20"/>
              </w:rPr>
              <w:t>8,97±0,36</w:t>
            </w:r>
          </w:p>
        </w:tc>
        <w:tc>
          <w:tcPr>
            <w:tcW w:w="1028" w:type="dxa"/>
            <w:vAlign w:val="center"/>
          </w:tcPr>
          <w:p w:rsidR="0002390A" w:rsidRPr="00A83A84" w:rsidRDefault="0002390A" w:rsidP="000C672A">
            <w:pPr>
              <w:ind w:left="-57" w:right="-57"/>
              <w:jc w:val="center"/>
              <w:rPr>
                <w:sz w:val="20"/>
                <w:szCs w:val="20"/>
              </w:rPr>
            </w:pPr>
            <w:r w:rsidRPr="00A83A84">
              <w:rPr>
                <w:sz w:val="20"/>
                <w:szCs w:val="20"/>
              </w:rPr>
              <w:t>9,56±0,46</w:t>
            </w:r>
          </w:p>
        </w:tc>
      </w:tr>
      <w:tr w:rsidR="0002390A" w:rsidRPr="00A83A84" w:rsidTr="000C672A">
        <w:tc>
          <w:tcPr>
            <w:tcW w:w="1985" w:type="dxa"/>
          </w:tcPr>
          <w:p w:rsidR="0002390A" w:rsidRPr="00A83A84" w:rsidRDefault="0002390A" w:rsidP="000C672A">
            <w:pPr>
              <w:ind w:left="-57" w:right="-57"/>
              <w:jc w:val="both"/>
              <w:rPr>
                <w:sz w:val="20"/>
                <w:szCs w:val="20"/>
              </w:rPr>
            </w:pPr>
            <w:r w:rsidRPr="00A83A84">
              <w:rPr>
                <w:sz w:val="20"/>
                <w:szCs w:val="20"/>
              </w:rPr>
              <w:t>Крупноплодность, кг</w:t>
            </w:r>
          </w:p>
        </w:tc>
        <w:tc>
          <w:tcPr>
            <w:tcW w:w="1027" w:type="dxa"/>
            <w:vAlign w:val="center"/>
          </w:tcPr>
          <w:p w:rsidR="0002390A" w:rsidRPr="00A83A84" w:rsidRDefault="0002390A" w:rsidP="000C672A">
            <w:pPr>
              <w:ind w:left="-57" w:right="-57"/>
              <w:jc w:val="center"/>
              <w:rPr>
                <w:sz w:val="20"/>
                <w:szCs w:val="20"/>
              </w:rPr>
            </w:pPr>
            <w:r w:rsidRPr="00A83A84">
              <w:rPr>
                <w:sz w:val="20"/>
                <w:szCs w:val="20"/>
              </w:rPr>
              <w:t>1,39±0,02</w:t>
            </w:r>
          </w:p>
        </w:tc>
        <w:tc>
          <w:tcPr>
            <w:tcW w:w="1028" w:type="dxa"/>
            <w:vAlign w:val="center"/>
          </w:tcPr>
          <w:p w:rsidR="0002390A" w:rsidRPr="00A83A84" w:rsidRDefault="0002390A" w:rsidP="000C672A">
            <w:pPr>
              <w:ind w:left="-57" w:right="-57"/>
              <w:jc w:val="center"/>
              <w:rPr>
                <w:sz w:val="20"/>
                <w:szCs w:val="20"/>
              </w:rPr>
            </w:pPr>
            <w:r w:rsidRPr="00A83A84">
              <w:rPr>
                <w:sz w:val="20"/>
                <w:szCs w:val="20"/>
              </w:rPr>
              <w:t>1,34±0,03</w:t>
            </w:r>
          </w:p>
        </w:tc>
        <w:tc>
          <w:tcPr>
            <w:tcW w:w="1028" w:type="dxa"/>
            <w:vAlign w:val="center"/>
          </w:tcPr>
          <w:p w:rsidR="0002390A" w:rsidRPr="00A83A84" w:rsidRDefault="0002390A" w:rsidP="000C672A">
            <w:pPr>
              <w:ind w:left="-57" w:right="-57"/>
              <w:jc w:val="center"/>
              <w:rPr>
                <w:sz w:val="20"/>
                <w:szCs w:val="20"/>
              </w:rPr>
            </w:pPr>
            <w:r w:rsidRPr="00A83A84">
              <w:rPr>
                <w:sz w:val="20"/>
                <w:szCs w:val="20"/>
              </w:rPr>
              <w:t>1,47±0,03</w:t>
            </w:r>
          </w:p>
        </w:tc>
        <w:tc>
          <w:tcPr>
            <w:tcW w:w="1028" w:type="dxa"/>
            <w:vAlign w:val="center"/>
          </w:tcPr>
          <w:p w:rsidR="0002390A" w:rsidRPr="00A83A84" w:rsidRDefault="0002390A" w:rsidP="000C672A">
            <w:pPr>
              <w:ind w:left="-57" w:right="-57"/>
              <w:jc w:val="center"/>
              <w:rPr>
                <w:sz w:val="20"/>
                <w:szCs w:val="20"/>
              </w:rPr>
            </w:pPr>
            <w:r w:rsidRPr="00A83A84">
              <w:rPr>
                <w:sz w:val="20"/>
                <w:szCs w:val="20"/>
              </w:rPr>
              <w:t>1,30±0,02</w:t>
            </w:r>
          </w:p>
        </w:tc>
      </w:tr>
      <w:tr w:rsidR="0002390A" w:rsidRPr="00A83A84" w:rsidTr="000C672A">
        <w:tc>
          <w:tcPr>
            <w:tcW w:w="1985" w:type="dxa"/>
          </w:tcPr>
          <w:p w:rsidR="0002390A" w:rsidRPr="00A83A84" w:rsidRDefault="0002390A" w:rsidP="000C672A">
            <w:pPr>
              <w:ind w:left="-57" w:right="-57"/>
              <w:jc w:val="both"/>
              <w:rPr>
                <w:sz w:val="20"/>
                <w:szCs w:val="20"/>
              </w:rPr>
            </w:pPr>
            <w:r w:rsidRPr="00A83A84">
              <w:rPr>
                <w:sz w:val="20"/>
                <w:szCs w:val="20"/>
              </w:rPr>
              <w:t>Масса гнезда при рождении, кг</w:t>
            </w:r>
          </w:p>
        </w:tc>
        <w:tc>
          <w:tcPr>
            <w:tcW w:w="1027" w:type="dxa"/>
            <w:vAlign w:val="center"/>
          </w:tcPr>
          <w:p w:rsidR="0002390A" w:rsidRPr="00A83A84" w:rsidRDefault="0002390A" w:rsidP="000C672A">
            <w:pPr>
              <w:ind w:left="-57" w:right="-57"/>
              <w:jc w:val="center"/>
              <w:rPr>
                <w:sz w:val="20"/>
                <w:szCs w:val="20"/>
              </w:rPr>
            </w:pPr>
            <w:r w:rsidRPr="00A83A84">
              <w:rPr>
                <w:sz w:val="20"/>
                <w:szCs w:val="20"/>
              </w:rPr>
              <w:t>12,32±0,37</w:t>
            </w:r>
          </w:p>
        </w:tc>
        <w:tc>
          <w:tcPr>
            <w:tcW w:w="1028" w:type="dxa"/>
            <w:vAlign w:val="center"/>
          </w:tcPr>
          <w:p w:rsidR="0002390A" w:rsidRPr="00A83A84" w:rsidRDefault="0002390A" w:rsidP="000C672A">
            <w:pPr>
              <w:ind w:left="-57" w:right="-57"/>
              <w:jc w:val="center"/>
              <w:rPr>
                <w:sz w:val="20"/>
                <w:szCs w:val="20"/>
              </w:rPr>
            </w:pPr>
            <w:r w:rsidRPr="00A83A84">
              <w:rPr>
                <w:sz w:val="20"/>
                <w:szCs w:val="20"/>
              </w:rPr>
              <w:t>12,40±0,43</w:t>
            </w:r>
          </w:p>
        </w:tc>
        <w:tc>
          <w:tcPr>
            <w:tcW w:w="1028" w:type="dxa"/>
            <w:vAlign w:val="center"/>
          </w:tcPr>
          <w:p w:rsidR="0002390A" w:rsidRPr="00A83A84" w:rsidRDefault="0002390A" w:rsidP="000C672A">
            <w:pPr>
              <w:ind w:left="-57" w:right="-57"/>
              <w:jc w:val="center"/>
              <w:rPr>
                <w:sz w:val="20"/>
                <w:szCs w:val="20"/>
              </w:rPr>
            </w:pPr>
            <w:r w:rsidRPr="00A83A84">
              <w:rPr>
                <w:sz w:val="20"/>
                <w:szCs w:val="20"/>
              </w:rPr>
              <w:t>13,20±0,61</w:t>
            </w:r>
          </w:p>
        </w:tc>
        <w:tc>
          <w:tcPr>
            <w:tcW w:w="1028" w:type="dxa"/>
            <w:vAlign w:val="center"/>
          </w:tcPr>
          <w:p w:rsidR="0002390A" w:rsidRPr="00A83A84" w:rsidRDefault="0002390A" w:rsidP="000C672A">
            <w:pPr>
              <w:ind w:left="-57" w:right="-57"/>
              <w:jc w:val="center"/>
              <w:rPr>
                <w:sz w:val="20"/>
                <w:szCs w:val="20"/>
              </w:rPr>
            </w:pPr>
            <w:r w:rsidRPr="00A83A84">
              <w:rPr>
                <w:sz w:val="20"/>
                <w:szCs w:val="20"/>
              </w:rPr>
              <w:t>12,45±0,46</w:t>
            </w:r>
          </w:p>
        </w:tc>
      </w:tr>
      <w:tr w:rsidR="0002390A" w:rsidRPr="00A83A84" w:rsidTr="000C672A">
        <w:tc>
          <w:tcPr>
            <w:tcW w:w="1985" w:type="dxa"/>
          </w:tcPr>
          <w:p w:rsidR="0002390A" w:rsidRPr="00A83A84" w:rsidRDefault="0002390A" w:rsidP="000C672A">
            <w:pPr>
              <w:ind w:left="-57" w:right="-57"/>
              <w:jc w:val="both"/>
              <w:rPr>
                <w:sz w:val="20"/>
                <w:szCs w:val="20"/>
              </w:rPr>
            </w:pPr>
            <w:r w:rsidRPr="00A83A84">
              <w:rPr>
                <w:sz w:val="20"/>
                <w:szCs w:val="20"/>
              </w:rPr>
              <w:t>Масса 1 гол. при отъеме, кг</w:t>
            </w:r>
          </w:p>
        </w:tc>
        <w:tc>
          <w:tcPr>
            <w:tcW w:w="1027" w:type="dxa"/>
            <w:vAlign w:val="center"/>
          </w:tcPr>
          <w:p w:rsidR="0002390A" w:rsidRPr="00A83A84" w:rsidRDefault="0002390A" w:rsidP="000C672A">
            <w:pPr>
              <w:ind w:left="-57" w:right="-57"/>
              <w:jc w:val="center"/>
              <w:rPr>
                <w:sz w:val="20"/>
                <w:szCs w:val="20"/>
              </w:rPr>
            </w:pPr>
            <w:r w:rsidRPr="00A83A84">
              <w:rPr>
                <w:sz w:val="20"/>
                <w:szCs w:val="20"/>
              </w:rPr>
              <w:t>7,42±0,10</w:t>
            </w:r>
          </w:p>
        </w:tc>
        <w:tc>
          <w:tcPr>
            <w:tcW w:w="1028" w:type="dxa"/>
            <w:vAlign w:val="center"/>
          </w:tcPr>
          <w:p w:rsidR="0002390A" w:rsidRPr="00A83A84" w:rsidRDefault="0002390A" w:rsidP="000C672A">
            <w:pPr>
              <w:ind w:left="-57" w:right="-57"/>
              <w:jc w:val="center"/>
              <w:rPr>
                <w:sz w:val="20"/>
                <w:szCs w:val="20"/>
              </w:rPr>
            </w:pPr>
            <w:r w:rsidRPr="00A83A84">
              <w:rPr>
                <w:sz w:val="20"/>
                <w:szCs w:val="20"/>
              </w:rPr>
              <w:t>7,60±0,09</w:t>
            </w:r>
          </w:p>
        </w:tc>
        <w:tc>
          <w:tcPr>
            <w:tcW w:w="1028" w:type="dxa"/>
            <w:vAlign w:val="center"/>
          </w:tcPr>
          <w:p w:rsidR="0002390A" w:rsidRPr="00A83A84" w:rsidRDefault="0002390A" w:rsidP="000C672A">
            <w:pPr>
              <w:ind w:left="-57" w:right="-57"/>
              <w:jc w:val="center"/>
              <w:rPr>
                <w:sz w:val="20"/>
                <w:szCs w:val="20"/>
              </w:rPr>
            </w:pPr>
            <w:r w:rsidRPr="00A83A84">
              <w:rPr>
                <w:sz w:val="20"/>
                <w:szCs w:val="20"/>
              </w:rPr>
              <w:t>7,66±0,09</w:t>
            </w:r>
          </w:p>
        </w:tc>
        <w:tc>
          <w:tcPr>
            <w:tcW w:w="1028" w:type="dxa"/>
            <w:vAlign w:val="center"/>
          </w:tcPr>
          <w:p w:rsidR="0002390A" w:rsidRPr="00A83A84" w:rsidRDefault="0002390A" w:rsidP="000C672A">
            <w:pPr>
              <w:ind w:left="-57" w:right="-57"/>
              <w:jc w:val="center"/>
              <w:rPr>
                <w:sz w:val="20"/>
                <w:szCs w:val="20"/>
              </w:rPr>
            </w:pPr>
            <w:r w:rsidRPr="00A83A84">
              <w:rPr>
                <w:sz w:val="20"/>
                <w:szCs w:val="20"/>
              </w:rPr>
              <w:t>7,50±0,12</w:t>
            </w:r>
          </w:p>
        </w:tc>
      </w:tr>
      <w:tr w:rsidR="0002390A" w:rsidRPr="00A83A84" w:rsidTr="000C672A">
        <w:tc>
          <w:tcPr>
            <w:tcW w:w="1985" w:type="dxa"/>
          </w:tcPr>
          <w:p w:rsidR="0002390A" w:rsidRPr="00A83A84" w:rsidRDefault="0002390A" w:rsidP="000C672A">
            <w:pPr>
              <w:ind w:left="-57" w:right="-57"/>
              <w:jc w:val="both"/>
              <w:rPr>
                <w:sz w:val="20"/>
                <w:szCs w:val="20"/>
              </w:rPr>
            </w:pPr>
            <w:r w:rsidRPr="00A83A84">
              <w:rPr>
                <w:sz w:val="20"/>
                <w:szCs w:val="20"/>
              </w:rPr>
              <w:t>Масса гнезда при отъеме, кг</w:t>
            </w:r>
          </w:p>
        </w:tc>
        <w:tc>
          <w:tcPr>
            <w:tcW w:w="1027" w:type="dxa"/>
            <w:vAlign w:val="center"/>
          </w:tcPr>
          <w:p w:rsidR="0002390A" w:rsidRPr="00A83A84" w:rsidRDefault="0002390A" w:rsidP="000C672A">
            <w:pPr>
              <w:ind w:left="-57" w:right="-57"/>
              <w:jc w:val="center"/>
              <w:rPr>
                <w:sz w:val="20"/>
                <w:szCs w:val="20"/>
              </w:rPr>
            </w:pPr>
            <w:r w:rsidRPr="00A83A84">
              <w:rPr>
                <w:sz w:val="20"/>
                <w:szCs w:val="20"/>
              </w:rPr>
              <w:t>76,72±1,09</w:t>
            </w:r>
          </w:p>
        </w:tc>
        <w:tc>
          <w:tcPr>
            <w:tcW w:w="1028" w:type="dxa"/>
            <w:vAlign w:val="center"/>
          </w:tcPr>
          <w:p w:rsidR="0002390A" w:rsidRPr="00A83A84" w:rsidRDefault="0002390A" w:rsidP="000C672A">
            <w:pPr>
              <w:ind w:left="-57" w:right="-57"/>
              <w:jc w:val="center"/>
              <w:rPr>
                <w:sz w:val="20"/>
                <w:szCs w:val="20"/>
              </w:rPr>
            </w:pPr>
            <w:r w:rsidRPr="00A83A84">
              <w:rPr>
                <w:sz w:val="20"/>
                <w:szCs w:val="20"/>
              </w:rPr>
              <w:t>76,49±1,14</w:t>
            </w:r>
          </w:p>
        </w:tc>
        <w:tc>
          <w:tcPr>
            <w:tcW w:w="1028" w:type="dxa"/>
            <w:vAlign w:val="center"/>
          </w:tcPr>
          <w:p w:rsidR="0002390A" w:rsidRPr="00A83A84" w:rsidRDefault="0002390A" w:rsidP="000C672A">
            <w:pPr>
              <w:ind w:left="-57" w:right="-57"/>
              <w:jc w:val="center"/>
              <w:rPr>
                <w:sz w:val="20"/>
                <w:szCs w:val="20"/>
              </w:rPr>
            </w:pPr>
            <w:r w:rsidRPr="00A83A84">
              <w:rPr>
                <w:sz w:val="20"/>
                <w:szCs w:val="20"/>
              </w:rPr>
              <w:t>78,76±1,16</w:t>
            </w:r>
          </w:p>
        </w:tc>
        <w:tc>
          <w:tcPr>
            <w:tcW w:w="1028" w:type="dxa"/>
            <w:vAlign w:val="center"/>
          </w:tcPr>
          <w:p w:rsidR="0002390A" w:rsidRPr="00A83A84" w:rsidRDefault="0002390A" w:rsidP="000C672A">
            <w:pPr>
              <w:ind w:left="-57" w:right="-57"/>
              <w:jc w:val="center"/>
              <w:rPr>
                <w:sz w:val="20"/>
                <w:szCs w:val="20"/>
              </w:rPr>
            </w:pPr>
            <w:r w:rsidRPr="00A83A84">
              <w:rPr>
                <w:sz w:val="20"/>
                <w:szCs w:val="20"/>
              </w:rPr>
              <w:t>76,49±1,14</w:t>
            </w:r>
          </w:p>
        </w:tc>
      </w:tr>
    </w:tbl>
    <w:p w:rsidR="0002390A" w:rsidRPr="00A83A84" w:rsidRDefault="0002390A" w:rsidP="0002390A">
      <w:pPr>
        <w:spacing w:before="60"/>
        <w:ind w:firstLine="284"/>
        <w:jc w:val="both"/>
        <w:rPr>
          <w:sz w:val="20"/>
          <w:szCs w:val="20"/>
        </w:rPr>
      </w:pPr>
      <w:r w:rsidRPr="00A83A84">
        <w:rPr>
          <w:sz w:val="20"/>
          <w:szCs w:val="20"/>
        </w:rPr>
        <w:t>Подсадка свинок, полученных от маток с двумя и более опоросами, под свиноматок-первоопоросок (</w:t>
      </w:r>
      <w:r w:rsidRPr="00A83A84">
        <w:rPr>
          <w:sz w:val="20"/>
          <w:szCs w:val="20"/>
          <w:lang w:val="en-US"/>
        </w:rPr>
        <w:t>IV</w:t>
      </w:r>
      <w:r w:rsidRPr="00A83A84">
        <w:rPr>
          <w:sz w:val="20"/>
          <w:szCs w:val="20"/>
        </w:rPr>
        <w:t xml:space="preserve"> группа) не ухудшило их многоплодие, но несколько понизило крупноплодность (на 0,17 кг</w:t>
      </w:r>
      <w:r>
        <w:rPr>
          <w:sz w:val="20"/>
          <w:szCs w:val="20"/>
        </w:rPr>
        <w:t>,</w:t>
      </w:r>
      <w:r w:rsidRPr="00A83A84">
        <w:rPr>
          <w:sz w:val="20"/>
          <w:szCs w:val="20"/>
        </w:rPr>
        <w:t xml:space="preserve"> или 13,08%) и ск</w:t>
      </w:r>
      <w:r w:rsidRPr="00A83A84">
        <w:rPr>
          <w:sz w:val="20"/>
          <w:szCs w:val="20"/>
        </w:rPr>
        <w:t>о</w:t>
      </w:r>
      <w:r w:rsidRPr="00A83A84">
        <w:rPr>
          <w:sz w:val="20"/>
          <w:szCs w:val="20"/>
        </w:rPr>
        <w:t>рость роста их приплода. В результате по средней живой массе поросенка к отъему эти матки уступали живо</w:t>
      </w:r>
      <w:r w:rsidRPr="00A83A84">
        <w:rPr>
          <w:sz w:val="20"/>
          <w:szCs w:val="20"/>
        </w:rPr>
        <w:t>т</w:t>
      </w:r>
      <w:r w:rsidRPr="00A83A84">
        <w:rPr>
          <w:sz w:val="20"/>
          <w:szCs w:val="20"/>
        </w:rPr>
        <w:t>ным, выращенным от  однопометниц третьей группы на 0,16 кг</w:t>
      </w:r>
      <w:r>
        <w:rPr>
          <w:sz w:val="20"/>
          <w:szCs w:val="20"/>
        </w:rPr>
        <w:t>,</w:t>
      </w:r>
      <w:r w:rsidRPr="00A83A84">
        <w:rPr>
          <w:sz w:val="20"/>
          <w:szCs w:val="20"/>
        </w:rPr>
        <w:t xml:space="preserve"> или 2,13%.</w:t>
      </w:r>
    </w:p>
    <w:p w:rsidR="0002390A" w:rsidRPr="00A83A84" w:rsidRDefault="0002390A" w:rsidP="0002390A">
      <w:pPr>
        <w:ind w:firstLine="284"/>
        <w:jc w:val="both"/>
        <w:rPr>
          <w:sz w:val="20"/>
          <w:szCs w:val="20"/>
        </w:rPr>
      </w:pPr>
      <w:r w:rsidRPr="00A83A84">
        <w:rPr>
          <w:b/>
          <w:sz w:val="20"/>
          <w:szCs w:val="20"/>
        </w:rPr>
        <w:t>Заключение.</w:t>
      </w:r>
      <w:r w:rsidRPr="00A83A84">
        <w:rPr>
          <w:sz w:val="20"/>
          <w:szCs w:val="20"/>
        </w:rPr>
        <w:t xml:space="preserve"> Таким образом, по развитию и продуктивности доче</w:t>
      </w:r>
      <w:r>
        <w:rPr>
          <w:sz w:val="20"/>
          <w:szCs w:val="20"/>
        </w:rPr>
        <w:t>ри первоопоросок</w:t>
      </w:r>
      <w:r w:rsidRPr="00A83A84">
        <w:rPr>
          <w:sz w:val="20"/>
          <w:szCs w:val="20"/>
        </w:rPr>
        <w:t xml:space="preserve"> уступают свинкам, п</w:t>
      </w:r>
      <w:r w:rsidRPr="00A83A84">
        <w:rPr>
          <w:sz w:val="20"/>
          <w:szCs w:val="20"/>
        </w:rPr>
        <w:t>о</w:t>
      </w:r>
      <w:r w:rsidRPr="00A83A84">
        <w:rPr>
          <w:sz w:val="20"/>
          <w:szCs w:val="20"/>
        </w:rPr>
        <w:t>лученным от свиноматок с двумя и более опоросами по скорости (47 г</w:t>
      </w:r>
      <w:r>
        <w:rPr>
          <w:sz w:val="20"/>
          <w:szCs w:val="20"/>
        </w:rPr>
        <w:t>,</w:t>
      </w:r>
      <w:r w:rsidRPr="00A83A84">
        <w:rPr>
          <w:sz w:val="20"/>
          <w:szCs w:val="20"/>
        </w:rPr>
        <w:t xml:space="preserve"> или 10,49%), длине туловища (4,75 см</w:t>
      </w:r>
      <w:r>
        <w:rPr>
          <w:sz w:val="20"/>
          <w:szCs w:val="20"/>
        </w:rPr>
        <w:t>,</w:t>
      </w:r>
      <w:r w:rsidRPr="00A83A84">
        <w:rPr>
          <w:sz w:val="20"/>
          <w:szCs w:val="20"/>
        </w:rPr>
        <w:t xml:space="preserve"> или 4,</w:t>
      </w:r>
      <w:r>
        <w:rPr>
          <w:sz w:val="20"/>
          <w:szCs w:val="20"/>
        </w:rPr>
        <w:t>32%) и многоплодию (на 0,12 гол</w:t>
      </w:r>
      <w:r w:rsidRPr="00A83A84">
        <w:rPr>
          <w:sz w:val="20"/>
          <w:szCs w:val="20"/>
        </w:rPr>
        <w:t xml:space="preserve">, или 1,34%). Выращивание свинок, полученных от первоопоросок, под свиноматками с </w:t>
      </w:r>
      <w:r>
        <w:rPr>
          <w:sz w:val="20"/>
          <w:szCs w:val="20"/>
        </w:rPr>
        <w:t>двумя и более опоросами повысило</w:t>
      </w:r>
      <w:r w:rsidRPr="00A83A84">
        <w:rPr>
          <w:sz w:val="20"/>
          <w:szCs w:val="20"/>
        </w:rPr>
        <w:t xml:space="preserve"> их продуктивность, а подсадка потомства полновозрастных маток под первоопоросок оказалась менее продуктивной. </w:t>
      </w:r>
    </w:p>
    <w:p w:rsidR="0002390A" w:rsidRPr="00A83A84" w:rsidRDefault="0002390A" w:rsidP="0002390A">
      <w:pPr>
        <w:ind w:firstLine="284"/>
        <w:jc w:val="center"/>
        <w:outlineLvl w:val="0"/>
        <w:rPr>
          <w:b/>
          <w:sz w:val="16"/>
          <w:szCs w:val="20"/>
        </w:rPr>
      </w:pPr>
      <w:r w:rsidRPr="00A83A84">
        <w:rPr>
          <w:b/>
          <w:sz w:val="16"/>
          <w:szCs w:val="20"/>
        </w:rPr>
        <w:t>ЛИТЕРАТУРА</w:t>
      </w:r>
    </w:p>
    <w:p w:rsidR="0002390A" w:rsidRPr="00A83A84" w:rsidRDefault="0002390A" w:rsidP="0002390A">
      <w:pPr>
        <w:numPr>
          <w:ilvl w:val="0"/>
          <w:numId w:val="42"/>
        </w:numPr>
        <w:tabs>
          <w:tab w:val="clear" w:pos="720"/>
          <w:tab w:val="num" w:pos="0"/>
          <w:tab w:val="left" w:pos="360"/>
        </w:tabs>
        <w:ind w:left="0" w:firstLine="180"/>
        <w:jc w:val="both"/>
        <w:rPr>
          <w:sz w:val="16"/>
          <w:szCs w:val="20"/>
        </w:rPr>
      </w:pPr>
      <w:r>
        <w:rPr>
          <w:sz w:val="16"/>
          <w:szCs w:val="20"/>
        </w:rPr>
        <w:t xml:space="preserve">Взаимосвязь </w:t>
      </w:r>
      <w:r w:rsidRPr="00A83A84">
        <w:rPr>
          <w:sz w:val="16"/>
          <w:szCs w:val="20"/>
        </w:rPr>
        <w:t>живой массы свинок при первом покрытии с их воспроизводительными качествами / В. Трухачев [и др.] // Свиноводство. – 2003. - № 1. – С. 24-26.</w:t>
      </w:r>
    </w:p>
    <w:p w:rsidR="0002390A" w:rsidRPr="00A83A84" w:rsidRDefault="0002390A" w:rsidP="0002390A">
      <w:pPr>
        <w:numPr>
          <w:ilvl w:val="0"/>
          <w:numId w:val="42"/>
        </w:numPr>
        <w:tabs>
          <w:tab w:val="clear" w:pos="720"/>
          <w:tab w:val="num" w:pos="0"/>
          <w:tab w:val="left" w:pos="360"/>
        </w:tabs>
        <w:ind w:left="0" w:firstLine="180"/>
        <w:jc w:val="both"/>
        <w:rPr>
          <w:sz w:val="16"/>
          <w:szCs w:val="20"/>
        </w:rPr>
      </w:pPr>
      <w:r w:rsidRPr="00A83A84">
        <w:rPr>
          <w:sz w:val="16"/>
          <w:szCs w:val="20"/>
        </w:rPr>
        <w:t>Племенное дело в свиноводстве / В.Г. Козловский [и др.]. – М.: Колос. 1982. – 272 с.</w:t>
      </w:r>
    </w:p>
    <w:p w:rsidR="0002390A" w:rsidRPr="00A83A84" w:rsidRDefault="0002390A" w:rsidP="0002390A">
      <w:pPr>
        <w:numPr>
          <w:ilvl w:val="0"/>
          <w:numId w:val="42"/>
        </w:numPr>
        <w:tabs>
          <w:tab w:val="clear" w:pos="720"/>
          <w:tab w:val="num" w:pos="0"/>
          <w:tab w:val="left" w:pos="360"/>
        </w:tabs>
        <w:ind w:left="0" w:firstLine="180"/>
        <w:jc w:val="both"/>
        <w:rPr>
          <w:sz w:val="16"/>
          <w:szCs w:val="20"/>
        </w:rPr>
      </w:pPr>
      <w:r w:rsidRPr="00A83A84">
        <w:rPr>
          <w:sz w:val="16"/>
          <w:szCs w:val="20"/>
        </w:rPr>
        <w:t xml:space="preserve">Сунесен, Н. Методические рекомендации по отбору, выращиванию и уходу за свиноматками [Электронный ресурс]. – Режим доступа: / </w:t>
      </w:r>
      <w:r w:rsidRPr="00A83A84">
        <w:rPr>
          <w:sz w:val="16"/>
          <w:szCs w:val="20"/>
          <w:lang w:val="en-US"/>
        </w:rPr>
        <w:t>http</w:t>
      </w:r>
      <w:r w:rsidRPr="00A83A84">
        <w:rPr>
          <w:sz w:val="16"/>
          <w:szCs w:val="20"/>
        </w:rPr>
        <w:t>:</w:t>
      </w:r>
      <w:r w:rsidRPr="00A83A84">
        <w:rPr>
          <w:sz w:val="16"/>
          <w:szCs w:val="20"/>
          <w:lang w:val="en-US"/>
        </w:rPr>
        <w:t>www</w:t>
      </w:r>
      <w:r w:rsidRPr="00A83A84">
        <w:rPr>
          <w:sz w:val="16"/>
          <w:szCs w:val="20"/>
        </w:rPr>
        <w:t>.</w:t>
      </w:r>
      <w:r w:rsidRPr="00A83A84">
        <w:rPr>
          <w:sz w:val="16"/>
          <w:szCs w:val="20"/>
          <w:lang w:val="en-US"/>
        </w:rPr>
        <w:t>aris</w:t>
      </w:r>
      <w:r w:rsidRPr="00A83A84">
        <w:rPr>
          <w:sz w:val="16"/>
          <w:szCs w:val="20"/>
        </w:rPr>
        <w:t>.</w:t>
      </w:r>
      <w:r w:rsidRPr="00A83A84">
        <w:rPr>
          <w:sz w:val="16"/>
          <w:szCs w:val="20"/>
          <w:lang w:val="en-US"/>
        </w:rPr>
        <w:t>kuban</w:t>
      </w:r>
      <w:r w:rsidRPr="00A83A84">
        <w:rPr>
          <w:sz w:val="16"/>
          <w:szCs w:val="20"/>
        </w:rPr>
        <w:t>.</w:t>
      </w:r>
      <w:r w:rsidRPr="00A83A84">
        <w:rPr>
          <w:sz w:val="16"/>
          <w:szCs w:val="20"/>
          <w:lang w:val="en-US"/>
        </w:rPr>
        <w:t>ru</w:t>
      </w:r>
      <w:r w:rsidRPr="00A83A84">
        <w:rPr>
          <w:sz w:val="16"/>
          <w:szCs w:val="20"/>
        </w:rPr>
        <w:t xml:space="preserve">/ </w:t>
      </w:r>
      <w:r w:rsidRPr="00A83A84">
        <w:rPr>
          <w:sz w:val="16"/>
          <w:szCs w:val="20"/>
          <w:lang w:val="en-US"/>
        </w:rPr>
        <w:t>ru</w:t>
      </w:r>
      <w:r w:rsidRPr="00A83A84">
        <w:rPr>
          <w:sz w:val="16"/>
          <w:szCs w:val="20"/>
        </w:rPr>
        <w:t>.</w:t>
      </w:r>
      <w:r w:rsidRPr="00A83A84">
        <w:rPr>
          <w:sz w:val="16"/>
          <w:szCs w:val="20"/>
          <w:lang w:val="en-US"/>
        </w:rPr>
        <w:t>oper</w:t>
      </w:r>
      <w:r w:rsidRPr="00A83A84">
        <w:rPr>
          <w:sz w:val="16"/>
          <w:szCs w:val="20"/>
        </w:rPr>
        <w:t>/</w:t>
      </w:r>
      <w:r w:rsidRPr="00A83A84">
        <w:rPr>
          <w:sz w:val="16"/>
          <w:szCs w:val="20"/>
          <w:lang w:val="en-US"/>
        </w:rPr>
        <w:t>kons</w:t>
      </w:r>
      <w:r w:rsidRPr="00A83A84">
        <w:rPr>
          <w:sz w:val="16"/>
          <w:szCs w:val="20"/>
        </w:rPr>
        <w:t>/</w:t>
      </w:r>
      <w:r w:rsidRPr="00A83A84">
        <w:rPr>
          <w:sz w:val="16"/>
          <w:szCs w:val="20"/>
          <w:lang w:val="en-US"/>
        </w:rPr>
        <w:t>pigs</w:t>
      </w:r>
      <w:r w:rsidRPr="00A83A84">
        <w:rPr>
          <w:sz w:val="16"/>
          <w:szCs w:val="20"/>
        </w:rPr>
        <w:t>.</w:t>
      </w:r>
      <w:r w:rsidRPr="00A83A84">
        <w:rPr>
          <w:sz w:val="16"/>
          <w:szCs w:val="20"/>
          <w:lang w:val="en-US"/>
        </w:rPr>
        <w:t>htm</w:t>
      </w:r>
    </w:p>
    <w:p w:rsidR="0002390A" w:rsidRPr="00A83A84" w:rsidRDefault="0002390A" w:rsidP="0002390A">
      <w:pPr>
        <w:numPr>
          <w:ilvl w:val="0"/>
          <w:numId w:val="42"/>
        </w:numPr>
        <w:tabs>
          <w:tab w:val="clear" w:pos="720"/>
          <w:tab w:val="num" w:pos="0"/>
          <w:tab w:val="left" w:pos="360"/>
        </w:tabs>
        <w:ind w:left="0" w:firstLine="180"/>
        <w:jc w:val="both"/>
        <w:rPr>
          <w:sz w:val="16"/>
          <w:szCs w:val="20"/>
        </w:rPr>
      </w:pPr>
      <w:r w:rsidRPr="00A83A84">
        <w:rPr>
          <w:sz w:val="16"/>
          <w:szCs w:val="20"/>
        </w:rPr>
        <w:t>Рощина, Л.Н. Эффективность выращивания боровков и свинок под свиноматками-кормилицами в условиях промышленного компле</w:t>
      </w:r>
      <w:r w:rsidRPr="00A83A84">
        <w:rPr>
          <w:sz w:val="16"/>
          <w:szCs w:val="20"/>
        </w:rPr>
        <w:t>к</w:t>
      </w:r>
      <w:r w:rsidRPr="00A83A84">
        <w:rPr>
          <w:sz w:val="16"/>
          <w:szCs w:val="20"/>
        </w:rPr>
        <w:t>са / Л.Н. Рощина, В.Ф. Соболева // Ученые записки ВАВМ – 1995. – Т. 32. - С. 170-171.</w:t>
      </w:r>
    </w:p>
    <w:p w:rsidR="0002390A" w:rsidRPr="00A83A84" w:rsidRDefault="0002390A" w:rsidP="0002390A">
      <w:pPr>
        <w:numPr>
          <w:ilvl w:val="0"/>
          <w:numId w:val="42"/>
        </w:numPr>
        <w:tabs>
          <w:tab w:val="clear" w:pos="720"/>
          <w:tab w:val="num" w:pos="0"/>
          <w:tab w:val="left" w:pos="360"/>
        </w:tabs>
        <w:ind w:left="0" w:firstLine="180"/>
        <w:jc w:val="both"/>
        <w:rPr>
          <w:sz w:val="16"/>
          <w:szCs w:val="20"/>
          <w:lang w:val="en-US"/>
        </w:rPr>
      </w:pPr>
      <w:r w:rsidRPr="00A83A84">
        <w:rPr>
          <w:sz w:val="16"/>
          <w:szCs w:val="20"/>
        </w:rPr>
        <w:lastRenderedPageBreak/>
        <w:t>Ноу</w:t>
      </w:r>
      <w:r w:rsidRPr="00A83A84">
        <w:rPr>
          <w:sz w:val="16"/>
          <w:szCs w:val="20"/>
          <w:lang w:val="en-US"/>
        </w:rPr>
        <w:t xml:space="preserve">, </w:t>
      </w:r>
      <w:r w:rsidRPr="00A83A84">
        <w:rPr>
          <w:sz w:val="16"/>
          <w:szCs w:val="20"/>
          <w:lang w:val="de-DE"/>
        </w:rPr>
        <w:t>S</w:t>
      </w:r>
      <w:r w:rsidRPr="00A83A84">
        <w:rPr>
          <w:sz w:val="16"/>
          <w:szCs w:val="20"/>
          <w:lang w:val="en-US"/>
        </w:rPr>
        <w:t xml:space="preserve">. </w:t>
      </w:r>
      <w:r w:rsidRPr="00A83A84">
        <w:rPr>
          <w:sz w:val="16"/>
          <w:szCs w:val="20"/>
          <w:lang w:val="de-DE"/>
        </w:rPr>
        <w:t>Zum</w:t>
      </w:r>
      <w:r w:rsidRPr="00A83A84">
        <w:rPr>
          <w:sz w:val="16"/>
          <w:szCs w:val="20"/>
          <w:lang w:val="en-US"/>
        </w:rPr>
        <w:t xml:space="preserve"> </w:t>
      </w:r>
      <w:r w:rsidRPr="00A83A84">
        <w:rPr>
          <w:sz w:val="16"/>
          <w:szCs w:val="20"/>
          <w:lang w:val="de-DE"/>
        </w:rPr>
        <w:t>Einfluss</w:t>
      </w:r>
      <w:r w:rsidRPr="00A83A84">
        <w:rPr>
          <w:sz w:val="16"/>
          <w:szCs w:val="20"/>
          <w:lang w:val="en-US"/>
        </w:rPr>
        <w:t xml:space="preserve"> </w:t>
      </w:r>
      <w:r w:rsidRPr="00A83A84">
        <w:rPr>
          <w:sz w:val="16"/>
          <w:szCs w:val="20"/>
          <w:lang w:val="de-DE"/>
        </w:rPr>
        <w:t>der</w:t>
      </w:r>
      <w:r w:rsidRPr="00A83A84">
        <w:rPr>
          <w:sz w:val="16"/>
          <w:szCs w:val="20"/>
          <w:lang w:val="en-US"/>
        </w:rPr>
        <w:t xml:space="preserve"> </w:t>
      </w:r>
      <w:r w:rsidRPr="00A83A84">
        <w:rPr>
          <w:sz w:val="16"/>
          <w:szCs w:val="20"/>
          <w:lang w:val="de-DE"/>
        </w:rPr>
        <w:t>Geburtsmasse</w:t>
      </w:r>
      <w:r w:rsidRPr="00A83A84">
        <w:rPr>
          <w:sz w:val="16"/>
          <w:szCs w:val="20"/>
          <w:lang w:val="en-US"/>
        </w:rPr>
        <w:t xml:space="preserve"> </w:t>
      </w:r>
      <w:r w:rsidRPr="00A83A84">
        <w:rPr>
          <w:sz w:val="16"/>
          <w:szCs w:val="20"/>
          <w:lang w:val="de-DE"/>
        </w:rPr>
        <w:t>auf</w:t>
      </w:r>
      <w:r w:rsidRPr="00A83A84">
        <w:rPr>
          <w:sz w:val="16"/>
          <w:szCs w:val="20"/>
          <w:lang w:val="en-US"/>
        </w:rPr>
        <w:t xml:space="preserve"> </w:t>
      </w:r>
      <w:r w:rsidRPr="00A83A84">
        <w:rPr>
          <w:sz w:val="16"/>
          <w:szCs w:val="20"/>
          <w:lang w:val="de-DE"/>
        </w:rPr>
        <w:t>die</w:t>
      </w:r>
      <w:r w:rsidRPr="00A83A84">
        <w:rPr>
          <w:sz w:val="16"/>
          <w:szCs w:val="20"/>
          <w:lang w:val="en-US"/>
        </w:rPr>
        <w:t xml:space="preserve"> </w:t>
      </w:r>
      <w:r w:rsidRPr="00A83A84">
        <w:rPr>
          <w:sz w:val="16"/>
          <w:szCs w:val="20"/>
          <w:lang w:val="de-DE"/>
        </w:rPr>
        <w:t>Lebendmasse</w:t>
      </w:r>
      <w:r w:rsidRPr="00A83A84">
        <w:rPr>
          <w:sz w:val="16"/>
          <w:szCs w:val="20"/>
          <w:lang w:val="en-US"/>
        </w:rPr>
        <w:t xml:space="preserve"> </w:t>
      </w:r>
      <w:r w:rsidRPr="00A83A84">
        <w:rPr>
          <w:sz w:val="16"/>
          <w:szCs w:val="20"/>
          <w:lang w:val="de-DE"/>
        </w:rPr>
        <w:t>beim</w:t>
      </w:r>
      <w:r w:rsidRPr="00A83A84">
        <w:rPr>
          <w:sz w:val="16"/>
          <w:szCs w:val="20"/>
          <w:lang w:val="en-US"/>
        </w:rPr>
        <w:t xml:space="preserve"> </w:t>
      </w:r>
      <w:r w:rsidRPr="00A83A84">
        <w:rPr>
          <w:sz w:val="16"/>
          <w:szCs w:val="20"/>
          <w:lang w:val="de-DE"/>
        </w:rPr>
        <w:t>Absetzen</w:t>
      </w:r>
      <w:r w:rsidRPr="00A83A84">
        <w:rPr>
          <w:sz w:val="16"/>
          <w:szCs w:val="20"/>
          <w:lang w:val="en-US"/>
        </w:rPr>
        <w:t xml:space="preserve"> </w:t>
      </w:r>
      <w:r w:rsidRPr="00A83A84">
        <w:rPr>
          <w:sz w:val="16"/>
          <w:szCs w:val="20"/>
          <w:lang w:val="de-DE"/>
        </w:rPr>
        <w:t>von</w:t>
      </w:r>
      <w:r w:rsidRPr="00A83A84">
        <w:rPr>
          <w:sz w:val="16"/>
          <w:szCs w:val="20"/>
          <w:lang w:val="en-US"/>
        </w:rPr>
        <w:t xml:space="preserve"> </w:t>
      </w:r>
      <w:r w:rsidRPr="00A83A84">
        <w:rPr>
          <w:sz w:val="16"/>
          <w:szCs w:val="20"/>
          <w:lang w:val="de-DE"/>
        </w:rPr>
        <w:t>Ferkeln</w:t>
      </w:r>
      <w:r w:rsidRPr="00A83A84">
        <w:rPr>
          <w:sz w:val="16"/>
          <w:szCs w:val="20"/>
          <w:lang w:val="en-US"/>
        </w:rPr>
        <w:t xml:space="preserve"> </w:t>
      </w:r>
      <w:r w:rsidRPr="00A83A84">
        <w:rPr>
          <w:sz w:val="16"/>
          <w:szCs w:val="20"/>
          <w:lang w:val="de-DE"/>
        </w:rPr>
        <w:t>unter</w:t>
      </w:r>
      <w:r w:rsidRPr="00A83A84">
        <w:rPr>
          <w:sz w:val="16"/>
          <w:szCs w:val="20"/>
          <w:lang w:val="en-US"/>
        </w:rPr>
        <w:t xml:space="preserve"> </w:t>
      </w:r>
      <w:r w:rsidRPr="00A83A84">
        <w:rPr>
          <w:sz w:val="16"/>
          <w:szCs w:val="20"/>
          <w:lang w:val="de-DE"/>
        </w:rPr>
        <w:t>Beruecksichtigung</w:t>
      </w:r>
      <w:r w:rsidRPr="00A83A84">
        <w:rPr>
          <w:sz w:val="16"/>
          <w:szCs w:val="20"/>
          <w:lang w:val="en-US"/>
        </w:rPr>
        <w:t xml:space="preserve"> </w:t>
      </w:r>
      <w:r w:rsidRPr="00A83A84">
        <w:rPr>
          <w:sz w:val="16"/>
          <w:szCs w:val="20"/>
          <w:lang w:val="de-DE"/>
        </w:rPr>
        <w:t>des</w:t>
      </w:r>
      <w:r w:rsidRPr="00A83A84">
        <w:rPr>
          <w:sz w:val="16"/>
          <w:szCs w:val="20"/>
          <w:lang w:val="en-US"/>
        </w:rPr>
        <w:t xml:space="preserve"> </w:t>
      </w:r>
      <w:r w:rsidRPr="00A83A84">
        <w:rPr>
          <w:sz w:val="16"/>
          <w:szCs w:val="20"/>
          <w:lang w:val="de-DE"/>
        </w:rPr>
        <w:t>Umsetzungs</w:t>
      </w:r>
      <w:r w:rsidRPr="00A83A84">
        <w:rPr>
          <w:sz w:val="16"/>
          <w:szCs w:val="20"/>
          <w:lang w:val="en-US"/>
        </w:rPr>
        <w:t xml:space="preserve">- </w:t>
      </w:r>
      <w:r w:rsidRPr="00A83A84">
        <w:rPr>
          <w:sz w:val="16"/>
          <w:szCs w:val="20"/>
          <w:lang w:val="de-DE"/>
        </w:rPr>
        <w:t xml:space="preserve">und Krankheitsgeschehens / S. </w:t>
      </w:r>
      <w:r w:rsidRPr="00A83A84">
        <w:rPr>
          <w:sz w:val="16"/>
          <w:szCs w:val="20"/>
        </w:rPr>
        <w:t>Ноу</w:t>
      </w:r>
      <w:r w:rsidRPr="00A83A84">
        <w:rPr>
          <w:sz w:val="16"/>
          <w:szCs w:val="20"/>
          <w:lang w:val="de-DE"/>
        </w:rPr>
        <w:t xml:space="preserve">, K. Hoeruegel //Arch. </w:t>
      </w:r>
      <w:r w:rsidRPr="00A83A84">
        <w:rPr>
          <w:sz w:val="16"/>
          <w:szCs w:val="20"/>
          <w:lang w:val="en-US"/>
        </w:rPr>
        <w:t xml:space="preserve">Tierzucht, 1984. - </w:t>
      </w:r>
      <w:r w:rsidRPr="00A83A84">
        <w:rPr>
          <w:sz w:val="16"/>
          <w:szCs w:val="20"/>
        </w:rPr>
        <w:t>Т</w:t>
      </w:r>
      <w:r w:rsidRPr="00A83A84">
        <w:rPr>
          <w:sz w:val="16"/>
          <w:szCs w:val="20"/>
          <w:lang w:val="en-US"/>
        </w:rPr>
        <w:t>. 27. - № 6. - S. 543-551.</w:t>
      </w:r>
    </w:p>
    <w:p w:rsidR="0002390A" w:rsidRPr="00A83A84" w:rsidRDefault="0002390A" w:rsidP="0002390A">
      <w:pPr>
        <w:numPr>
          <w:ilvl w:val="0"/>
          <w:numId w:val="42"/>
        </w:numPr>
        <w:tabs>
          <w:tab w:val="clear" w:pos="720"/>
          <w:tab w:val="num" w:pos="0"/>
          <w:tab w:val="left" w:pos="360"/>
        </w:tabs>
        <w:ind w:left="0" w:firstLine="180"/>
        <w:jc w:val="both"/>
        <w:rPr>
          <w:sz w:val="16"/>
          <w:szCs w:val="20"/>
          <w:lang w:val="en-US"/>
        </w:rPr>
      </w:pPr>
      <w:r w:rsidRPr="00A83A84">
        <w:rPr>
          <w:sz w:val="16"/>
          <w:szCs w:val="20"/>
          <w:lang w:val="en-US"/>
        </w:rPr>
        <w:t>Grudniewska, B. G. The effect of the time of transferring the piglets to foster sows upon the results of rearing in a commercial farm of the «B</w:t>
      </w:r>
      <w:r w:rsidRPr="00A83A84">
        <w:rPr>
          <w:sz w:val="16"/>
          <w:szCs w:val="20"/>
          <w:lang w:val="en-US"/>
        </w:rPr>
        <w:t>i</w:t>
      </w:r>
      <w:r w:rsidRPr="00A83A84">
        <w:rPr>
          <w:sz w:val="16"/>
          <w:szCs w:val="20"/>
          <w:lang w:val="en-US"/>
        </w:rPr>
        <w:t xml:space="preserve">sprol» / B. Grudniewska, G. Nowakowska // Type Zootechnica. </w:t>
      </w:r>
      <w:smartTag w:uri="urn:schemas-microsoft-com:office:smarttags" w:element="place">
        <w:smartTag w:uri="urn:schemas-microsoft-com:office:smarttags" w:element="City">
          <w:r w:rsidRPr="00A83A84">
            <w:rPr>
              <w:sz w:val="16"/>
              <w:szCs w:val="20"/>
              <w:lang w:val="en-US"/>
            </w:rPr>
            <w:t>Olsztyn</w:t>
          </w:r>
        </w:smartTag>
      </w:smartTag>
      <w:r w:rsidRPr="00A83A84">
        <w:rPr>
          <w:sz w:val="16"/>
          <w:szCs w:val="20"/>
          <w:lang w:val="en-US"/>
        </w:rPr>
        <w:t xml:space="preserve">, 1986. - </w:t>
      </w:r>
      <w:r w:rsidRPr="00A83A84">
        <w:rPr>
          <w:sz w:val="16"/>
          <w:szCs w:val="20"/>
        </w:rPr>
        <w:t>Т</w:t>
      </w:r>
      <w:r w:rsidRPr="00A83A84">
        <w:rPr>
          <w:sz w:val="16"/>
          <w:szCs w:val="20"/>
          <w:lang w:val="en-US"/>
        </w:rPr>
        <w:t>. 29. - S. 69-81.</w:t>
      </w:r>
    </w:p>
    <w:p w:rsidR="0002390A" w:rsidRPr="00A83A84" w:rsidRDefault="0002390A" w:rsidP="0002390A">
      <w:pPr>
        <w:numPr>
          <w:ilvl w:val="0"/>
          <w:numId w:val="42"/>
        </w:numPr>
        <w:tabs>
          <w:tab w:val="clear" w:pos="720"/>
          <w:tab w:val="num" w:pos="0"/>
          <w:tab w:val="left" w:pos="360"/>
        </w:tabs>
        <w:ind w:left="0" w:firstLine="180"/>
        <w:jc w:val="both"/>
        <w:rPr>
          <w:sz w:val="16"/>
          <w:szCs w:val="20"/>
          <w:lang w:val="de-DE"/>
        </w:rPr>
      </w:pPr>
      <w:r w:rsidRPr="00A83A84">
        <w:rPr>
          <w:sz w:val="16"/>
          <w:szCs w:val="20"/>
          <w:lang w:val="en-US"/>
        </w:rPr>
        <w:t xml:space="preserve">Nelssen, J. Maximizing pigs per sow per year starts with... / J. Nelssen, D. Davis // A full house: Hog Farm Manag, 1984. - </w:t>
      </w:r>
      <w:r w:rsidRPr="00A83A84">
        <w:rPr>
          <w:sz w:val="16"/>
          <w:szCs w:val="20"/>
        </w:rPr>
        <w:t>Т</w:t>
      </w:r>
      <w:r w:rsidRPr="00A83A84">
        <w:rPr>
          <w:sz w:val="16"/>
          <w:szCs w:val="20"/>
          <w:lang w:val="en-US"/>
        </w:rPr>
        <w:t xml:space="preserve">. 21. </w:t>
      </w:r>
      <w:r w:rsidRPr="00A83A84">
        <w:rPr>
          <w:sz w:val="16"/>
          <w:szCs w:val="20"/>
        </w:rPr>
        <w:t>№ 7. - Р. 34-36</w:t>
      </w:r>
    </w:p>
    <w:p w:rsidR="0002390A" w:rsidRPr="00A83A84" w:rsidRDefault="0002390A" w:rsidP="0002390A">
      <w:pPr>
        <w:numPr>
          <w:ilvl w:val="0"/>
          <w:numId w:val="42"/>
        </w:numPr>
        <w:tabs>
          <w:tab w:val="clear" w:pos="720"/>
          <w:tab w:val="num" w:pos="0"/>
          <w:tab w:val="left" w:pos="360"/>
        </w:tabs>
        <w:ind w:left="0" w:firstLine="180"/>
        <w:jc w:val="both"/>
        <w:rPr>
          <w:sz w:val="16"/>
          <w:szCs w:val="20"/>
        </w:rPr>
      </w:pPr>
      <w:r w:rsidRPr="00A83A84">
        <w:rPr>
          <w:sz w:val="16"/>
          <w:szCs w:val="20"/>
        </w:rPr>
        <w:t>Иванова, О.В. Преимущества подсадки новорожденных поросят к свиноматкам-кормилицам /</w:t>
      </w:r>
      <w:r>
        <w:rPr>
          <w:sz w:val="16"/>
          <w:szCs w:val="20"/>
        </w:rPr>
        <w:t xml:space="preserve"> </w:t>
      </w:r>
      <w:r w:rsidRPr="00A83A84">
        <w:rPr>
          <w:sz w:val="16"/>
          <w:szCs w:val="20"/>
        </w:rPr>
        <w:t>О.В</w:t>
      </w:r>
      <w:r>
        <w:rPr>
          <w:sz w:val="16"/>
          <w:szCs w:val="20"/>
        </w:rPr>
        <w:t>.</w:t>
      </w:r>
      <w:r w:rsidRPr="00A83A84">
        <w:rPr>
          <w:sz w:val="16"/>
          <w:szCs w:val="20"/>
        </w:rPr>
        <w:t xml:space="preserve"> Иванова / Проблемы повышения эффективности производства животноводческой продукции: тез. докл. междунар. науч.-практич. конф., 12-13 окт. 2007 г. / Науч.</w:t>
      </w:r>
      <w:r>
        <w:rPr>
          <w:sz w:val="16"/>
          <w:szCs w:val="20"/>
        </w:rPr>
        <w:t>-практический центр Нац. акад. н</w:t>
      </w:r>
      <w:r w:rsidRPr="00A83A84">
        <w:rPr>
          <w:sz w:val="16"/>
          <w:szCs w:val="20"/>
        </w:rPr>
        <w:t>аук Беларуси по животноводству, редкол.: И.П. Шейко (гл. ред.) [и др.]. – Жодино: Научно-практический центр НАН Беларуси по животноводству, 2007. - С. 315-316.</w:t>
      </w:r>
    </w:p>
    <w:p w:rsidR="0002390A" w:rsidRPr="00A83A84" w:rsidRDefault="0002390A" w:rsidP="0002390A">
      <w:pPr>
        <w:numPr>
          <w:ilvl w:val="0"/>
          <w:numId w:val="42"/>
        </w:numPr>
        <w:tabs>
          <w:tab w:val="clear" w:pos="720"/>
          <w:tab w:val="num" w:pos="0"/>
          <w:tab w:val="left" w:pos="360"/>
        </w:tabs>
        <w:ind w:left="0" w:firstLine="180"/>
        <w:jc w:val="both"/>
        <w:rPr>
          <w:sz w:val="16"/>
          <w:szCs w:val="20"/>
        </w:rPr>
      </w:pPr>
      <w:r w:rsidRPr="00A83A84">
        <w:rPr>
          <w:sz w:val="16"/>
          <w:szCs w:val="20"/>
        </w:rPr>
        <w:t>Гильман, З.Д. Влияние группировки поросят в гнездах по живой массе на их сохранность и скорость роста / З.Д. Гильман, В.П. Кол</w:t>
      </w:r>
      <w:r w:rsidRPr="00A83A84">
        <w:rPr>
          <w:sz w:val="16"/>
          <w:szCs w:val="20"/>
        </w:rPr>
        <w:t>е</w:t>
      </w:r>
      <w:r w:rsidRPr="00A83A84">
        <w:rPr>
          <w:sz w:val="16"/>
          <w:szCs w:val="20"/>
        </w:rPr>
        <w:t>сень, В.И. Кисляков // Науч. основы развития животноводства в БССР, 1985; Т. вып. - С. 112-117.</w:t>
      </w:r>
    </w:p>
    <w:p w:rsidR="0002390A" w:rsidRPr="00412220" w:rsidRDefault="0002390A" w:rsidP="0002390A">
      <w:pPr>
        <w:jc w:val="both"/>
        <w:rPr>
          <w:sz w:val="20"/>
          <w:szCs w:val="20"/>
          <w:lang w:val="de-DE"/>
        </w:rPr>
      </w:pPr>
    </w:p>
    <w:p w:rsidR="005324A8" w:rsidRPr="0002390A" w:rsidRDefault="005324A8" w:rsidP="000D212A">
      <w:pPr>
        <w:rPr>
          <w:szCs w:val="16"/>
          <w:lang w:val="de-DE"/>
        </w:rPr>
      </w:pPr>
    </w:p>
    <w:sectPr w:rsidR="005324A8" w:rsidRPr="0002390A" w:rsidSect="004E3574">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C5C" w:rsidRDefault="002B6C5C" w:rsidP="00236D7F">
      <w:r>
        <w:separator/>
      </w:r>
    </w:p>
  </w:endnote>
  <w:endnote w:type="continuationSeparator" w:id="1">
    <w:p w:rsidR="002B6C5C" w:rsidRDefault="002B6C5C" w:rsidP="00236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0D" w:rsidRDefault="0072290E" w:rsidP="00CD042E">
    <w:pPr>
      <w:pStyle w:val="ad"/>
      <w:framePr w:wrap="around" w:vAnchor="text" w:hAnchor="margin" w:xAlign="center" w:y="1"/>
      <w:rPr>
        <w:rStyle w:val="af"/>
      </w:rPr>
    </w:pPr>
    <w:r>
      <w:rPr>
        <w:rStyle w:val="af"/>
      </w:rPr>
      <w:fldChar w:fldCharType="begin"/>
    </w:r>
    <w:r w:rsidR="00AA170D">
      <w:rPr>
        <w:rStyle w:val="af"/>
      </w:rPr>
      <w:instrText xml:space="preserve">PAGE  </w:instrText>
    </w:r>
    <w:r>
      <w:rPr>
        <w:rStyle w:val="af"/>
      </w:rPr>
      <w:fldChar w:fldCharType="end"/>
    </w:r>
  </w:p>
  <w:p w:rsidR="00AA170D" w:rsidRDefault="00AA170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0D" w:rsidRPr="00B9054A" w:rsidRDefault="0072290E" w:rsidP="00CD042E">
    <w:pPr>
      <w:pStyle w:val="ad"/>
      <w:framePr w:wrap="around" w:vAnchor="text" w:hAnchor="margin" w:xAlign="center" w:y="1"/>
      <w:rPr>
        <w:rStyle w:val="af"/>
        <w:sz w:val="20"/>
        <w:szCs w:val="20"/>
      </w:rPr>
    </w:pPr>
    <w:r w:rsidRPr="00B9054A">
      <w:rPr>
        <w:rStyle w:val="af"/>
        <w:sz w:val="20"/>
        <w:szCs w:val="20"/>
      </w:rPr>
      <w:fldChar w:fldCharType="begin"/>
    </w:r>
    <w:r w:rsidR="00AA170D" w:rsidRPr="00B9054A">
      <w:rPr>
        <w:rStyle w:val="af"/>
        <w:sz w:val="20"/>
        <w:szCs w:val="20"/>
      </w:rPr>
      <w:instrText xml:space="preserve">PAGE  </w:instrText>
    </w:r>
    <w:r w:rsidRPr="00B9054A">
      <w:rPr>
        <w:rStyle w:val="af"/>
        <w:sz w:val="20"/>
        <w:szCs w:val="20"/>
      </w:rPr>
      <w:fldChar w:fldCharType="separate"/>
    </w:r>
    <w:r w:rsidR="00AD0519">
      <w:rPr>
        <w:rStyle w:val="af"/>
        <w:noProof/>
        <w:sz w:val="20"/>
        <w:szCs w:val="20"/>
      </w:rPr>
      <w:t>1</w:t>
    </w:r>
    <w:r w:rsidRPr="00B9054A">
      <w:rPr>
        <w:rStyle w:val="af"/>
        <w:sz w:val="20"/>
        <w:szCs w:val="20"/>
      </w:rPr>
      <w:fldChar w:fldCharType="end"/>
    </w:r>
  </w:p>
  <w:p w:rsidR="00AA170D" w:rsidRDefault="00AA170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C5C" w:rsidRDefault="002B6C5C" w:rsidP="00236D7F">
      <w:r>
        <w:separator/>
      </w:r>
    </w:p>
  </w:footnote>
  <w:footnote w:type="continuationSeparator" w:id="1">
    <w:p w:rsidR="002B6C5C" w:rsidRDefault="002B6C5C" w:rsidP="00236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790"/>
    <w:multiLevelType w:val="hybridMultilevel"/>
    <w:tmpl w:val="90E66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F2722"/>
    <w:multiLevelType w:val="hybridMultilevel"/>
    <w:tmpl w:val="DDF6A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1D0E57"/>
    <w:multiLevelType w:val="hybridMultilevel"/>
    <w:tmpl w:val="811A6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43584"/>
    <w:multiLevelType w:val="hybridMultilevel"/>
    <w:tmpl w:val="9F72852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0BB37ACC"/>
    <w:multiLevelType w:val="hybridMultilevel"/>
    <w:tmpl w:val="5112B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00636"/>
    <w:multiLevelType w:val="hybridMultilevel"/>
    <w:tmpl w:val="ACF8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87A1E"/>
    <w:multiLevelType w:val="hybridMultilevel"/>
    <w:tmpl w:val="3A22A8BC"/>
    <w:lvl w:ilvl="0" w:tplc="0419000F">
      <w:start w:val="1"/>
      <w:numFmt w:val="decimal"/>
      <w:lvlText w:val="%1."/>
      <w:lvlJc w:val="left"/>
      <w:pPr>
        <w:tabs>
          <w:tab w:val="num" w:pos="1395"/>
        </w:tabs>
        <w:ind w:left="1395" w:hanging="360"/>
      </w:pPr>
    </w:lvl>
    <w:lvl w:ilvl="1" w:tplc="04190019" w:tentative="1">
      <w:start w:val="1"/>
      <w:numFmt w:val="lowerLetter"/>
      <w:lvlText w:val="%2."/>
      <w:lvlJc w:val="left"/>
      <w:pPr>
        <w:tabs>
          <w:tab w:val="num" w:pos="2115"/>
        </w:tabs>
        <w:ind w:left="2115" w:hanging="360"/>
      </w:pPr>
    </w:lvl>
    <w:lvl w:ilvl="2" w:tplc="0419001B" w:tentative="1">
      <w:start w:val="1"/>
      <w:numFmt w:val="lowerRoman"/>
      <w:lvlText w:val="%3."/>
      <w:lvlJc w:val="right"/>
      <w:pPr>
        <w:tabs>
          <w:tab w:val="num" w:pos="2835"/>
        </w:tabs>
        <w:ind w:left="2835" w:hanging="180"/>
      </w:pPr>
    </w:lvl>
    <w:lvl w:ilvl="3" w:tplc="0419000F" w:tentative="1">
      <w:start w:val="1"/>
      <w:numFmt w:val="decimal"/>
      <w:lvlText w:val="%4."/>
      <w:lvlJc w:val="left"/>
      <w:pPr>
        <w:tabs>
          <w:tab w:val="num" w:pos="3555"/>
        </w:tabs>
        <w:ind w:left="3555" w:hanging="360"/>
      </w:pPr>
    </w:lvl>
    <w:lvl w:ilvl="4" w:tplc="04190019" w:tentative="1">
      <w:start w:val="1"/>
      <w:numFmt w:val="lowerLetter"/>
      <w:lvlText w:val="%5."/>
      <w:lvlJc w:val="left"/>
      <w:pPr>
        <w:tabs>
          <w:tab w:val="num" w:pos="4275"/>
        </w:tabs>
        <w:ind w:left="4275" w:hanging="360"/>
      </w:pPr>
    </w:lvl>
    <w:lvl w:ilvl="5" w:tplc="0419001B" w:tentative="1">
      <w:start w:val="1"/>
      <w:numFmt w:val="lowerRoman"/>
      <w:lvlText w:val="%6."/>
      <w:lvlJc w:val="right"/>
      <w:pPr>
        <w:tabs>
          <w:tab w:val="num" w:pos="4995"/>
        </w:tabs>
        <w:ind w:left="4995" w:hanging="180"/>
      </w:pPr>
    </w:lvl>
    <w:lvl w:ilvl="6" w:tplc="0419000F" w:tentative="1">
      <w:start w:val="1"/>
      <w:numFmt w:val="decimal"/>
      <w:lvlText w:val="%7."/>
      <w:lvlJc w:val="left"/>
      <w:pPr>
        <w:tabs>
          <w:tab w:val="num" w:pos="5715"/>
        </w:tabs>
        <w:ind w:left="5715" w:hanging="360"/>
      </w:pPr>
    </w:lvl>
    <w:lvl w:ilvl="7" w:tplc="04190019" w:tentative="1">
      <w:start w:val="1"/>
      <w:numFmt w:val="lowerLetter"/>
      <w:lvlText w:val="%8."/>
      <w:lvlJc w:val="left"/>
      <w:pPr>
        <w:tabs>
          <w:tab w:val="num" w:pos="6435"/>
        </w:tabs>
        <w:ind w:left="6435" w:hanging="360"/>
      </w:pPr>
    </w:lvl>
    <w:lvl w:ilvl="8" w:tplc="0419001B" w:tentative="1">
      <w:start w:val="1"/>
      <w:numFmt w:val="lowerRoman"/>
      <w:lvlText w:val="%9."/>
      <w:lvlJc w:val="right"/>
      <w:pPr>
        <w:tabs>
          <w:tab w:val="num" w:pos="7155"/>
        </w:tabs>
        <w:ind w:left="7155" w:hanging="180"/>
      </w:pPr>
    </w:lvl>
  </w:abstractNum>
  <w:abstractNum w:abstractNumId="7">
    <w:nsid w:val="1117593A"/>
    <w:multiLevelType w:val="hybridMultilevel"/>
    <w:tmpl w:val="A202C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307EDE"/>
    <w:multiLevelType w:val="hybridMultilevel"/>
    <w:tmpl w:val="C636BC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4C73A69"/>
    <w:multiLevelType w:val="hybridMultilevel"/>
    <w:tmpl w:val="4250499E"/>
    <w:lvl w:ilvl="0" w:tplc="F35E1BA8">
      <w:start w:val="1"/>
      <w:numFmt w:val="decimal"/>
      <w:lvlText w:val="%1."/>
      <w:lvlJc w:val="left"/>
      <w:pPr>
        <w:tabs>
          <w:tab w:val="num" w:pos="854"/>
        </w:tabs>
        <w:ind w:left="854" w:hanging="57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150E7D03"/>
    <w:multiLevelType w:val="hybridMultilevel"/>
    <w:tmpl w:val="39C6CF8A"/>
    <w:lvl w:ilvl="0" w:tplc="321A72C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15AA5B68"/>
    <w:multiLevelType w:val="hybridMultilevel"/>
    <w:tmpl w:val="F0EAF56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17555AB6"/>
    <w:multiLevelType w:val="hybridMultilevel"/>
    <w:tmpl w:val="A4143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220EF1"/>
    <w:multiLevelType w:val="hybridMultilevel"/>
    <w:tmpl w:val="B41C4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40C19"/>
    <w:multiLevelType w:val="hybridMultilevel"/>
    <w:tmpl w:val="A2366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F06F63"/>
    <w:multiLevelType w:val="hybridMultilevel"/>
    <w:tmpl w:val="0B843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FE7F2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EBF3F9F"/>
    <w:multiLevelType w:val="hybridMultilevel"/>
    <w:tmpl w:val="F4E83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F26258"/>
    <w:multiLevelType w:val="hybridMultilevel"/>
    <w:tmpl w:val="1D4A2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2216EA"/>
    <w:multiLevelType w:val="hybridMultilevel"/>
    <w:tmpl w:val="9AC62E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940084"/>
    <w:multiLevelType w:val="hybridMultilevel"/>
    <w:tmpl w:val="F2B4A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124CC5"/>
    <w:multiLevelType w:val="hybridMultilevel"/>
    <w:tmpl w:val="D9181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96A7152"/>
    <w:multiLevelType w:val="hybridMultilevel"/>
    <w:tmpl w:val="38625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9711F30"/>
    <w:multiLevelType w:val="hybridMultilevel"/>
    <w:tmpl w:val="5AA01D32"/>
    <w:lvl w:ilvl="0" w:tplc="FBD81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A2A3D06"/>
    <w:multiLevelType w:val="hybridMultilevel"/>
    <w:tmpl w:val="8C02D4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2A4E343D"/>
    <w:multiLevelType w:val="hybridMultilevel"/>
    <w:tmpl w:val="6D641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664361"/>
    <w:multiLevelType w:val="hybridMultilevel"/>
    <w:tmpl w:val="2D5A5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1695844"/>
    <w:multiLevelType w:val="hybridMultilevel"/>
    <w:tmpl w:val="FEF81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21D2FCC"/>
    <w:multiLevelType w:val="hybridMultilevel"/>
    <w:tmpl w:val="D760FC08"/>
    <w:lvl w:ilvl="0" w:tplc="9EC45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56D6333"/>
    <w:multiLevelType w:val="hybridMultilevel"/>
    <w:tmpl w:val="CEF08034"/>
    <w:lvl w:ilvl="0" w:tplc="1226990C">
      <w:start w:val="1"/>
      <w:numFmt w:val="decimal"/>
      <w:lvlText w:val="%1)"/>
      <w:lvlJc w:val="left"/>
      <w:pPr>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7AD23F2"/>
    <w:multiLevelType w:val="hybridMultilevel"/>
    <w:tmpl w:val="74684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A080914"/>
    <w:multiLevelType w:val="hybridMultilevel"/>
    <w:tmpl w:val="0FF6C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EE6F92"/>
    <w:multiLevelType w:val="hybridMultilevel"/>
    <w:tmpl w:val="0C045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C3F0A2D"/>
    <w:multiLevelType w:val="hybridMultilevel"/>
    <w:tmpl w:val="681A36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DA369D5"/>
    <w:multiLevelType w:val="hybridMultilevel"/>
    <w:tmpl w:val="C1D6C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0525ACB"/>
    <w:multiLevelType w:val="hybridMultilevel"/>
    <w:tmpl w:val="DDC0B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192402B"/>
    <w:multiLevelType w:val="hybridMultilevel"/>
    <w:tmpl w:val="0138345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nsid w:val="44B63F31"/>
    <w:multiLevelType w:val="hybridMultilevel"/>
    <w:tmpl w:val="0E66C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53F36B9"/>
    <w:multiLevelType w:val="hybridMultilevel"/>
    <w:tmpl w:val="41B4F0A8"/>
    <w:lvl w:ilvl="0" w:tplc="8856E04E">
      <w:start w:val="1"/>
      <w:numFmt w:val="bullet"/>
      <w:lvlText w:val=""/>
      <w:lvlJc w:val="left"/>
      <w:pPr>
        <w:tabs>
          <w:tab w:val="num" w:pos="510"/>
        </w:tabs>
        <w:ind w:left="0" w:firstLine="284"/>
      </w:pPr>
      <w:rPr>
        <w:rFonts w:ascii="Wingdings" w:hAnsi="Wingdings"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39">
    <w:nsid w:val="45951CE4"/>
    <w:multiLevelType w:val="hybridMultilevel"/>
    <w:tmpl w:val="18143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7BD572B"/>
    <w:multiLevelType w:val="hybridMultilevel"/>
    <w:tmpl w:val="49B2805E"/>
    <w:lvl w:ilvl="0" w:tplc="9EC2E038">
      <w:start w:val="1"/>
      <w:numFmt w:val="decimal"/>
      <w:lvlText w:val="%1."/>
      <w:lvlJc w:val="left"/>
      <w:pPr>
        <w:tabs>
          <w:tab w:val="num" w:pos="749"/>
        </w:tabs>
        <w:ind w:left="749" w:hanging="46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4DAD375E"/>
    <w:multiLevelType w:val="hybridMultilevel"/>
    <w:tmpl w:val="98624F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E19612E"/>
    <w:multiLevelType w:val="hybridMultilevel"/>
    <w:tmpl w:val="CD7A3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972875"/>
    <w:multiLevelType w:val="hybridMultilevel"/>
    <w:tmpl w:val="B6A0B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0785960"/>
    <w:multiLevelType w:val="hybridMultilevel"/>
    <w:tmpl w:val="217E5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07A1714"/>
    <w:multiLevelType w:val="hybridMultilevel"/>
    <w:tmpl w:val="9ADA4734"/>
    <w:lvl w:ilvl="0" w:tplc="FB24252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04301B"/>
    <w:multiLevelType w:val="hybridMultilevel"/>
    <w:tmpl w:val="E4508D9A"/>
    <w:lvl w:ilvl="0" w:tplc="0415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2DB5756"/>
    <w:multiLevelType w:val="hybridMultilevel"/>
    <w:tmpl w:val="9CD2AD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538D2061"/>
    <w:multiLevelType w:val="hybridMultilevel"/>
    <w:tmpl w:val="C7DCF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4BB5ED4"/>
    <w:multiLevelType w:val="hybridMultilevel"/>
    <w:tmpl w:val="56C4219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0">
    <w:nsid w:val="54EB7591"/>
    <w:multiLevelType w:val="hybridMultilevel"/>
    <w:tmpl w:val="2ED8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55D234F"/>
    <w:multiLevelType w:val="hybridMultilevel"/>
    <w:tmpl w:val="9B9AF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E65646"/>
    <w:multiLevelType w:val="hybridMultilevel"/>
    <w:tmpl w:val="A6DA62F4"/>
    <w:lvl w:ilvl="0" w:tplc="9A9CD7C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B384E83"/>
    <w:multiLevelType w:val="hybridMultilevel"/>
    <w:tmpl w:val="9148F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B6D3F90"/>
    <w:multiLevelType w:val="hybridMultilevel"/>
    <w:tmpl w:val="6BBA1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BF62604"/>
    <w:multiLevelType w:val="hybridMultilevel"/>
    <w:tmpl w:val="52087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152CCC"/>
    <w:multiLevelType w:val="hybridMultilevel"/>
    <w:tmpl w:val="837E1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4A17D7"/>
    <w:multiLevelType w:val="hybridMultilevel"/>
    <w:tmpl w:val="29A6222E"/>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58">
    <w:nsid w:val="5DC404AB"/>
    <w:multiLevelType w:val="hybridMultilevel"/>
    <w:tmpl w:val="75DAC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A22E4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0">
    <w:nsid w:val="639817BE"/>
    <w:multiLevelType w:val="hybridMultilevel"/>
    <w:tmpl w:val="3690A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7F734E4"/>
    <w:multiLevelType w:val="hybridMultilevel"/>
    <w:tmpl w:val="753E2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88D3AD5"/>
    <w:multiLevelType w:val="hybridMultilevel"/>
    <w:tmpl w:val="C7523798"/>
    <w:lvl w:ilvl="0" w:tplc="8C10E1E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8B81FC4"/>
    <w:multiLevelType w:val="hybridMultilevel"/>
    <w:tmpl w:val="93084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EEE7D1C"/>
    <w:multiLevelType w:val="hybridMultilevel"/>
    <w:tmpl w:val="D91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FC230C2"/>
    <w:multiLevelType w:val="hybridMultilevel"/>
    <w:tmpl w:val="8DE03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00C5D5D"/>
    <w:multiLevelType w:val="hybridMultilevel"/>
    <w:tmpl w:val="115E8B6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7">
    <w:nsid w:val="71A76035"/>
    <w:multiLevelType w:val="hybridMultilevel"/>
    <w:tmpl w:val="13201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1DE212C"/>
    <w:multiLevelType w:val="hybridMultilevel"/>
    <w:tmpl w:val="B448A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2963E37"/>
    <w:multiLevelType w:val="hybridMultilevel"/>
    <w:tmpl w:val="E3082B20"/>
    <w:lvl w:ilvl="0" w:tplc="A1C8E84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5CD06C7"/>
    <w:multiLevelType w:val="hybridMultilevel"/>
    <w:tmpl w:val="6E66C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6C526EA"/>
    <w:multiLevelType w:val="hybridMultilevel"/>
    <w:tmpl w:val="18C6C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6D6365C"/>
    <w:multiLevelType w:val="hybridMultilevel"/>
    <w:tmpl w:val="482C5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7F11989"/>
    <w:multiLevelType w:val="hybridMultilevel"/>
    <w:tmpl w:val="B7EA1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8C60AF5"/>
    <w:multiLevelType w:val="hybridMultilevel"/>
    <w:tmpl w:val="0F6E2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9F21005"/>
    <w:multiLevelType w:val="hybridMultilevel"/>
    <w:tmpl w:val="76E0C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B3441C7"/>
    <w:multiLevelType w:val="hybridMultilevel"/>
    <w:tmpl w:val="439E540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7">
    <w:nsid w:val="7D2554CA"/>
    <w:multiLevelType w:val="hybridMultilevel"/>
    <w:tmpl w:val="46A47CB0"/>
    <w:lvl w:ilvl="0" w:tplc="0D889C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nsid w:val="7F27547C"/>
    <w:multiLevelType w:val="singleLevel"/>
    <w:tmpl w:val="0419000F"/>
    <w:lvl w:ilvl="0">
      <w:start w:val="1"/>
      <w:numFmt w:val="decimal"/>
      <w:lvlText w:val="%1."/>
      <w:lvlJc w:val="left"/>
      <w:pPr>
        <w:tabs>
          <w:tab w:val="num" w:pos="360"/>
        </w:tabs>
        <w:ind w:left="360" w:hanging="360"/>
      </w:pPr>
      <w:rPr>
        <w:rFonts w:hint="default"/>
      </w:rPr>
    </w:lvl>
  </w:abstractNum>
  <w:num w:numId="1">
    <w:abstractNumId w:val="25"/>
  </w:num>
  <w:num w:numId="2">
    <w:abstractNumId w:val="5"/>
  </w:num>
  <w:num w:numId="3">
    <w:abstractNumId w:val="17"/>
  </w:num>
  <w:num w:numId="4">
    <w:abstractNumId w:val="21"/>
  </w:num>
  <w:num w:numId="5">
    <w:abstractNumId w:val="64"/>
  </w:num>
  <w:num w:numId="6">
    <w:abstractNumId w:val="41"/>
  </w:num>
  <w:num w:numId="7">
    <w:abstractNumId w:val="51"/>
  </w:num>
  <w:num w:numId="8">
    <w:abstractNumId w:val="69"/>
  </w:num>
  <w:num w:numId="9">
    <w:abstractNumId w:val="44"/>
  </w:num>
  <w:num w:numId="10">
    <w:abstractNumId w:val="32"/>
  </w:num>
  <w:num w:numId="11">
    <w:abstractNumId w:val="56"/>
  </w:num>
  <w:num w:numId="12">
    <w:abstractNumId w:val="43"/>
  </w:num>
  <w:num w:numId="13">
    <w:abstractNumId w:val="60"/>
  </w:num>
  <w:num w:numId="14">
    <w:abstractNumId w:val="34"/>
  </w:num>
  <w:num w:numId="15">
    <w:abstractNumId w:val="40"/>
  </w:num>
  <w:num w:numId="16">
    <w:abstractNumId w:val="13"/>
  </w:num>
  <w:num w:numId="17">
    <w:abstractNumId w:val="9"/>
  </w:num>
  <w:num w:numId="18">
    <w:abstractNumId w:val="1"/>
  </w:num>
  <w:num w:numId="19">
    <w:abstractNumId w:val="10"/>
  </w:num>
  <w:num w:numId="20">
    <w:abstractNumId w:val="38"/>
  </w:num>
  <w:num w:numId="21">
    <w:abstractNumId w:val="59"/>
  </w:num>
  <w:num w:numId="22">
    <w:abstractNumId w:val="16"/>
  </w:num>
  <w:num w:numId="23">
    <w:abstractNumId w:val="33"/>
  </w:num>
  <w:num w:numId="24">
    <w:abstractNumId w:val="46"/>
  </w:num>
  <w:num w:numId="25">
    <w:abstractNumId w:val="77"/>
  </w:num>
  <w:num w:numId="26">
    <w:abstractNumId w:val="36"/>
  </w:num>
  <w:num w:numId="27">
    <w:abstractNumId w:val="58"/>
  </w:num>
  <w:num w:numId="28">
    <w:abstractNumId w:val="30"/>
  </w:num>
  <w:num w:numId="29">
    <w:abstractNumId w:val="2"/>
  </w:num>
  <w:num w:numId="30">
    <w:abstractNumId w:val="75"/>
  </w:num>
  <w:num w:numId="31">
    <w:abstractNumId w:val="15"/>
  </w:num>
  <w:num w:numId="32">
    <w:abstractNumId w:val="71"/>
  </w:num>
  <w:num w:numId="33">
    <w:abstractNumId w:val="42"/>
  </w:num>
  <w:num w:numId="34">
    <w:abstractNumId w:val="73"/>
  </w:num>
  <w:num w:numId="35">
    <w:abstractNumId w:val="37"/>
  </w:num>
  <w:num w:numId="36">
    <w:abstractNumId w:val="67"/>
  </w:num>
  <w:num w:numId="37">
    <w:abstractNumId w:val="20"/>
  </w:num>
  <w:num w:numId="38">
    <w:abstractNumId w:val="61"/>
  </w:num>
  <w:num w:numId="39">
    <w:abstractNumId w:val="26"/>
  </w:num>
  <w:num w:numId="40">
    <w:abstractNumId w:val="54"/>
  </w:num>
  <w:num w:numId="41">
    <w:abstractNumId w:val="18"/>
  </w:num>
  <w:num w:numId="42">
    <w:abstractNumId w:val="19"/>
  </w:num>
  <w:num w:numId="43">
    <w:abstractNumId w:val="70"/>
  </w:num>
  <w:num w:numId="44">
    <w:abstractNumId w:val="6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28"/>
  </w:num>
  <w:num w:numId="49">
    <w:abstractNumId w:val="4"/>
  </w:num>
  <w:num w:numId="50">
    <w:abstractNumId w:val="57"/>
  </w:num>
  <w:num w:numId="51">
    <w:abstractNumId w:val="76"/>
  </w:num>
  <w:num w:numId="52">
    <w:abstractNumId w:val="8"/>
  </w:num>
  <w:num w:numId="53">
    <w:abstractNumId w:val="3"/>
  </w:num>
  <w:num w:numId="54">
    <w:abstractNumId w:val="6"/>
  </w:num>
  <w:num w:numId="55">
    <w:abstractNumId w:val="63"/>
  </w:num>
  <w:num w:numId="56">
    <w:abstractNumId w:val="66"/>
  </w:num>
  <w:num w:numId="57">
    <w:abstractNumId w:val="24"/>
  </w:num>
  <w:num w:numId="58">
    <w:abstractNumId w:val="49"/>
  </w:num>
  <w:num w:numId="59">
    <w:abstractNumId w:val="47"/>
  </w:num>
  <w:num w:numId="60">
    <w:abstractNumId w:val="11"/>
  </w:num>
  <w:num w:numId="61">
    <w:abstractNumId w:val="78"/>
  </w:num>
  <w:num w:numId="62">
    <w:abstractNumId w:val="35"/>
  </w:num>
  <w:num w:numId="63">
    <w:abstractNumId w:val="52"/>
  </w:num>
  <w:num w:numId="64">
    <w:abstractNumId w:val="0"/>
  </w:num>
  <w:num w:numId="65">
    <w:abstractNumId w:val="23"/>
  </w:num>
  <w:num w:numId="66">
    <w:abstractNumId w:val="68"/>
  </w:num>
  <w:num w:numId="67">
    <w:abstractNumId w:val="48"/>
  </w:num>
  <w:num w:numId="68">
    <w:abstractNumId w:val="7"/>
  </w:num>
  <w:num w:numId="69">
    <w:abstractNumId w:val="14"/>
  </w:num>
  <w:num w:numId="70">
    <w:abstractNumId w:val="12"/>
  </w:num>
  <w:num w:numId="71">
    <w:abstractNumId w:val="72"/>
  </w:num>
  <w:num w:numId="72">
    <w:abstractNumId w:val="31"/>
  </w:num>
  <w:num w:numId="73">
    <w:abstractNumId w:val="53"/>
  </w:num>
  <w:num w:numId="74">
    <w:abstractNumId w:val="50"/>
  </w:num>
  <w:num w:numId="75">
    <w:abstractNumId w:val="39"/>
  </w:num>
  <w:num w:numId="76">
    <w:abstractNumId w:val="74"/>
  </w:num>
  <w:num w:numId="77">
    <w:abstractNumId w:val="27"/>
  </w:num>
  <w:num w:numId="78">
    <w:abstractNumId w:val="22"/>
  </w:num>
  <w:num w:numId="79">
    <w:abstractNumId w:val="4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NotTrackMoves/>
  <w:defaultTabStop w:val="708"/>
  <w:autoHyphenation/>
  <w:hyphenationZone w:val="357"/>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8B0"/>
    <w:rsid w:val="00000DAD"/>
    <w:rsid w:val="00001EBA"/>
    <w:rsid w:val="00005661"/>
    <w:rsid w:val="00006B80"/>
    <w:rsid w:val="00011CCF"/>
    <w:rsid w:val="00020106"/>
    <w:rsid w:val="0002390A"/>
    <w:rsid w:val="00026FDD"/>
    <w:rsid w:val="0003490B"/>
    <w:rsid w:val="000375C4"/>
    <w:rsid w:val="00041813"/>
    <w:rsid w:val="00041B1E"/>
    <w:rsid w:val="00042422"/>
    <w:rsid w:val="00042BCC"/>
    <w:rsid w:val="00042E5C"/>
    <w:rsid w:val="00043340"/>
    <w:rsid w:val="000451A2"/>
    <w:rsid w:val="00045CDC"/>
    <w:rsid w:val="00046671"/>
    <w:rsid w:val="00051F6F"/>
    <w:rsid w:val="00054752"/>
    <w:rsid w:val="000558BA"/>
    <w:rsid w:val="00055D29"/>
    <w:rsid w:val="000560A1"/>
    <w:rsid w:val="00057174"/>
    <w:rsid w:val="00057BC1"/>
    <w:rsid w:val="00061EF7"/>
    <w:rsid w:val="00064248"/>
    <w:rsid w:val="000658FC"/>
    <w:rsid w:val="000661C4"/>
    <w:rsid w:val="0006778B"/>
    <w:rsid w:val="00072B42"/>
    <w:rsid w:val="0007311C"/>
    <w:rsid w:val="00074F5F"/>
    <w:rsid w:val="00076137"/>
    <w:rsid w:val="00077266"/>
    <w:rsid w:val="00080BAD"/>
    <w:rsid w:val="000817F4"/>
    <w:rsid w:val="000851B5"/>
    <w:rsid w:val="0008524C"/>
    <w:rsid w:val="00085760"/>
    <w:rsid w:val="0008631E"/>
    <w:rsid w:val="00090B42"/>
    <w:rsid w:val="00090B4C"/>
    <w:rsid w:val="0009125C"/>
    <w:rsid w:val="00096269"/>
    <w:rsid w:val="000A21A2"/>
    <w:rsid w:val="000A2D8E"/>
    <w:rsid w:val="000A30EF"/>
    <w:rsid w:val="000A32A6"/>
    <w:rsid w:val="000A4EB0"/>
    <w:rsid w:val="000A5462"/>
    <w:rsid w:val="000A6B86"/>
    <w:rsid w:val="000B1B56"/>
    <w:rsid w:val="000B2E4C"/>
    <w:rsid w:val="000B498C"/>
    <w:rsid w:val="000B514D"/>
    <w:rsid w:val="000B7E65"/>
    <w:rsid w:val="000C0B50"/>
    <w:rsid w:val="000C0BB0"/>
    <w:rsid w:val="000C1092"/>
    <w:rsid w:val="000C40D1"/>
    <w:rsid w:val="000C5BBC"/>
    <w:rsid w:val="000C6901"/>
    <w:rsid w:val="000C6D0F"/>
    <w:rsid w:val="000D0A66"/>
    <w:rsid w:val="000D0C51"/>
    <w:rsid w:val="000D212A"/>
    <w:rsid w:val="000D4713"/>
    <w:rsid w:val="000D509E"/>
    <w:rsid w:val="000D636B"/>
    <w:rsid w:val="000E0119"/>
    <w:rsid w:val="000E0873"/>
    <w:rsid w:val="000E0CAE"/>
    <w:rsid w:val="000E1677"/>
    <w:rsid w:val="000E470A"/>
    <w:rsid w:val="000E6E64"/>
    <w:rsid w:val="000F4550"/>
    <w:rsid w:val="000F673E"/>
    <w:rsid w:val="0010094E"/>
    <w:rsid w:val="0010162E"/>
    <w:rsid w:val="00101690"/>
    <w:rsid w:val="0010404A"/>
    <w:rsid w:val="001051A1"/>
    <w:rsid w:val="00105FFA"/>
    <w:rsid w:val="00111CF5"/>
    <w:rsid w:val="0011370E"/>
    <w:rsid w:val="00113FA1"/>
    <w:rsid w:val="0011433E"/>
    <w:rsid w:val="00114CD5"/>
    <w:rsid w:val="00115BF1"/>
    <w:rsid w:val="0011665C"/>
    <w:rsid w:val="00124D08"/>
    <w:rsid w:val="00130BC1"/>
    <w:rsid w:val="00132F55"/>
    <w:rsid w:val="0013366A"/>
    <w:rsid w:val="00140DDB"/>
    <w:rsid w:val="00141BCF"/>
    <w:rsid w:val="00141CD3"/>
    <w:rsid w:val="001457AC"/>
    <w:rsid w:val="001477E2"/>
    <w:rsid w:val="00147A64"/>
    <w:rsid w:val="00150265"/>
    <w:rsid w:val="001530B8"/>
    <w:rsid w:val="00154FA0"/>
    <w:rsid w:val="001558DB"/>
    <w:rsid w:val="00156FDD"/>
    <w:rsid w:val="001721D5"/>
    <w:rsid w:val="0017539B"/>
    <w:rsid w:val="00177928"/>
    <w:rsid w:val="00177F16"/>
    <w:rsid w:val="00180BA4"/>
    <w:rsid w:val="00181A82"/>
    <w:rsid w:val="00183EDC"/>
    <w:rsid w:val="00193B14"/>
    <w:rsid w:val="00195A88"/>
    <w:rsid w:val="001A0E56"/>
    <w:rsid w:val="001A2929"/>
    <w:rsid w:val="001A2BA0"/>
    <w:rsid w:val="001A3C1B"/>
    <w:rsid w:val="001A4A14"/>
    <w:rsid w:val="001B059B"/>
    <w:rsid w:val="001B0A78"/>
    <w:rsid w:val="001B0D6F"/>
    <w:rsid w:val="001B0F5C"/>
    <w:rsid w:val="001B0FA9"/>
    <w:rsid w:val="001B1716"/>
    <w:rsid w:val="001B23A4"/>
    <w:rsid w:val="001B2DCD"/>
    <w:rsid w:val="001B70CA"/>
    <w:rsid w:val="001C2005"/>
    <w:rsid w:val="001C2071"/>
    <w:rsid w:val="001C3CDE"/>
    <w:rsid w:val="001C4343"/>
    <w:rsid w:val="001C6740"/>
    <w:rsid w:val="001C6CFE"/>
    <w:rsid w:val="001C7260"/>
    <w:rsid w:val="001D12A4"/>
    <w:rsid w:val="001D29E6"/>
    <w:rsid w:val="001D6536"/>
    <w:rsid w:val="001D6661"/>
    <w:rsid w:val="001D76AC"/>
    <w:rsid w:val="001E1D67"/>
    <w:rsid w:val="001E2D63"/>
    <w:rsid w:val="001E5BC7"/>
    <w:rsid w:val="001E68EE"/>
    <w:rsid w:val="001E6E7E"/>
    <w:rsid w:val="001F2D88"/>
    <w:rsid w:val="001F4FDA"/>
    <w:rsid w:val="001F6F23"/>
    <w:rsid w:val="001F7645"/>
    <w:rsid w:val="0020010A"/>
    <w:rsid w:val="00200F50"/>
    <w:rsid w:val="00202AB0"/>
    <w:rsid w:val="00203161"/>
    <w:rsid w:val="00203544"/>
    <w:rsid w:val="00203E13"/>
    <w:rsid w:val="002049B5"/>
    <w:rsid w:val="00204A99"/>
    <w:rsid w:val="00206A26"/>
    <w:rsid w:val="002070A0"/>
    <w:rsid w:val="002152CA"/>
    <w:rsid w:val="00215827"/>
    <w:rsid w:val="00216FC7"/>
    <w:rsid w:val="002200A3"/>
    <w:rsid w:val="00220A04"/>
    <w:rsid w:val="00220F9D"/>
    <w:rsid w:val="00221CD3"/>
    <w:rsid w:val="002243A5"/>
    <w:rsid w:val="00230185"/>
    <w:rsid w:val="0023393F"/>
    <w:rsid w:val="00234A50"/>
    <w:rsid w:val="00236288"/>
    <w:rsid w:val="00236D7F"/>
    <w:rsid w:val="00244E05"/>
    <w:rsid w:val="00245634"/>
    <w:rsid w:val="002458D6"/>
    <w:rsid w:val="00251457"/>
    <w:rsid w:val="0025694F"/>
    <w:rsid w:val="002658F3"/>
    <w:rsid w:val="00265ED8"/>
    <w:rsid w:val="0026790D"/>
    <w:rsid w:val="002707CA"/>
    <w:rsid w:val="002708A0"/>
    <w:rsid w:val="002714B0"/>
    <w:rsid w:val="00272BB6"/>
    <w:rsid w:val="002818F3"/>
    <w:rsid w:val="00283B34"/>
    <w:rsid w:val="00284384"/>
    <w:rsid w:val="00284745"/>
    <w:rsid w:val="0028497D"/>
    <w:rsid w:val="00292A25"/>
    <w:rsid w:val="002958B6"/>
    <w:rsid w:val="002975A0"/>
    <w:rsid w:val="00297F17"/>
    <w:rsid w:val="002A007A"/>
    <w:rsid w:val="002A4BDD"/>
    <w:rsid w:val="002A6124"/>
    <w:rsid w:val="002A704E"/>
    <w:rsid w:val="002B01ED"/>
    <w:rsid w:val="002B5D8D"/>
    <w:rsid w:val="002B5FC3"/>
    <w:rsid w:val="002B6C5C"/>
    <w:rsid w:val="002B70B9"/>
    <w:rsid w:val="002C1A6C"/>
    <w:rsid w:val="002C22FA"/>
    <w:rsid w:val="002C4AE5"/>
    <w:rsid w:val="002C57F5"/>
    <w:rsid w:val="002C74FE"/>
    <w:rsid w:val="002C7690"/>
    <w:rsid w:val="002D09C0"/>
    <w:rsid w:val="002D5E21"/>
    <w:rsid w:val="002D6260"/>
    <w:rsid w:val="002D7534"/>
    <w:rsid w:val="002E12E8"/>
    <w:rsid w:val="002E20DD"/>
    <w:rsid w:val="002E21DC"/>
    <w:rsid w:val="002E4C31"/>
    <w:rsid w:val="002E6A14"/>
    <w:rsid w:val="002F01A1"/>
    <w:rsid w:val="002F29FA"/>
    <w:rsid w:val="002F5F2B"/>
    <w:rsid w:val="00300628"/>
    <w:rsid w:val="00301125"/>
    <w:rsid w:val="003075EA"/>
    <w:rsid w:val="003079FF"/>
    <w:rsid w:val="00307F91"/>
    <w:rsid w:val="0031545D"/>
    <w:rsid w:val="0031646A"/>
    <w:rsid w:val="003170C0"/>
    <w:rsid w:val="003208F6"/>
    <w:rsid w:val="00320E0B"/>
    <w:rsid w:val="003227F1"/>
    <w:rsid w:val="00323309"/>
    <w:rsid w:val="0032553F"/>
    <w:rsid w:val="00327711"/>
    <w:rsid w:val="00332FD3"/>
    <w:rsid w:val="00334819"/>
    <w:rsid w:val="00335ACA"/>
    <w:rsid w:val="00335C9D"/>
    <w:rsid w:val="00337A26"/>
    <w:rsid w:val="00337C9D"/>
    <w:rsid w:val="00344B6E"/>
    <w:rsid w:val="003476CE"/>
    <w:rsid w:val="00350AFE"/>
    <w:rsid w:val="0035249D"/>
    <w:rsid w:val="00352531"/>
    <w:rsid w:val="003559BE"/>
    <w:rsid w:val="00355C86"/>
    <w:rsid w:val="00356D3A"/>
    <w:rsid w:val="00357A41"/>
    <w:rsid w:val="003612A4"/>
    <w:rsid w:val="003621A8"/>
    <w:rsid w:val="00364522"/>
    <w:rsid w:val="00367E53"/>
    <w:rsid w:val="00372AEC"/>
    <w:rsid w:val="003730AE"/>
    <w:rsid w:val="00380F10"/>
    <w:rsid w:val="0038235D"/>
    <w:rsid w:val="00383065"/>
    <w:rsid w:val="00384DC3"/>
    <w:rsid w:val="00387D19"/>
    <w:rsid w:val="003908BF"/>
    <w:rsid w:val="00390968"/>
    <w:rsid w:val="003911E4"/>
    <w:rsid w:val="00391BE4"/>
    <w:rsid w:val="00392672"/>
    <w:rsid w:val="00395241"/>
    <w:rsid w:val="003956BA"/>
    <w:rsid w:val="003959F9"/>
    <w:rsid w:val="003A3F34"/>
    <w:rsid w:val="003A6FDA"/>
    <w:rsid w:val="003B0B6A"/>
    <w:rsid w:val="003B3539"/>
    <w:rsid w:val="003B4DD9"/>
    <w:rsid w:val="003B6734"/>
    <w:rsid w:val="003B68DA"/>
    <w:rsid w:val="003C2D86"/>
    <w:rsid w:val="003C4267"/>
    <w:rsid w:val="003C4942"/>
    <w:rsid w:val="003D2ACD"/>
    <w:rsid w:val="003D35C3"/>
    <w:rsid w:val="003D59D2"/>
    <w:rsid w:val="003D5A86"/>
    <w:rsid w:val="003D5B61"/>
    <w:rsid w:val="003E0A0B"/>
    <w:rsid w:val="003E2ADE"/>
    <w:rsid w:val="003E3C13"/>
    <w:rsid w:val="003E5BFB"/>
    <w:rsid w:val="003E73D9"/>
    <w:rsid w:val="003E757D"/>
    <w:rsid w:val="003E7CD6"/>
    <w:rsid w:val="003F1BE4"/>
    <w:rsid w:val="003F431B"/>
    <w:rsid w:val="0040105C"/>
    <w:rsid w:val="00401C10"/>
    <w:rsid w:val="00402B0F"/>
    <w:rsid w:val="00403038"/>
    <w:rsid w:val="004031DB"/>
    <w:rsid w:val="00405EA8"/>
    <w:rsid w:val="00406E40"/>
    <w:rsid w:val="00410950"/>
    <w:rsid w:val="004114F8"/>
    <w:rsid w:val="00411C35"/>
    <w:rsid w:val="00412220"/>
    <w:rsid w:val="00413395"/>
    <w:rsid w:val="00414137"/>
    <w:rsid w:val="0041591E"/>
    <w:rsid w:val="00417CC8"/>
    <w:rsid w:val="00425AA0"/>
    <w:rsid w:val="00426A74"/>
    <w:rsid w:val="00426DA0"/>
    <w:rsid w:val="00427488"/>
    <w:rsid w:val="00430A3A"/>
    <w:rsid w:val="0043377F"/>
    <w:rsid w:val="004362B2"/>
    <w:rsid w:val="004375EA"/>
    <w:rsid w:val="00444A0B"/>
    <w:rsid w:val="00444C1A"/>
    <w:rsid w:val="00445D5C"/>
    <w:rsid w:val="00452201"/>
    <w:rsid w:val="004525B8"/>
    <w:rsid w:val="004540C1"/>
    <w:rsid w:val="0045462F"/>
    <w:rsid w:val="00456592"/>
    <w:rsid w:val="004568F5"/>
    <w:rsid w:val="0046175A"/>
    <w:rsid w:val="00467514"/>
    <w:rsid w:val="004770DA"/>
    <w:rsid w:val="0047794B"/>
    <w:rsid w:val="0048186E"/>
    <w:rsid w:val="00482229"/>
    <w:rsid w:val="00485942"/>
    <w:rsid w:val="00485CA9"/>
    <w:rsid w:val="00485FFA"/>
    <w:rsid w:val="0048621E"/>
    <w:rsid w:val="00491563"/>
    <w:rsid w:val="0049457B"/>
    <w:rsid w:val="00494CE0"/>
    <w:rsid w:val="00495874"/>
    <w:rsid w:val="004A0BB7"/>
    <w:rsid w:val="004A1EF9"/>
    <w:rsid w:val="004A4225"/>
    <w:rsid w:val="004B26A4"/>
    <w:rsid w:val="004B3367"/>
    <w:rsid w:val="004C0AD1"/>
    <w:rsid w:val="004C370E"/>
    <w:rsid w:val="004C4FC7"/>
    <w:rsid w:val="004C6317"/>
    <w:rsid w:val="004C6440"/>
    <w:rsid w:val="004D0152"/>
    <w:rsid w:val="004D3F6C"/>
    <w:rsid w:val="004D52C8"/>
    <w:rsid w:val="004D59EE"/>
    <w:rsid w:val="004D674F"/>
    <w:rsid w:val="004D7454"/>
    <w:rsid w:val="004D77C6"/>
    <w:rsid w:val="004E2B87"/>
    <w:rsid w:val="004E3574"/>
    <w:rsid w:val="004E44BD"/>
    <w:rsid w:val="004F09F8"/>
    <w:rsid w:val="004F3426"/>
    <w:rsid w:val="004F3C52"/>
    <w:rsid w:val="004F4161"/>
    <w:rsid w:val="004F54C3"/>
    <w:rsid w:val="00505785"/>
    <w:rsid w:val="005064A9"/>
    <w:rsid w:val="00506C8F"/>
    <w:rsid w:val="00507488"/>
    <w:rsid w:val="00507A21"/>
    <w:rsid w:val="00507DA0"/>
    <w:rsid w:val="0051358E"/>
    <w:rsid w:val="005141DC"/>
    <w:rsid w:val="005167CE"/>
    <w:rsid w:val="00517582"/>
    <w:rsid w:val="00523C85"/>
    <w:rsid w:val="00525689"/>
    <w:rsid w:val="005277CD"/>
    <w:rsid w:val="00531428"/>
    <w:rsid w:val="005324A8"/>
    <w:rsid w:val="0053484D"/>
    <w:rsid w:val="00541596"/>
    <w:rsid w:val="0054207F"/>
    <w:rsid w:val="00542DC0"/>
    <w:rsid w:val="00546B3C"/>
    <w:rsid w:val="0055238E"/>
    <w:rsid w:val="00553DE3"/>
    <w:rsid w:val="00553FE2"/>
    <w:rsid w:val="005540A2"/>
    <w:rsid w:val="005575EE"/>
    <w:rsid w:val="005608E5"/>
    <w:rsid w:val="00561698"/>
    <w:rsid w:val="00561C9C"/>
    <w:rsid w:val="00562D6E"/>
    <w:rsid w:val="0056322C"/>
    <w:rsid w:val="00563B96"/>
    <w:rsid w:val="005645DE"/>
    <w:rsid w:val="00564BFE"/>
    <w:rsid w:val="00566501"/>
    <w:rsid w:val="005673DA"/>
    <w:rsid w:val="005747D0"/>
    <w:rsid w:val="00576B63"/>
    <w:rsid w:val="00577871"/>
    <w:rsid w:val="00580455"/>
    <w:rsid w:val="005804E3"/>
    <w:rsid w:val="0058282E"/>
    <w:rsid w:val="00583A9C"/>
    <w:rsid w:val="00584512"/>
    <w:rsid w:val="00584AFA"/>
    <w:rsid w:val="00587CB0"/>
    <w:rsid w:val="00591E54"/>
    <w:rsid w:val="0059269B"/>
    <w:rsid w:val="00595192"/>
    <w:rsid w:val="00597B2E"/>
    <w:rsid w:val="00597C86"/>
    <w:rsid w:val="005A0807"/>
    <w:rsid w:val="005A1D73"/>
    <w:rsid w:val="005A3153"/>
    <w:rsid w:val="005A3A7F"/>
    <w:rsid w:val="005A55DE"/>
    <w:rsid w:val="005A66C9"/>
    <w:rsid w:val="005A755E"/>
    <w:rsid w:val="005B3480"/>
    <w:rsid w:val="005B36EF"/>
    <w:rsid w:val="005B43B0"/>
    <w:rsid w:val="005B6DB6"/>
    <w:rsid w:val="005B71C1"/>
    <w:rsid w:val="005C0A64"/>
    <w:rsid w:val="005C426A"/>
    <w:rsid w:val="005C7018"/>
    <w:rsid w:val="005C79FA"/>
    <w:rsid w:val="005D0E0B"/>
    <w:rsid w:val="005D176D"/>
    <w:rsid w:val="005E0128"/>
    <w:rsid w:val="005E0764"/>
    <w:rsid w:val="005E13B8"/>
    <w:rsid w:val="005E1DD2"/>
    <w:rsid w:val="005E3647"/>
    <w:rsid w:val="005E38BF"/>
    <w:rsid w:val="005E578A"/>
    <w:rsid w:val="005F0596"/>
    <w:rsid w:val="005F09BB"/>
    <w:rsid w:val="005F12F4"/>
    <w:rsid w:val="005F1309"/>
    <w:rsid w:val="005F16B4"/>
    <w:rsid w:val="005F198A"/>
    <w:rsid w:val="005F5E04"/>
    <w:rsid w:val="005F5F98"/>
    <w:rsid w:val="005F7254"/>
    <w:rsid w:val="005F78B0"/>
    <w:rsid w:val="006031A4"/>
    <w:rsid w:val="0060615E"/>
    <w:rsid w:val="00607039"/>
    <w:rsid w:val="00607D39"/>
    <w:rsid w:val="00610091"/>
    <w:rsid w:val="0061419E"/>
    <w:rsid w:val="00614742"/>
    <w:rsid w:val="00617464"/>
    <w:rsid w:val="006248B6"/>
    <w:rsid w:val="00624A06"/>
    <w:rsid w:val="00624CF8"/>
    <w:rsid w:val="0063287B"/>
    <w:rsid w:val="00636E24"/>
    <w:rsid w:val="00636F13"/>
    <w:rsid w:val="00641885"/>
    <w:rsid w:val="006471B1"/>
    <w:rsid w:val="006552BE"/>
    <w:rsid w:val="00661BD6"/>
    <w:rsid w:val="00663012"/>
    <w:rsid w:val="00664CA3"/>
    <w:rsid w:val="006655AA"/>
    <w:rsid w:val="00666A88"/>
    <w:rsid w:val="00673881"/>
    <w:rsid w:val="00674E66"/>
    <w:rsid w:val="00677798"/>
    <w:rsid w:val="0068052C"/>
    <w:rsid w:val="00682964"/>
    <w:rsid w:val="00684084"/>
    <w:rsid w:val="00684136"/>
    <w:rsid w:val="006950F1"/>
    <w:rsid w:val="00697C9F"/>
    <w:rsid w:val="006A10B6"/>
    <w:rsid w:val="006A2AA7"/>
    <w:rsid w:val="006A5E4F"/>
    <w:rsid w:val="006A618C"/>
    <w:rsid w:val="006A6DD5"/>
    <w:rsid w:val="006A7BAB"/>
    <w:rsid w:val="006B1D2C"/>
    <w:rsid w:val="006B2082"/>
    <w:rsid w:val="006B221D"/>
    <w:rsid w:val="006B2B70"/>
    <w:rsid w:val="006B32D4"/>
    <w:rsid w:val="006B7ACE"/>
    <w:rsid w:val="006C1312"/>
    <w:rsid w:val="006C6284"/>
    <w:rsid w:val="006C6A1A"/>
    <w:rsid w:val="006D03C4"/>
    <w:rsid w:val="006D19FF"/>
    <w:rsid w:val="006D2AF4"/>
    <w:rsid w:val="006D2E70"/>
    <w:rsid w:val="006D4214"/>
    <w:rsid w:val="006D4D0B"/>
    <w:rsid w:val="006E3149"/>
    <w:rsid w:val="006E39DC"/>
    <w:rsid w:val="006E50A5"/>
    <w:rsid w:val="006E551F"/>
    <w:rsid w:val="006E7AF0"/>
    <w:rsid w:val="006F3AA7"/>
    <w:rsid w:val="006F4FBE"/>
    <w:rsid w:val="006F7397"/>
    <w:rsid w:val="006F7CA0"/>
    <w:rsid w:val="0070081F"/>
    <w:rsid w:val="00702470"/>
    <w:rsid w:val="00705F04"/>
    <w:rsid w:val="00707195"/>
    <w:rsid w:val="00711070"/>
    <w:rsid w:val="0071166A"/>
    <w:rsid w:val="00711E08"/>
    <w:rsid w:val="007125CC"/>
    <w:rsid w:val="00713B56"/>
    <w:rsid w:val="00714CCA"/>
    <w:rsid w:val="00715A69"/>
    <w:rsid w:val="00715ECC"/>
    <w:rsid w:val="00716EBF"/>
    <w:rsid w:val="007175D5"/>
    <w:rsid w:val="00717957"/>
    <w:rsid w:val="00720564"/>
    <w:rsid w:val="00720688"/>
    <w:rsid w:val="00720F2A"/>
    <w:rsid w:val="00721D5B"/>
    <w:rsid w:val="0072290E"/>
    <w:rsid w:val="00724A8E"/>
    <w:rsid w:val="00724D1E"/>
    <w:rsid w:val="00730335"/>
    <w:rsid w:val="00732D2A"/>
    <w:rsid w:val="0073729F"/>
    <w:rsid w:val="0074259B"/>
    <w:rsid w:val="007438FE"/>
    <w:rsid w:val="00743A8D"/>
    <w:rsid w:val="00745013"/>
    <w:rsid w:val="0074694D"/>
    <w:rsid w:val="00746A7C"/>
    <w:rsid w:val="007471FC"/>
    <w:rsid w:val="00747EB6"/>
    <w:rsid w:val="00753A4D"/>
    <w:rsid w:val="00756A67"/>
    <w:rsid w:val="00761B9B"/>
    <w:rsid w:val="00761DE7"/>
    <w:rsid w:val="00766610"/>
    <w:rsid w:val="00770282"/>
    <w:rsid w:val="0077308B"/>
    <w:rsid w:val="007749F9"/>
    <w:rsid w:val="00775B18"/>
    <w:rsid w:val="00776500"/>
    <w:rsid w:val="00777E91"/>
    <w:rsid w:val="00780015"/>
    <w:rsid w:val="007820C1"/>
    <w:rsid w:val="00782C16"/>
    <w:rsid w:val="007833CE"/>
    <w:rsid w:val="00785139"/>
    <w:rsid w:val="007903B8"/>
    <w:rsid w:val="007912C7"/>
    <w:rsid w:val="00791A3A"/>
    <w:rsid w:val="00792087"/>
    <w:rsid w:val="00793701"/>
    <w:rsid w:val="00794F22"/>
    <w:rsid w:val="00797271"/>
    <w:rsid w:val="00797ECC"/>
    <w:rsid w:val="007A2269"/>
    <w:rsid w:val="007A66E5"/>
    <w:rsid w:val="007B247C"/>
    <w:rsid w:val="007B2798"/>
    <w:rsid w:val="007B2CA2"/>
    <w:rsid w:val="007B3F76"/>
    <w:rsid w:val="007B547D"/>
    <w:rsid w:val="007C2632"/>
    <w:rsid w:val="007C703A"/>
    <w:rsid w:val="007C74FF"/>
    <w:rsid w:val="007C7EC0"/>
    <w:rsid w:val="007D1A54"/>
    <w:rsid w:val="007D21D0"/>
    <w:rsid w:val="007D274A"/>
    <w:rsid w:val="007D7B38"/>
    <w:rsid w:val="007E1BC1"/>
    <w:rsid w:val="007E2E3D"/>
    <w:rsid w:val="007E3588"/>
    <w:rsid w:val="007E6C84"/>
    <w:rsid w:val="007F08B0"/>
    <w:rsid w:val="007F7C67"/>
    <w:rsid w:val="008025BC"/>
    <w:rsid w:val="00802D7F"/>
    <w:rsid w:val="008053AB"/>
    <w:rsid w:val="0080619E"/>
    <w:rsid w:val="00806809"/>
    <w:rsid w:val="00807742"/>
    <w:rsid w:val="00811BB8"/>
    <w:rsid w:val="008133D1"/>
    <w:rsid w:val="00820BFA"/>
    <w:rsid w:val="00820DAD"/>
    <w:rsid w:val="008230EB"/>
    <w:rsid w:val="008236EB"/>
    <w:rsid w:val="00826A95"/>
    <w:rsid w:val="0082710A"/>
    <w:rsid w:val="0083198C"/>
    <w:rsid w:val="00833E66"/>
    <w:rsid w:val="00845A60"/>
    <w:rsid w:val="00846DC5"/>
    <w:rsid w:val="008511F3"/>
    <w:rsid w:val="0085186B"/>
    <w:rsid w:val="008518BA"/>
    <w:rsid w:val="00853D2A"/>
    <w:rsid w:val="00855AE1"/>
    <w:rsid w:val="00856064"/>
    <w:rsid w:val="0086445D"/>
    <w:rsid w:val="008668DB"/>
    <w:rsid w:val="00873AAE"/>
    <w:rsid w:val="008760EA"/>
    <w:rsid w:val="008803E6"/>
    <w:rsid w:val="00880C82"/>
    <w:rsid w:val="00881D12"/>
    <w:rsid w:val="00883EE9"/>
    <w:rsid w:val="00886AB1"/>
    <w:rsid w:val="00886CC1"/>
    <w:rsid w:val="0088714B"/>
    <w:rsid w:val="00890473"/>
    <w:rsid w:val="00892891"/>
    <w:rsid w:val="00893831"/>
    <w:rsid w:val="008944B0"/>
    <w:rsid w:val="00895F68"/>
    <w:rsid w:val="008968A5"/>
    <w:rsid w:val="008A1440"/>
    <w:rsid w:val="008A3BB2"/>
    <w:rsid w:val="008A4C0A"/>
    <w:rsid w:val="008A4CB8"/>
    <w:rsid w:val="008A524F"/>
    <w:rsid w:val="008A5E27"/>
    <w:rsid w:val="008A6506"/>
    <w:rsid w:val="008A6B8F"/>
    <w:rsid w:val="008B2BAE"/>
    <w:rsid w:val="008B6F0A"/>
    <w:rsid w:val="008B7830"/>
    <w:rsid w:val="008C13E1"/>
    <w:rsid w:val="008C17AD"/>
    <w:rsid w:val="008C1A6C"/>
    <w:rsid w:val="008C2DD7"/>
    <w:rsid w:val="008C3C38"/>
    <w:rsid w:val="008C3C64"/>
    <w:rsid w:val="008C4F76"/>
    <w:rsid w:val="008C5371"/>
    <w:rsid w:val="008C6691"/>
    <w:rsid w:val="008C6BC2"/>
    <w:rsid w:val="008D0DCE"/>
    <w:rsid w:val="008D22C1"/>
    <w:rsid w:val="008D6905"/>
    <w:rsid w:val="008D7256"/>
    <w:rsid w:val="008E2295"/>
    <w:rsid w:val="008E236D"/>
    <w:rsid w:val="008E266D"/>
    <w:rsid w:val="008E443F"/>
    <w:rsid w:val="008E5065"/>
    <w:rsid w:val="008E71A6"/>
    <w:rsid w:val="008F1018"/>
    <w:rsid w:val="008F5AE9"/>
    <w:rsid w:val="008F602E"/>
    <w:rsid w:val="008F6860"/>
    <w:rsid w:val="00901219"/>
    <w:rsid w:val="00903EB9"/>
    <w:rsid w:val="00905F66"/>
    <w:rsid w:val="009075D1"/>
    <w:rsid w:val="00907F9C"/>
    <w:rsid w:val="00910CFE"/>
    <w:rsid w:val="00923560"/>
    <w:rsid w:val="0092375B"/>
    <w:rsid w:val="00923C88"/>
    <w:rsid w:val="009245D4"/>
    <w:rsid w:val="00926AC3"/>
    <w:rsid w:val="00927BF4"/>
    <w:rsid w:val="0093135B"/>
    <w:rsid w:val="0093190B"/>
    <w:rsid w:val="00933273"/>
    <w:rsid w:val="00934452"/>
    <w:rsid w:val="009361FE"/>
    <w:rsid w:val="0093620B"/>
    <w:rsid w:val="00937766"/>
    <w:rsid w:val="00941D83"/>
    <w:rsid w:val="0094380F"/>
    <w:rsid w:val="0094566F"/>
    <w:rsid w:val="00945FE5"/>
    <w:rsid w:val="009537DE"/>
    <w:rsid w:val="00953E49"/>
    <w:rsid w:val="00955370"/>
    <w:rsid w:val="00956E68"/>
    <w:rsid w:val="00960B65"/>
    <w:rsid w:val="00960C9E"/>
    <w:rsid w:val="0096137F"/>
    <w:rsid w:val="00961543"/>
    <w:rsid w:val="00962AC6"/>
    <w:rsid w:val="009658FE"/>
    <w:rsid w:val="0096623D"/>
    <w:rsid w:val="00966353"/>
    <w:rsid w:val="0097025D"/>
    <w:rsid w:val="00971418"/>
    <w:rsid w:val="00971FC2"/>
    <w:rsid w:val="009723B0"/>
    <w:rsid w:val="00975A91"/>
    <w:rsid w:val="00976058"/>
    <w:rsid w:val="00977073"/>
    <w:rsid w:val="00983411"/>
    <w:rsid w:val="00987E82"/>
    <w:rsid w:val="00987F88"/>
    <w:rsid w:val="009A02F6"/>
    <w:rsid w:val="009A0C05"/>
    <w:rsid w:val="009A1C0F"/>
    <w:rsid w:val="009A408B"/>
    <w:rsid w:val="009A4722"/>
    <w:rsid w:val="009A60B8"/>
    <w:rsid w:val="009A660F"/>
    <w:rsid w:val="009A7231"/>
    <w:rsid w:val="009A7742"/>
    <w:rsid w:val="009A782C"/>
    <w:rsid w:val="009B2BBC"/>
    <w:rsid w:val="009B5921"/>
    <w:rsid w:val="009B6136"/>
    <w:rsid w:val="009B6F49"/>
    <w:rsid w:val="009B7958"/>
    <w:rsid w:val="009C07CE"/>
    <w:rsid w:val="009C1727"/>
    <w:rsid w:val="009C1BB7"/>
    <w:rsid w:val="009C22F2"/>
    <w:rsid w:val="009C45E5"/>
    <w:rsid w:val="009D0719"/>
    <w:rsid w:val="009D0C45"/>
    <w:rsid w:val="009D370C"/>
    <w:rsid w:val="009D7A4F"/>
    <w:rsid w:val="009E5E08"/>
    <w:rsid w:val="009E7A95"/>
    <w:rsid w:val="009F0BA2"/>
    <w:rsid w:val="009F109A"/>
    <w:rsid w:val="009F19EC"/>
    <w:rsid w:val="009F24E2"/>
    <w:rsid w:val="009F25EF"/>
    <w:rsid w:val="009F4F2B"/>
    <w:rsid w:val="009F7D53"/>
    <w:rsid w:val="00A003CB"/>
    <w:rsid w:val="00A01825"/>
    <w:rsid w:val="00A06127"/>
    <w:rsid w:val="00A103A7"/>
    <w:rsid w:val="00A10F56"/>
    <w:rsid w:val="00A13B12"/>
    <w:rsid w:val="00A1531F"/>
    <w:rsid w:val="00A2040C"/>
    <w:rsid w:val="00A23AC4"/>
    <w:rsid w:val="00A24B11"/>
    <w:rsid w:val="00A24F38"/>
    <w:rsid w:val="00A3261E"/>
    <w:rsid w:val="00A32890"/>
    <w:rsid w:val="00A35BA1"/>
    <w:rsid w:val="00A365E5"/>
    <w:rsid w:val="00A40AB7"/>
    <w:rsid w:val="00A4244A"/>
    <w:rsid w:val="00A44147"/>
    <w:rsid w:val="00A44CF4"/>
    <w:rsid w:val="00A517BB"/>
    <w:rsid w:val="00A51DE1"/>
    <w:rsid w:val="00A53EE1"/>
    <w:rsid w:val="00A548A9"/>
    <w:rsid w:val="00A56F6A"/>
    <w:rsid w:val="00A602A5"/>
    <w:rsid w:val="00A640DB"/>
    <w:rsid w:val="00A71921"/>
    <w:rsid w:val="00A7522E"/>
    <w:rsid w:val="00A76684"/>
    <w:rsid w:val="00A77884"/>
    <w:rsid w:val="00A77EC0"/>
    <w:rsid w:val="00A83A84"/>
    <w:rsid w:val="00A85599"/>
    <w:rsid w:val="00A86869"/>
    <w:rsid w:val="00A8758B"/>
    <w:rsid w:val="00A87E44"/>
    <w:rsid w:val="00A90585"/>
    <w:rsid w:val="00A94AF2"/>
    <w:rsid w:val="00A96617"/>
    <w:rsid w:val="00A978CB"/>
    <w:rsid w:val="00AA1054"/>
    <w:rsid w:val="00AA170D"/>
    <w:rsid w:val="00AA1F35"/>
    <w:rsid w:val="00AA1F87"/>
    <w:rsid w:val="00AA559D"/>
    <w:rsid w:val="00AA68CB"/>
    <w:rsid w:val="00AA6A95"/>
    <w:rsid w:val="00AA7302"/>
    <w:rsid w:val="00AA74C7"/>
    <w:rsid w:val="00AA7C04"/>
    <w:rsid w:val="00AB04C0"/>
    <w:rsid w:val="00AB1DC6"/>
    <w:rsid w:val="00AB32B0"/>
    <w:rsid w:val="00AC0F71"/>
    <w:rsid w:val="00AC2123"/>
    <w:rsid w:val="00AC5D7E"/>
    <w:rsid w:val="00AC63C1"/>
    <w:rsid w:val="00AD0519"/>
    <w:rsid w:val="00AD0C4B"/>
    <w:rsid w:val="00AD0DC2"/>
    <w:rsid w:val="00AD188F"/>
    <w:rsid w:val="00AD1F50"/>
    <w:rsid w:val="00AD30A0"/>
    <w:rsid w:val="00AD39CB"/>
    <w:rsid w:val="00AE2072"/>
    <w:rsid w:val="00AE2141"/>
    <w:rsid w:val="00AE6BDA"/>
    <w:rsid w:val="00AE75AE"/>
    <w:rsid w:val="00AF0B6C"/>
    <w:rsid w:val="00AF3FA5"/>
    <w:rsid w:val="00AF50F5"/>
    <w:rsid w:val="00AF68EA"/>
    <w:rsid w:val="00AF7B4C"/>
    <w:rsid w:val="00B0142F"/>
    <w:rsid w:val="00B07082"/>
    <w:rsid w:val="00B123E5"/>
    <w:rsid w:val="00B13A64"/>
    <w:rsid w:val="00B1459A"/>
    <w:rsid w:val="00B15A19"/>
    <w:rsid w:val="00B16E15"/>
    <w:rsid w:val="00B17BA2"/>
    <w:rsid w:val="00B20D8F"/>
    <w:rsid w:val="00B20DCB"/>
    <w:rsid w:val="00B21AAC"/>
    <w:rsid w:val="00B22FA6"/>
    <w:rsid w:val="00B3580D"/>
    <w:rsid w:val="00B3656C"/>
    <w:rsid w:val="00B36B3F"/>
    <w:rsid w:val="00B40FCC"/>
    <w:rsid w:val="00B41B84"/>
    <w:rsid w:val="00B43DE2"/>
    <w:rsid w:val="00B44CD3"/>
    <w:rsid w:val="00B44CD5"/>
    <w:rsid w:val="00B46848"/>
    <w:rsid w:val="00B52798"/>
    <w:rsid w:val="00B53C49"/>
    <w:rsid w:val="00B562D1"/>
    <w:rsid w:val="00B57894"/>
    <w:rsid w:val="00B608EF"/>
    <w:rsid w:val="00B616E1"/>
    <w:rsid w:val="00B61775"/>
    <w:rsid w:val="00B73642"/>
    <w:rsid w:val="00B773DB"/>
    <w:rsid w:val="00B873A0"/>
    <w:rsid w:val="00B9054A"/>
    <w:rsid w:val="00B906EC"/>
    <w:rsid w:val="00B90AFF"/>
    <w:rsid w:val="00B91344"/>
    <w:rsid w:val="00B9194D"/>
    <w:rsid w:val="00B921F9"/>
    <w:rsid w:val="00B95A9C"/>
    <w:rsid w:val="00B96F37"/>
    <w:rsid w:val="00B96F8A"/>
    <w:rsid w:val="00BA0465"/>
    <w:rsid w:val="00BA0AEC"/>
    <w:rsid w:val="00BA12CD"/>
    <w:rsid w:val="00BA32C1"/>
    <w:rsid w:val="00BA611A"/>
    <w:rsid w:val="00BA75F4"/>
    <w:rsid w:val="00BB0B46"/>
    <w:rsid w:val="00BB4BE7"/>
    <w:rsid w:val="00BC12C0"/>
    <w:rsid w:val="00BC1863"/>
    <w:rsid w:val="00BC2215"/>
    <w:rsid w:val="00BC414A"/>
    <w:rsid w:val="00BC4E8F"/>
    <w:rsid w:val="00BC62C7"/>
    <w:rsid w:val="00BC6709"/>
    <w:rsid w:val="00BD1481"/>
    <w:rsid w:val="00BD24DD"/>
    <w:rsid w:val="00BD2A0C"/>
    <w:rsid w:val="00BD2DB8"/>
    <w:rsid w:val="00BD3F68"/>
    <w:rsid w:val="00BD7C4C"/>
    <w:rsid w:val="00BE4C2C"/>
    <w:rsid w:val="00BF2ABA"/>
    <w:rsid w:val="00BF33A2"/>
    <w:rsid w:val="00BF5622"/>
    <w:rsid w:val="00BF5C97"/>
    <w:rsid w:val="00C025A9"/>
    <w:rsid w:val="00C03D0F"/>
    <w:rsid w:val="00C05068"/>
    <w:rsid w:val="00C05B34"/>
    <w:rsid w:val="00C10307"/>
    <w:rsid w:val="00C11E30"/>
    <w:rsid w:val="00C228DC"/>
    <w:rsid w:val="00C271B3"/>
    <w:rsid w:val="00C27C87"/>
    <w:rsid w:val="00C358A9"/>
    <w:rsid w:val="00C41345"/>
    <w:rsid w:val="00C42038"/>
    <w:rsid w:val="00C44294"/>
    <w:rsid w:val="00C44D2A"/>
    <w:rsid w:val="00C45C36"/>
    <w:rsid w:val="00C465CA"/>
    <w:rsid w:val="00C46835"/>
    <w:rsid w:val="00C51ED1"/>
    <w:rsid w:val="00C55A77"/>
    <w:rsid w:val="00C572BA"/>
    <w:rsid w:val="00C57A6E"/>
    <w:rsid w:val="00C61BF3"/>
    <w:rsid w:val="00C63590"/>
    <w:rsid w:val="00C63CEC"/>
    <w:rsid w:val="00C64C9F"/>
    <w:rsid w:val="00C66F02"/>
    <w:rsid w:val="00C6773C"/>
    <w:rsid w:val="00C72167"/>
    <w:rsid w:val="00C74048"/>
    <w:rsid w:val="00C74A9D"/>
    <w:rsid w:val="00C76BD7"/>
    <w:rsid w:val="00C7724A"/>
    <w:rsid w:val="00C8121C"/>
    <w:rsid w:val="00C8142B"/>
    <w:rsid w:val="00C82F64"/>
    <w:rsid w:val="00C90B10"/>
    <w:rsid w:val="00C94E76"/>
    <w:rsid w:val="00C952AB"/>
    <w:rsid w:val="00C97141"/>
    <w:rsid w:val="00C976A3"/>
    <w:rsid w:val="00CA2EB4"/>
    <w:rsid w:val="00CA47E2"/>
    <w:rsid w:val="00CA69F3"/>
    <w:rsid w:val="00CA7060"/>
    <w:rsid w:val="00CB0C9D"/>
    <w:rsid w:val="00CB38E5"/>
    <w:rsid w:val="00CB5C61"/>
    <w:rsid w:val="00CB617E"/>
    <w:rsid w:val="00CC123C"/>
    <w:rsid w:val="00CC59D6"/>
    <w:rsid w:val="00CC68D5"/>
    <w:rsid w:val="00CC6EC3"/>
    <w:rsid w:val="00CD042E"/>
    <w:rsid w:val="00CD13DB"/>
    <w:rsid w:val="00CD26A4"/>
    <w:rsid w:val="00CD3D01"/>
    <w:rsid w:val="00CD625D"/>
    <w:rsid w:val="00CD7D2B"/>
    <w:rsid w:val="00CE05AA"/>
    <w:rsid w:val="00CE1938"/>
    <w:rsid w:val="00CE347B"/>
    <w:rsid w:val="00CE536B"/>
    <w:rsid w:val="00CE5A50"/>
    <w:rsid w:val="00CE720C"/>
    <w:rsid w:val="00CE7274"/>
    <w:rsid w:val="00CF3656"/>
    <w:rsid w:val="00CF37B4"/>
    <w:rsid w:val="00CF6EDB"/>
    <w:rsid w:val="00D00059"/>
    <w:rsid w:val="00D005F6"/>
    <w:rsid w:val="00D0232B"/>
    <w:rsid w:val="00D03B31"/>
    <w:rsid w:val="00D041AD"/>
    <w:rsid w:val="00D04392"/>
    <w:rsid w:val="00D0666E"/>
    <w:rsid w:val="00D1112B"/>
    <w:rsid w:val="00D1283B"/>
    <w:rsid w:val="00D13007"/>
    <w:rsid w:val="00D14CCE"/>
    <w:rsid w:val="00D17110"/>
    <w:rsid w:val="00D173EE"/>
    <w:rsid w:val="00D17DB3"/>
    <w:rsid w:val="00D21AC1"/>
    <w:rsid w:val="00D23081"/>
    <w:rsid w:val="00D273EE"/>
    <w:rsid w:val="00D308E3"/>
    <w:rsid w:val="00D30DF3"/>
    <w:rsid w:val="00D3682C"/>
    <w:rsid w:val="00D372C2"/>
    <w:rsid w:val="00D40DE4"/>
    <w:rsid w:val="00D42560"/>
    <w:rsid w:val="00D429E6"/>
    <w:rsid w:val="00D43EED"/>
    <w:rsid w:val="00D441A9"/>
    <w:rsid w:val="00D446B7"/>
    <w:rsid w:val="00D47666"/>
    <w:rsid w:val="00D4789A"/>
    <w:rsid w:val="00D53637"/>
    <w:rsid w:val="00D54E33"/>
    <w:rsid w:val="00D5593D"/>
    <w:rsid w:val="00D57613"/>
    <w:rsid w:val="00D65698"/>
    <w:rsid w:val="00D65AC6"/>
    <w:rsid w:val="00D70C9F"/>
    <w:rsid w:val="00D72493"/>
    <w:rsid w:val="00D75391"/>
    <w:rsid w:val="00D75E14"/>
    <w:rsid w:val="00D767E7"/>
    <w:rsid w:val="00D76DFF"/>
    <w:rsid w:val="00D77402"/>
    <w:rsid w:val="00D779D7"/>
    <w:rsid w:val="00D809C7"/>
    <w:rsid w:val="00D81125"/>
    <w:rsid w:val="00D81B5A"/>
    <w:rsid w:val="00D823A0"/>
    <w:rsid w:val="00D834AA"/>
    <w:rsid w:val="00D84046"/>
    <w:rsid w:val="00D850F1"/>
    <w:rsid w:val="00D853E8"/>
    <w:rsid w:val="00D87A31"/>
    <w:rsid w:val="00D931DE"/>
    <w:rsid w:val="00D94534"/>
    <w:rsid w:val="00D95F3D"/>
    <w:rsid w:val="00D9668A"/>
    <w:rsid w:val="00D97FE0"/>
    <w:rsid w:val="00DA07AE"/>
    <w:rsid w:val="00DA479C"/>
    <w:rsid w:val="00DA6DF0"/>
    <w:rsid w:val="00DA7F3E"/>
    <w:rsid w:val="00DB0EF7"/>
    <w:rsid w:val="00DB3E43"/>
    <w:rsid w:val="00DB4D74"/>
    <w:rsid w:val="00DB6A55"/>
    <w:rsid w:val="00DB7BEA"/>
    <w:rsid w:val="00DC0B0D"/>
    <w:rsid w:val="00DC0D7B"/>
    <w:rsid w:val="00DC46F5"/>
    <w:rsid w:val="00DC616F"/>
    <w:rsid w:val="00DD2A83"/>
    <w:rsid w:val="00DD33C2"/>
    <w:rsid w:val="00DD42CC"/>
    <w:rsid w:val="00DD62BC"/>
    <w:rsid w:val="00DD7C84"/>
    <w:rsid w:val="00DE16CB"/>
    <w:rsid w:val="00DE335F"/>
    <w:rsid w:val="00DE3F0A"/>
    <w:rsid w:val="00DE4AD3"/>
    <w:rsid w:val="00DE4BFA"/>
    <w:rsid w:val="00DE5B08"/>
    <w:rsid w:val="00DE6ABC"/>
    <w:rsid w:val="00DE7B7C"/>
    <w:rsid w:val="00DF1ADA"/>
    <w:rsid w:val="00DF1FD7"/>
    <w:rsid w:val="00DF271E"/>
    <w:rsid w:val="00DF4CAA"/>
    <w:rsid w:val="00DF5186"/>
    <w:rsid w:val="00DF6D4C"/>
    <w:rsid w:val="00E020F8"/>
    <w:rsid w:val="00E0229A"/>
    <w:rsid w:val="00E03ADD"/>
    <w:rsid w:val="00E05554"/>
    <w:rsid w:val="00E063BF"/>
    <w:rsid w:val="00E10781"/>
    <w:rsid w:val="00E1186D"/>
    <w:rsid w:val="00E12910"/>
    <w:rsid w:val="00E13C0C"/>
    <w:rsid w:val="00E14D51"/>
    <w:rsid w:val="00E15223"/>
    <w:rsid w:val="00E16F53"/>
    <w:rsid w:val="00E20338"/>
    <w:rsid w:val="00E274C4"/>
    <w:rsid w:val="00E27B86"/>
    <w:rsid w:val="00E3049D"/>
    <w:rsid w:val="00E32192"/>
    <w:rsid w:val="00E32FF3"/>
    <w:rsid w:val="00E33862"/>
    <w:rsid w:val="00E3726E"/>
    <w:rsid w:val="00E41974"/>
    <w:rsid w:val="00E51792"/>
    <w:rsid w:val="00E51AB1"/>
    <w:rsid w:val="00E52855"/>
    <w:rsid w:val="00E53B7B"/>
    <w:rsid w:val="00E55167"/>
    <w:rsid w:val="00E63C3B"/>
    <w:rsid w:val="00E658E1"/>
    <w:rsid w:val="00E662B9"/>
    <w:rsid w:val="00E7105E"/>
    <w:rsid w:val="00E71AA3"/>
    <w:rsid w:val="00E72432"/>
    <w:rsid w:val="00E726EA"/>
    <w:rsid w:val="00E72883"/>
    <w:rsid w:val="00E75FF0"/>
    <w:rsid w:val="00E77CA7"/>
    <w:rsid w:val="00E81847"/>
    <w:rsid w:val="00E84953"/>
    <w:rsid w:val="00E84E99"/>
    <w:rsid w:val="00E8596F"/>
    <w:rsid w:val="00E861F2"/>
    <w:rsid w:val="00E868C2"/>
    <w:rsid w:val="00E9039D"/>
    <w:rsid w:val="00E90932"/>
    <w:rsid w:val="00E91242"/>
    <w:rsid w:val="00E92D80"/>
    <w:rsid w:val="00E94926"/>
    <w:rsid w:val="00E96F39"/>
    <w:rsid w:val="00E97373"/>
    <w:rsid w:val="00EA03E8"/>
    <w:rsid w:val="00EA0B94"/>
    <w:rsid w:val="00EA0FCB"/>
    <w:rsid w:val="00EA13E5"/>
    <w:rsid w:val="00EB459E"/>
    <w:rsid w:val="00EB6F20"/>
    <w:rsid w:val="00EC39FA"/>
    <w:rsid w:val="00ED52B6"/>
    <w:rsid w:val="00ED608A"/>
    <w:rsid w:val="00ED7A31"/>
    <w:rsid w:val="00EE0567"/>
    <w:rsid w:val="00EE0648"/>
    <w:rsid w:val="00EE2F4D"/>
    <w:rsid w:val="00EE52F0"/>
    <w:rsid w:val="00EF4D49"/>
    <w:rsid w:val="00F003F9"/>
    <w:rsid w:val="00F0333E"/>
    <w:rsid w:val="00F056A5"/>
    <w:rsid w:val="00F06D60"/>
    <w:rsid w:val="00F07DE2"/>
    <w:rsid w:val="00F10296"/>
    <w:rsid w:val="00F12D1D"/>
    <w:rsid w:val="00F1469A"/>
    <w:rsid w:val="00F15AB6"/>
    <w:rsid w:val="00F20B80"/>
    <w:rsid w:val="00F2122D"/>
    <w:rsid w:val="00F22929"/>
    <w:rsid w:val="00F23642"/>
    <w:rsid w:val="00F247E1"/>
    <w:rsid w:val="00F2504A"/>
    <w:rsid w:val="00F26812"/>
    <w:rsid w:val="00F32320"/>
    <w:rsid w:val="00F41206"/>
    <w:rsid w:val="00F42F92"/>
    <w:rsid w:val="00F5134B"/>
    <w:rsid w:val="00F54802"/>
    <w:rsid w:val="00F54E76"/>
    <w:rsid w:val="00F55127"/>
    <w:rsid w:val="00F5562B"/>
    <w:rsid w:val="00F557C6"/>
    <w:rsid w:val="00F57DEE"/>
    <w:rsid w:val="00F63DF2"/>
    <w:rsid w:val="00F65197"/>
    <w:rsid w:val="00F6623C"/>
    <w:rsid w:val="00F67BCB"/>
    <w:rsid w:val="00F728F0"/>
    <w:rsid w:val="00F74449"/>
    <w:rsid w:val="00F81672"/>
    <w:rsid w:val="00F8189B"/>
    <w:rsid w:val="00F818C5"/>
    <w:rsid w:val="00F82317"/>
    <w:rsid w:val="00F869CD"/>
    <w:rsid w:val="00F86C6C"/>
    <w:rsid w:val="00F8742C"/>
    <w:rsid w:val="00F915F4"/>
    <w:rsid w:val="00F922C3"/>
    <w:rsid w:val="00F96AAE"/>
    <w:rsid w:val="00F97CE7"/>
    <w:rsid w:val="00FA46E1"/>
    <w:rsid w:val="00FA4F15"/>
    <w:rsid w:val="00FA61F8"/>
    <w:rsid w:val="00FA6DDE"/>
    <w:rsid w:val="00FA7C37"/>
    <w:rsid w:val="00FB0AE3"/>
    <w:rsid w:val="00FB2DC1"/>
    <w:rsid w:val="00FB697C"/>
    <w:rsid w:val="00FC04A3"/>
    <w:rsid w:val="00FC3EFD"/>
    <w:rsid w:val="00FC43AD"/>
    <w:rsid w:val="00FC5F2A"/>
    <w:rsid w:val="00FD5DC1"/>
    <w:rsid w:val="00FE1065"/>
    <w:rsid w:val="00FE1937"/>
    <w:rsid w:val="00FE776B"/>
    <w:rsid w:val="00FE78B0"/>
    <w:rsid w:val="00FF1019"/>
    <w:rsid w:val="00FF3CE0"/>
    <w:rsid w:val="00FF5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8B0"/>
    <w:rPr>
      <w:sz w:val="24"/>
      <w:szCs w:val="24"/>
    </w:rPr>
  </w:style>
  <w:style w:type="paragraph" w:styleId="1">
    <w:name w:val="heading 1"/>
    <w:basedOn w:val="a"/>
    <w:next w:val="a"/>
    <w:qFormat/>
    <w:rsid w:val="00114C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14CD5"/>
    <w:pPr>
      <w:keepNext/>
      <w:spacing w:before="240" w:after="60"/>
      <w:outlineLvl w:val="1"/>
    </w:pPr>
    <w:rPr>
      <w:rFonts w:ascii="Arial" w:hAnsi="Arial" w:cs="Arial"/>
      <w:b/>
      <w:bCs/>
      <w:i/>
      <w:iCs/>
      <w:sz w:val="28"/>
      <w:szCs w:val="28"/>
    </w:rPr>
  </w:style>
  <w:style w:type="paragraph" w:styleId="3">
    <w:name w:val="heading 3"/>
    <w:basedOn w:val="a"/>
    <w:next w:val="a"/>
    <w:qFormat/>
    <w:rsid w:val="008518BA"/>
    <w:pPr>
      <w:keepNext/>
      <w:spacing w:before="240" w:after="60"/>
      <w:outlineLvl w:val="2"/>
    </w:pPr>
    <w:rPr>
      <w:rFonts w:ascii="Arial" w:hAnsi="Arial" w:cs="Arial"/>
      <w:b/>
      <w:bCs/>
      <w:sz w:val="26"/>
      <w:szCs w:val="26"/>
    </w:rPr>
  </w:style>
  <w:style w:type="paragraph" w:styleId="4">
    <w:name w:val="heading 4"/>
    <w:basedOn w:val="a"/>
    <w:next w:val="a"/>
    <w:qFormat/>
    <w:rsid w:val="00114CD5"/>
    <w:pPr>
      <w:keepNext/>
      <w:spacing w:before="240" w:after="60"/>
      <w:outlineLvl w:val="3"/>
    </w:pPr>
    <w:rPr>
      <w:b/>
      <w:bCs/>
      <w:sz w:val="28"/>
      <w:szCs w:val="28"/>
    </w:rPr>
  </w:style>
  <w:style w:type="paragraph" w:styleId="5">
    <w:name w:val="heading 5"/>
    <w:basedOn w:val="a"/>
    <w:next w:val="a"/>
    <w:qFormat/>
    <w:rsid w:val="00624A06"/>
    <w:pPr>
      <w:keepNext/>
      <w:spacing w:line="360" w:lineRule="auto"/>
      <w:ind w:firstLine="540"/>
      <w:jc w:val="center"/>
      <w:outlineLvl w:val="4"/>
    </w:pPr>
    <w:rPr>
      <w:b/>
      <w:bCs/>
      <w:spacing w:val="-8"/>
      <w:sz w:val="28"/>
      <w:szCs w:val="28"/>
    </w:rPr>
  </w:style>
  <w:style w:type="paragraph" w:styleId="6">
    <w:name w:val="heading 6"/>
    <w:basedOn w:val="a"/>
    <w:next w:val="a"/>
    <w:qFormat/>
    <w:rsid w:val="00114CD5"/>
    <w:pPr>
      <w:spacing w:before="240" w:after="60"/>
      <w:outlineLvl w:val="5"/>
    </w:pPr>
    <w:rPr>
      <w:b/>
      <w:bCs/>
      <w:sz w:val="22"/>
      <w:szCs w:val="22"/>
    </w:rPr>
  </w:style>
  <w:style w:type="paragraph" w:styleId="7">
    <w:name w:val="heading 7"/>
    <w:basedOn w:val="a"/>
    <w:next w:val="a"/>
    <w:qFormat/>
    <w:rsid w:val="00114CD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0473"/>
    <w:rPr>
      <w:rFonts w:ascii="Arial" w:hAnsi="Arial" w:cs="Arial"/>
      <w:b/>
      <w:bCs/>
      <w:i/>
      <w:iCs/>
      <w:sz w:val="28"/>
      <w:szCs w:val="28"/>
      <w:lang w:val="ru-RU" w:eastAsia="ru-RU" w:bidi="ar-SA"/>
    </w:rPr>
  </w:style>
  <w:style w:type="paragraph" w:customStyle="1" w:styleId="a3">
    <w:name w:val="Знак"/>
    <w:basedOn w:val="a"/>
    <w:autoRedefine/>
    <w:rsid w:val="007F08B0"/>
    <w:pPr>
      <w:autoSpaceDE w:val="0"/>
      <w:autoSpaceDN w:val="0"/>
      <w:adjustRightInd w:val="0"/>
      <w:ind w:firstLineChars="257" w:firstLine="257"/>
    </w:pPr>
    <w:rPr>
      <w:rFonts w:ascii="Arial" w:hAnsi="Arial" w:cs="Arial"/>
      <w:sz w:val="20"/>
      <w:szCs w:val="20"/>
      <w:lang w:val="en-ZA" w:eastAsia="en-ZA"/>
    </w:rPr>
  </w:style>
  <w:style w:type="paragraph" w:customStyle="1" w:styleId="21">
    <w:name w:val="Стиль2"/>
    <w:basedOn w:val="a"/>
    <w:link w:val="22"/>
    <w:rsid w:val="007F08B0"/>
    <w:pPr>
      <w:keepNext/>
    </w:pPr>
    <w:rPr>
      <w:sz w:val="20"/>
      <w:szCs w:val="20"/>
    </w:rPr>
  </w:style>
  <w:style w:type="character" w:customStyle="1" w:styleId="22">
    <w:name w:val="Стиль2 Знак"/>
    <w:basedOn w:val="a0"/>
    <w:link w:val="21"/>
    <w:rsid w:val="007F08B0"/>
    <w:rPr>
      <w:lang w:val="ru-RU" w:eastAsia="ru-RU" w:bidi="ar-SA"/>
    </w:rPr>
  </w:style>
  <w:style w:type="paragraph" w:customStyle="1" w:styleId="30">
    <w:name w:val="Стиль3"/>
    <w:basedOn w:val="a"/>
    <w:rsid w:val="007F08B0"/>
    <w:pPr>
      <w:keepNext/>
      <w:spacing w:before="80" w:after="60"/>
    </w:pPr>
    <w:rPr>
      <w:b/>
      <w:caps/>
      <w:sz w:val="20"/>
      <w:szCs w:val="20"/>
    </w:rPr>
  </w:style>
  <w:style w:type="paragraph" w:customStyle="1" w:styleId="10">
    <w:name w:val="Стиль1"/>
    <w:basedOn w:val="a"/>
    <w:rsid w:val="007F08B0"/>
    <w:pPr>
      <w:jc w:val="center"/>
    </w:pPr>
    <w:rPr>
      <w:rFonts w:ascii="Bookman Old Style" w:hAnsi="Bookman Old Style"/>
      <w:b/>
      <w:sz w:val="36"/>
      <w:szCs w:val="36"/>
    </w:rPr>
  </w:style>
  <w:style w:type="paragraph" w:customStyle="1" w:styleId="40">
    <w:name w:val="Стиль4"/>
    <w:basedOn w:val="a"/>
    <w:rsid w:val="007F08B0"/>
    <w:pPr>
      <w:keepNext/>
      <w:spacing w:after="60"/>
    </w:pPr>
    <w:rPr>
      <w:b/>
      <w:sz w:val="20"/>
      <w:szCs w:val="20"/>
    </w:rPr>
  </w:style>
  <w:style w:type="paragraph" w:customStyle="1" w:styleId="a4">
    <w:name w:val="Знак Знак Знак Знак"/>
    <w:basedOn w:val="a"/>
    <w:autoRedefine/>
    <w:rsid w:val="007F08B0"/>
    <w:pPr>
      <w:autoSpaceDE w:val="0"/>
      <w:autoSpaceDN w:val="0"/>
      <w:adjustRightInd w:val="0"/>
      <w:jc w:val="center"/>
    </w:pPr>
    <w:rPr>
      <w:b/>
      <w:sz w:val="20"/>
      <w:szCs w:val="20"/>
      <w:lang w:val="en-ZA" w:eastAsia="en-ZA"/>
    </w:rPr>
  </w:style>
  <w:style w:type="paragraph" w:styleId="a5">
    <w:name w:val="Block Text"/>
    <w:basedOn w:val="a"/>
    <w:rsid w:val="007F08B0"/>
    <w:pPr>
      <w:spacing w:after="20"/>
      <w:ind w:left="567" w:right="-607" w:firstLine="720"/>
      <w:jc w:val="both"/>
    </w:pPr>
    <w:rPr>
      <w:sz w:val="28"/>
      <w:szCs w:val="20"/>
    </w:rPr>
  </w:style>
  <w:style w:type="table" w:styleId="a6">
    <w:name w:val="Table Grid"/>
    <w:basedOn w:val="a1"/>
    <w:rsid w:val="007F0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
    <w:link w:val="a8"/>
    <w:rsid w:val="007F08B0"/>
    <w:pPr>
      <w:spacing w:after="120"/>
      <w:ind w:left="283" w:firstLine="720"/>
      <w:jc w:val="both"/>
    </w:pPr>
    <w:rPr>
      <w:sz w:val="28"/>
      <w:szCs w:val="20"/>
    </w:rPr>
  </w:style>
  <w:style w:type="character" w:customStyle="1" w:styleId="a8">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basedOn w:val="a0"/>
    <w:link w:val="a7"/>
    <w:rsid w:val="00890473"/>
    <w:rPr>
      <w:sz w:val="28"/>
      <w:lang w:val="ru-RU" w:eastAsia="ru-RU" w:bidi="ar-SA"/>
    </w:rPr>
  </w:style>
  <w:style w:type="paragraph" w:styleId="a9">
    <w:name w:val="Plain Text"/>
    <w:basedOn w:val="a"/>
    <w:rsid w:val="001F6F23"/>
    <w:pPr>
      <w:widowControl w:val="0"/>
      <w:autoSpaceDE w:val="0"/>
      <w:autoSpaceDN w:val="0"/>
      <w:adjustRightInd w:val="0"/>
    </w:pPr>
    <w:rPr>
      <w:rFonts w:ascii="Courier New" w:hAnsi="Courier New"/>
      <w:sz w:val="20"/>
      <w:szCs w:val="20"/>
    </w:rPr>
  </w:style>
  <w:style w:type="paragraph" w:styleId="23">
    <w:name w:val="Body Text Indent 2"/>
    <w:basedOn w:val="a"/>
    <w:link w:val="24"/>
    <w:rsid w:val="008E266D"/>
    <w:pPr>
      <w:spacing w:after="120" w:line="480" w:lineRule="auto"/>
      <w:ind w:left="283"/>
    </w:pPr>
    <w:rPr>
      <w:lang w:val="de-DE"/>
    </w:rPr>
  </w:style>
  <w:style w:type="character" w:customStyle="1" w:styleId="24">
    <w:name w:val="Основной текст с отступом 2 Знак"/>
    <w:basedOn w:val="a0"/>
    <w:link w:val="23"/>
    <w:rsid w:val="008E266D"/>
    <w:rPr>
      <w:sz w:val="24"/>
      <w:szCs w:val="24"/>
      <w:lang w:val="de-DE" w:eastAsia="ru-RU" w:bidi="ar-SA"/>
    </w:rPr>
  </w:style>
  <w:style w:type="paragraph" w:styleId="aa">
    <w:name w:val="Body Text"/>
    <w:basedOn w:val="a"/>
    <w:rsid w:val="00A978CB"/>
    <w:pPr>
      <w:spacing w:after="120"/>
    </w:pPr>
  </w:style>
  <w:style w:type="paragraph" w:styleId="31">
    <w:name w:val="Body Text Indent 3"/>
    <w:basedOn w:val="a"/>
    <w:rsid w:val="00114CD5"/>
    <w:pPr>
      <w:spacing w:after="120"/>
      <w:ind w:left="283"/>
    </w:pPr>
    <w:rPr>
      <w:sz w:val="16"/>
      <w:szCs w:val="16"/>
    </w:rPr>
  </w:style>
  <w:style w:type="paragraph" w:styleId="ab">
    <w:name w:val="annotation text"/>
    <w:basedOn w:val="a"/>
    <w:semiHidden/>
    <w:rsid w:val="00114CD5"/>
    <w:rPr>
      <w:sz w:val="20"/>
      <w:szCs w:val="20"/>
      <w:lang w:val="pl-PL" w:eastAsia="pl-PL"/>
    </w:rPr>
  </w:style>
  <w:style w:type="paragraph" w:styleId="25">
    <w:name w:val="Body Text 2"/>
    <w:basedOn w:val="a"/>
    <w:rsid w:val="00EA0B94"/>
    <w:pPr>
      <w:spacing w:after="120" w:line="480" w:lineRule="auto"/>
    </w:pPr>
  </w:style>
  <w:style w:type="paragraph" w:styleId="ac">
    <w:name w:val="header"/>
    <w:basedOn w:val="a"/>
    <w:rsid w:val="00EA0B94"/>
    <w:pPr>
      <w:tabs>
        <w:tab w:val="center" w:pos="4153"/>
        <w:tab w:val="right" w:pos="8306"/>
      </w:tabs>
      <w:overflowPunct w:val="0"/>
      <w:autoSpaceDE w:val="0"/>
      <w:autoSpaceDN w:val="0"/>
      <w:adjustRightInd w:val="0"/>
      <w:textAlignment w:val="baseline"/>
    </w:pPr>
    <w:rPr>
      <w:sz w:val="28"/>
      <w:szCs w:val="20"/>
    </w:rPr>
  </w:style>
  <w:style w:type="paragraph" w:customStyle="1" w:styleId="210">
    <w:name w:val="Основной текст 21"/>
    <w:basedOn w:val="a"/>
    <w:rsid w:val="00EA0B94"/>
    <w:pPr>
      <w:overflowPunct w:val="0"/>
      <w:autoSpaceDE w:val="0"/>
      <w:autoSpaceDN w:val="0"/>
      <w:adjustRightInd w:val="0"/>
      <w:jc w:val="both"/>
      <w:textAlignment w:val="baseline"/>
    </w:pPr>
    <w:rPr>
      <w:spacing w:val="-2"/>
      <w:sz w:val="28"/>
      <w:szCs w:val="20"/>
    </w:rPr>
  </w:style>
  <w:style w:type="paragraph" w:customStyle="1" w:styleId="310">
    <w:name w:val="Основной текст с отступом 31"/>
    <w:basedOn w:val="a"/>
    <w:rsid w:val="00EA0B94"/>
    <w:pPr>
      <w:overflowPunct w:val="0"/>
      <w:autoSpaceDE w:val="0"/>
      <w:autoSpaceDN w:val="0"/>
      <w:adjustRightInd w:val="0"/>
      <w:spacing w:line="360" w:lineRule="auto"/>
      <w:ind w:firstLine="709"/>
      <w:jc w:val="both"/>
      <w:textAlignment w:val="baseline"/>
    </w:pPr>
    <w:rPr>
      <w:sz w:val="28"/>
      <w:szCs w:val="20"/>
    </w:rPr>
  </w:style>
  <w:style w:type="paragraph" w:styleId="ad">
    <w:name w:val="footer"/>
    <w:basedOn w:val="a"/>
    <w:link w:val="ae"/>
    <w:rsid w:val="00EA0B94"/>
    <w:pPr>
      <w:tabs>
        <w:tab w:val="center" w:pos="4677"/>
        <w:tab w:val="right" w:pos="9355"/>
      </w:tabs>
    </w:pPr>
  </w:style>
  <w:style w:type="character" w:customStyle="1" w:styleId="ae">
    <w:name w:val="Нижний колонтитул Знак"/>
    <w:basedOn w:val="a0"/>
    <w:link w:val="ad"/>
    <w:rsid w:val="00E51792"/>
    <w:rPr>
      <w:sz w:val="24"/>
      <w:szCs w:val="24"/>
      <w:lang w:val="ru-RU" w:eastAsia="ru-RU" w:bidi="ar-SA"/>
    </w:rPr>
  </w:style>
  <w:style w:type="character" w:styleId="af">
    <w:name w:val="page number"/>
    <w:basedOn w:val="a0"/>
    <w:rsid w:val="00EA0B94"/>
  </w:style>
  <w:style w:type="paragraph" w:customStyle="1" w:styleId="211">
    <w:name w:val="Основной текст с отступом 21"/>
    <w:basedOn w:val="a"/>
    <w:rsid w:val="00EA0B94"/>
    <w:pPr>
      <w:overflowPunct w:val="0"/>
      <w:autoSpaceDE w:val="0"/>
      <w:autoSpaceDN w:val="0"/>
      <w:adjustRightInd w:val="0"/>
      <w:spacing w:after="120" w:line="480" w:lineRule="auto"/>
      <w:ind w:left="283"/>
      <w:textAlignment w:val="baseline"/>
    </w:pPr>
    <w:rPr>
      <w:color w:val="000000"/>
      <w:sz w:val="28"/>
      <w:szCs w:val="20"/>
    </w:rPr>
  </w:style>
  <w:style w:type="paragraph" w:customStyle="1" w:styleId="11">
    <w:name w:val="1"/>
    <w:basedOn w:val="a"/>
    <w:rsid w:val="00EA0B94"/>
    <w:rPr>
      <w:rFonts w:ascii="Verdana" w:hAnsi="Verdana"/>
      <w:sz w:val="20"/>
      <w:szCs w:val="20"/>
      <w:lang w:val="en-US" w:eastAsia="en-US"/>
    </w:rPr>
  </w:style>
  <w:style w:type="paragraph" w:styleId="af0">
    <w:name w:val="Balloon Text"/>
    <w:basedOn w:val="a"/>
    <w:link w:val="af1"/>
    <w:semiHidden/>
    <w:unhideWhenUsed/>
    <w:rsid w:val="00890473"/>
    <w:rPr>
      <w:rFonts w:ascii="Tahoma" w:hAnsi="Tahoma" w:cs="Tahoma"/>
      <w:sz w:val="16"/>
      <w:szCs w:val="16"/>
    </w:rPr>
  </w:style>
  <w:style w:type="character" w:customStyle="1" w:styleId="af1">
    <w:name w:val="Текст выноски Знак"/>
    <w:basedOn w:val="a0"/>
    <w:link w:val="af0"/>
    <w:semiHidden/>
    <w:rsid w:val="00890473"/>
    <w:rPr>
      <w:rFonts w:ascii="Tahoma" w:hAnsi="Tahoma" w:cs="Tahoma"/>
      <w:sz w:val="16"/>
      <w:szCs w:val="16"/>
      <w:lang w:val="ru-RU" w:eastAsia="ru-RU" w:bidi="ar-SA"/>
    </w:rPr>
  </w:style>
  <w:style w:type="paragraph" w:styleId="af2">
    <w:name w:val="Title"/>
    <w:basedOn w:val="a"/>
    <w:link w:val="af3"/>
    <w:qFormat/>
    <w:rsid w:val="00890473"/>
    <w:pPr>
      <w:widowControl w:val="0"/>
      <w:autoSpaceDE w:val="0"/>
      <w:autoSpaceDN w:val="0"/>
      <w:adjustRightInd w:val="0"/>
      <w:jc w:val="center"/>
    </w:pPr>
    <w:rPr>
      <w:szCs w:val="22"/>
    </w:rPr>
  </w:style>
  <w:style w:type="character" w:customStyle="1" w:styleId="af3">
    <w:name w:val="Название Знак"/>
    <w:basedOn w:val="a0"/>
    <w:link w:val="af2"/>
    <w:rsid w:val="00890473"/>
    <w:rPr>
      <w:sz w:val="24"/>
      <w:szCs w:val="22"/>
      <w:lang w:val="ru-RU" w:eastAsia="ru-RU" w:bidi="ar-SA"/>
    </w:rPr>
  </w:style>
  <w:style w:type="paragraph" w:customStyle="1" w:styleId="af4">
    <w:name w:val="Обычный + полужирный"/>
    <w:basedOn w:val="a"/>
    <w:rsid w:val="00890473"/>
    <w:pPr>
      <w:ind w:firstLine="360"/>
      <w:jc w:val="both"/>
    </w:pPr>
    <w:rPr>
      <w:b/>
    </w:rPr>
  </w:style>
  <w:style w:type="paragraph" w:styleId="af5">
    <w:name w:val="List Paragraph"/>
    <w:basedOn w:val="a"/>
    <w:qFormat/>
    <w:rsid w:val="00E51792"/>
    <w:pPr>
      <w:spacing w:after="200" w:line="276" w:lineRule="auto"/>
      <w:ind w:left="720"/>
      <w:contextualSpacing/>
    </w:pPr>
    <w:rPr>
      <w:rFonts w:ascii="Calibri" w:hAnsi="Calibri"/>
      <w:sz w:val="22"/>
      <w:szCs w:val="22"/>
    </w:rPr>
  </w:style>
  <w:style w:type="paragraph" w:customStyle="1" w:styleId="Style3">
    <w:name w:val="Style3"/>
    <w:basedOn w:val="a"/>
    <w:rsid w:val="00E51792"/>
    <w:pPr>
      <w:widowControl w:val="0"/>
      <w:autoSpaceDE w:val="0"/>
      <w:autoSpaceDN w:val="0"/>
      <w:adjustRightInd w:val="0"/>
      <w:spacing w:line="216" w:lineRule="exact"/>
      <w:ind w:firstLine="478"/>
      <w:jc w:val="both"/>
    </w:pPr>
  </w:style>
  <w:style w:type="character" w:customStyle="1" w:styleId="FontStyle25">
    <w:name w:val="Font Style25"/>
    <w:basedOn w:val="a0"/>
    <w:rsid w:val="00E51792"/>
    <w:rPr>
      <w:rFonts w:ascii="Times New Roman" w:hAnsi="Times New Roman" w:cs="Times New Roman"/>
      <w:sz w:val="18"/>
      <w:szCs w:val="18"/>
    </w:rPr>
  </w:style>
  <w:style w:type="paragraph" w:customStyle="1" w:styleId="Style2">
    <w:name w:val="Style2"/>
    <w:basedOn w:val="a"/>
    <w:rsid w:val="00E51792"/>
    <w:pPr>
      <w:widowControl w:val="0"/>
      <w:autoSpaceDE w:val="0"/>
      <w:autoSpaceDN w:val="0"/>
      <w:adjustRightInd w:val="0"/>
      <w:spacing w:line="244" w:lineRule="exact"/>
      <w:jc w:val="both"/>
    </w:pPr>
  </w:style>
  <w:style w:type="character" w:customStyle="1" w:styleId="FontStyle45">
    <w:name w:val="Font Style45"/>
    <w:basedOn w:val="a0"/>
    <w:rsid w:val="00E51792"/>
    <w:rPr>
      <w:rFonts w:ascii="Arial" w:hAnsi="Arial" w:cs="Arial"/>
      <w:smallCaps/>
      <w:sz w:val="14"/>
      <w:szCs w:val="14"/>
    </w:rPr>
  </w:style>
  <w:style w:type="character" w:customStyle="1" w:styleId="FontStyle46">
    <w:name w:val="Font Style46"/>
    <w:basedOn w:val="a0"/>
    <w:rsid w:val="00E51792"/>
    <w:rPr>
      <w:rFonts w:ascii="Arial" w:hAnsi="Arial" w:cs="Arial"/>
      <w:sz w:val="16"/>
      <w:szCs w:val="16"/>
    </w:rPr>
  </w:style>
  <w:style w:type="character" w:customStyle="1" w:styleId="FontStyle53">
    <w:name w:val="Font Style53"/>
    <w:basedOn w:val="a0"/>
    <w:rsid w:val="00E51792"/>
    <w:rPr>
      <w:rFonts w:ascii="Arial" w:hAnsi="Arial" w:cs="Arial"/>
      <w:spacing w:val="-10"/>
      <w:sz w:val="18"/>
      <w:szCs w:val="18"/>
    </w:rPr>
  </w:style>
  <w:style w:type="character" w:customStyle="1" w:styleId="FontStyle57">
    <w:name w:val="Font Style57"/>
    <w:basedOn w:val="a0"/>
    <w:rsid w:val="00E51792"/>
    <w:rPr>
      <w:rFonts w:ascii="Arial" w:hAnsi="Arial" w:cs="Arial"/>
      <w:sz w:val="16"/>
      <w:szCs w:val="16"/>
    </w:rPr>
  </w:style>
  <w:style w:type="paragraph" w:styleId="HTML">
    <w:name w:val="HTML Preformatted"/>
    <w:basedOn w:val="a"/>
    <w:unhideWhenUsed/>
    <w:rsid w:val="00E5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Абзац списка1"/>
    <w:basedOn w:val="a"/>
    <w:rsid w:val="00E51792"/>
    <w:pPr>
      <w:spacing w:after="200" w:line="276" w:lineRule="auto"/>
      <w:ind w:left="720"/>
      <w:contextualSpacing/>
    </w:pPr>
    <w:rPr>
      <w:rFonts w:ascii="Calibri" w:hAnsi="Calibri"/>
      <w:sz w:val="22"/>
      <w:szCs w:val="22"/>
      <w:lang w:eastAsia="en-US"/>
    </w:rPr>
  </w:style>
  <w:style w:type="paragraph" w:customStyle="1" w:styleId="Text">
    <w:name w:val="Text"/>
    <w:basedOn w:val="a"/>
    <w:rsid w:val="00E51792"/>
    <w:pPr>
      <w:ind w:right="567"/>
    </w:pPr>
    <w:rPr>
      <w:rFonts w:ascii="CG Times (W1)" w:hAnsi="CG Times (W1)"/>
      <w:sz w:val="20"/>
      <w:szCs w:val="20"/>
      <w:lang w:val="en-GB"/>
    </w:rPr>
  </w:style>
  <w:style w:type="paragraph" w:styleId="af6">
    <w:name w:val="Normal (Web)"/>
    <w:basedOn w:val="a"/>
    <w:rsid w:val="00E51792"/>
  </w:style>
  <w:style w:type="character" w:styleId="af7">
    <w:name w:val="Hyperlink"/>
    <w:basedOn w:val="a0"/>
    <w:rsid w:val="00E51792"/>
    <w:rPr>
      <w:color w:val="0000FF"/>
      <w:u w:val="single"/>
    </w:rPr>
  </w:style>
  <w:style w:type="character" w:styleId="af8">
    <w:name w:val="FollowedHyperlink"/>
    <w:basedOn w:val="a0"/>
    <w:rsid w:val="00E51792"/>
    <w:rPr>
      <w:color w:val="800080"/>
      <w:u w:val="single"/>
    </w:rPr>
  </w:style>
  <w:style w:type="paragraph" w:customStyle="1" w:styleId="218">
    <w:name w:val="Заголовок 2 18"/>
    <w:basedOn w:val="2"/>
    <w:autoRedefine/>
    <w:rsid w:val="00A83A84"/>
    <w:pPr>
      <w:spacing w:before="0" w:after="0"/>
      <w:jc w:val="both"/>
    </w:pPr>
    <w:rPr>
      <w:rFonts w:ascii="Times New Roman" w:hAnsi="Times New Roman" w:cs="Times New Roman"/>
      <w:bCs w:val="0"/>
      <w:i w:val="0"/>
      <w:iCs w:val="0"/>
      <w:snapToGrid w:val="0"/>
      <w:sz w:val="20"/>
      <w:szCs w:val="20"/>
    </w:rPr>
  </w:style>
  <w:style w:type="paragraph" w:customStyle="1" w:styleId="141807">
    <w:name w:val="Основной 14 18 с абзаца 07"/>
    <w:basedOn w:val="a"/>
    <w:rsid w:val="00A83A84"/>
    <w:pPr>
      <w:spacing w:line="360" w:lineRule="exact"/>
      <w:ind w:firstLine="397"/>
      <w:jc w:val="both"/>
    </w:pPr>
    <w:rPr>
      <w:snapToGrid w:val="0"/>
      <w:sz w:val="28"/>
      <w:szCs w:val="26"/>
    </w:rPr>
  </w:style>
  <w:style w:type="numbering" w:customStyle="1" w:styleId="13">
    <w:name w:val="Нет списка1"/>
    <w:next w:val="a2"/>
    <w:semiHidden/>
    <w:rsid w:val="00A83A84"/>
  </w:style>
  <w:style w:type="paragraph" w:customStyle="1" w:styleId="BodyText22">
    <w:name w:val="Body Text 22"/>
    <w:basedOn w:val="a"/>
    <w:rsid w:val="00A83A84"/>
    <w:pPr>
      <w:jc w:val="center"/>
    </w:pPr>
    <w:rPr>
      <w:sz w:val="28"/>
      <w:szCs w:val="20"/>
    </w:rPr>
  </w:style>
  <w:style w:type="paragraph" w:styleId="32">
    <w:name w:val="Body Text 3"/>
    <w:basedOn w:val="a"/>
    <w:rsid w:val="00A83A84"/>
    <w:pPr>
      <w:jc w:val="both"/>
    </w:pPr>
    <w:rPr>
      <w:color w:val="000000"/>
      <w:sz w:val="28"/>
      <w:szCs w:val="20"/>
    </w:rPr>
  </w:style>
  <w:style w:type="paragraph" w:customStyle="1" w:styleId="14">
    <w:name w:val="Обычный1"/>
    <w:rsid w:val="00A83A84"/>
    <w:rPr>
      <w:snapToGrid w:val="0"/>
    </w:rPr>
  </w:style>
  <w:style w:type="paragraph" w:styleId="af9">
    <w:name w:val="caption"/>
    <w:basedOn w:val="a"/>
    <w:qFormat/>
    <w:rsid w:val="00A83A84"/>
    <w:pPr>
      <w:ind w:left="-98" w:firstLine="28"/>
      <w:jc w:val="center"/>
    </w:pPr>
    <w:rPr>
      <w:snapToGrid w:val="0"/>
      <w:sz w:val="28"/>
      <w:szCs w:val="20"/>
    </w:rPr>
  </w:style>
  <w:style w:type="paragraph" w:customStyle="1" w:styleId="Standardowynowy">
    <w:name w:val="Standardowy.nowy"/>
    <w:rsid w:val="004375EA"/>
    <w:pPr>
      <w:widowControl w:val="0"/>
      <w:autoSpaceDE w:val="0"/>
      <w:autoSpaceDN w:val="0"/>
    </w:pPr>
    <w:rPr>
      <w:sz w:val="24"/>
      <w:szCs w:val="24"/>
      <w:lang w:val="pl-PL" w:eastAsia="pl-PL"/>
    </w:rPr>
  </w:style>
  <w:style w:type="paragraph" w:customStyle="1" w:styleId="Standardowynowy1">
    <w:name w:val="Standardowy.nowy1"/>
    <w:rsid w:val="004375EA"/>
    <w:pPr>
      <w:widowControl w:val="0"/>
      <w:autoSpaceDE w:val="0"/>
      <w:autoSpaceDN w:val="0"/>
    </w:pPr>
    <w:rPr>
      <w:lang w:val="en-GB" w:eastAsia="pl-PL"/>
    </w:rPr>
  </w:style>
  <w:style w:type="paragraph" w:customStyle="1" w:styleId="Standardowynowy2">
    <w:name w:val="Standardowy.nowy2"/>
    <w:rsid w:val="004375EA"/>
    <w:pPr>
      <w:widowControl w:val="0"/>
      <w:overflowPunct w:val="0"/>
      <w:autoSpaceDE w:val="0"/>
      <w:autoSpaceDN w:val="0"/>
      <w:adjustRightInd w:val="0"/>
      <w:textAlignment w:val="baseline"/>
    </w:pPr>
    <w:rPr>
      <w:sz w:val="24"/>
      <w:szCs w:val="24"/>
      <w:lang w:val="pl-PL" w:eastAsia="pl-PL"/>
    </w:rPr>
  </w:style>
  <w:style w:type="paragraph" w:customStyle="1" w:styleId="Akapitzlist">
    <w:name w:val="Akapit z listą"/>
    <w:basedOn w:val="a"/>
    <w:qFormat/>
    <w:rsid w:val="004375EA"/>
    <w:pPr>
      <w:spacing w:after="200" w:line="276" w:lineRule="auto"/>
      <w:ind w:left="720"/>
      <w:contextualSpacing/>
    </w:pPr>
    <w:rPr>
      <w:rFonts w:ascii="Calibri" w:hAnsi="Calibri"/>
      <w:sz w:val="22"/>
      <w:szCs w:val="22"/>
      <w:lang w:val="pl-PL" w:eastAsia="pl-PL"/>
    </w:rPr>
  </w:style>
  <w:style w:type="paragraph" w:customStyle="1" w:styleId="120">
    <w:name w:val="Стиль12"/>
    <w:basedOn w:val="a"/>
    <w:rsid w:val="0038235D"/>
    <w:pPr>
      <w:keepNext/>
      <w:spacing w:after="60"/>
      <w:jc w:val="center"/>
    </w:pPr>
    <w:rPr>
      <w:rFonts w:ascii="Bookman Old Style" w:hAnsi="Bookman Old Style"/>
      <w:b/>
      <w:caps/>
      <w:szCs w:val="16"/>
    </w:rPr>
  </w:style>
  <w:style w:type="paragraph" w:customStyle="1" w:styleId="130">
    <w:name w:val="Стиль13"/>
    <w:basedOn w:val="a"/>
    <w:rsid w:val="0038235D"/>
    <w:pPr>
      <w:keepNext/>
      <w:spacing w:before="20" w:after="20"/>
      <w:jc w:val="center"/>
    </w:pPr>
    <w:rPr>
      <w:b/>
      <w:i/>
      <w:sz w:val="22"/>
      <w:szCs w:val="22"/>
    </w:rPr>
  </w:style>
  <w:style w:type="paragraph" w:customStyle="1" w:styleId="15">
    <w:name w:val="Стиль15"/>
    <w:basedOn w:val="a"/>
    <w:rsid w:val="0038235D"/>
    <w:pPr>
      <w:keepNext/>
      <w:spacing w:after="20"/>
    </w:pPr>
    <w:rPr>
      <w:caps/>
      <w:sz w:val="18"/>
      <w:szCs w:val="18"/>
    </w:rPr>
  </w:style>
  <w:style w:type="paragraph" w:customStyle="1" w:styleId="msonormalbullet2gif">
    <w:name w:val="msonormalbullet2.gif"/>
    <w:basedOn w:val="a"/>
    <w:rsid w:val="005324A8"/>
    <w:pPr>
      <w:spacing w:before="100" w:beforeAutospacing="1" w:after="100" w:afterAutospacing="1"/>
    </w:pPr>
  </w:style>
  <w:style w:type="paragraph" w:customStyle="1" w:styleId="msonormalbullet2gifbullet1gif">
    <w:name w:val="msonormalbullet2gifbullet1.gif"/>
    <w:basedOn w:val="a"/>
    <w:rsid w:val="005324A8"/>
    <w:pPr>
      <w:spacing w:before="100" w:beforeAutospacing="1" w:after="100" w:afterAutospacing="1"/>
    </w:pPr>
  </w:style>
  <w:style w:type="paragraph" w:customStyle="1" w:styleId="msonormalbullet2gifbullet2gif">
    <w:name w:val="msonormalbullet2gifbullet2.gif"/>
    <w:basedOn w:val="a"/>
    <w:rsid w:val="005324A8"/>
    <w:pPr>
      <w:spacing w:before="100" w:beforeAutospacing="1" w:after="100" w:afterAutospacing="1"/>
    </w:pPr>
  </w:style>
  <w:style w:type="paragraph" w:customStyle="1" w:styleId="msonormalbullet2gifbullet3gif">
    <w:name w:val="msonormalbullet2gifbullet3.gif"/>
    <w:basedOn w:val="a"/>
    <w:rsid w:val="005324A8"/>
    <w:pPr>
      <w:spacing w:before="100" w:beforeAutospacing="1" w:after="100" w:afterAutospacing="1"/>
    </w:pPr>
  </w:style>
  <w:style w:type="paragraph" w:customStyle="1" w:styleId="msonormalbullet3gifbullet1gif">
    <w:name w:val="msonormalbullet3gifbullet1.gif"/>
    <w:basedOn w:val="a"/>
    <w:rsid w:val="005324A8"/>
    <w:pPr>
      <w:spacing w:before="100" w:beforeAutospacing="1" w:after="100" w:afterAutospacing="1"/>
    </w:pPr>
  </w:style>
  <w:style w:type="paragraph" w:customStyle="1" w:styleId="msonormalbullet2gifbullet2gifbullet1gif">
    <w:name w:val="msonormalbullet2gifbullet2gifbullet1.gif"/>
    <w:basedOn w:val="a"/>
    <w:rsid w:val="005324A8"/>
    <w:pPr>
      <w:spacing w:before="100" w:beforeAutospacing="1" w:after="100" w:afterAutospacing="1"/>
    </w:pPr>
  </w:style>
  <w:style w:type="paragraph" w:customStyle="1" w:styleId="msonormalbullet2gifbullet2gifbullet2gif">
    <w:name w:val="msonormalbullet2gifbullet2gifbullet2.gif"/>
    <w:basedOn w:val="a"/>
    <w:rsid w:val="005324A8"/>
    <w:pPr>
      <w:spacing w:before="100" w:beforeAutospacing="1" w:after="100" w:afterAutospacing="1"/>
    </w:pPr>
  </w:style>
  <w:style w:type="paragraph" w:customStyle="1" w:styleId="msonormalbullet2gifbullet2gifbullet3gif">
    <w:name w:val="msonormalbullet2gifbullet2gifbullet3.gif"/>
    <w:basedOn w:val="a"/>
    <w:rsid w:val="005324A8"/>
    <w:pPr>
      <w:spacing w:before="100" w:beforeAutospacing="1" w:after="100" w:afterAutospacing="1"/>
    </w:pPr>
  </w:style>
  <w:style w:type="paragraph" w:customStyle="1" w:styleId="ajus">
    <w:name w:val="ajus"/>
    <w:basedOn w:val="a"/>
    <w:rsid w:val="005324A8"/>
    <w:pPr>
      <w:spacing w:before="100" w:beforeAutospacing="1" w:after="100" w:afterAutospacing="1"/>
    </w:pPr>
  </w:style>
  <w:style w:type="character" w:styleId="afa">
    <w:name w:val="Strong"/>
    <w:basedOn w:val="a0"/>
    <w:qFormat/>
    <w:rsid w:val="005324A8"/>
    <w:rPr>
      <w:b/>
      <w:bCs/>
    </w:rPr>
  </w:style>
  <w:style w:type="paragraph" w:styleId="afb">
    <w:name w:val="footnote text"/>
    <w:basedOn w:val="a"/>
    <w:semiHidden/>
    <w:unhideWhenUsed/>
    <w:rsid w:val="005324A8"/>
    <w:pPr>
      <w:spacing w:after="200" w:line="276" w:lineRule="auto"/>
    </w:pPr>
    <w:rPr>
      <w:rFonts w:ascii="Calibri" w:eastAsia="Calibri" w:hAnsi="Calibri"/>
      <w:sz w:val="20"/>
      <w:szCs w:val="20"/>
      <w:lang w:val="en-US" w:eastAsia="en-US"/>
    </w:rPr>
  </w:style>
  <w:style w:type="paragraph" w:customStyle="1" w:styleId="newncpi">
    <w:name w:val="newncpi"/>
    <w:basedOn w:val="a"/>
    <w:rsid w:val="005324A8"/>
    <w:pPr>
      <w:ind w:firstLine="567"/>
      <w:jc w:val="both"/>
    </w:pPr>
  </w:style>
  <w:style w:type="paragraph" w:customStyle="1" w:styleId="ConsNormal">
    <w:name w:val="ConsNormal"/>
    <w:rsid w:val="005324A8"/>
    <w:pPr>
      <w:widowControl w:val="0"/>
      <w:autoSpaceDE w:val="0"/>
      <w:autoSpaceDN w:val="0"/>
      <w:adjustRightInd w:val="0"/>
      <w:ind w:firstLine="720"/>
    </w:pPr>
    <w:rPr>
      <w:rFonts w:ascii="Arial" w:hAnsi="Arial"/>
    </w:rPr>
  </w:style>
  <w:style w:type="character" w:customStyle="1" w:styleId="datepr">
    <w:name w:val="datepr"/>
    <w:basedOn w:val="a0"/>
    <w:rsid w:val="005324A8"/>
    <w:rPr>
      <w:rFonts w:ascii="Times New Roman" w:hAnsi="Times New Roman" w:cs="Times New Roman" w:hint="default"/>
    </w:rPr>
  </w:style>
  <w:style w:type="character" w:customStyle="1" w:styleId="number">
    <w:name w:val="number"/>
    <w:basedOn w:val="a0"/>
    <w:rsid w:val="005324A8"/>
    <w:rPr>
      <w:rFonts w:ascii="Times New Roman" w:hAnsi="Times New Roman" w:cs="Times New Roman" w:hint="default"/>
    </w:rPr>
  </w:style>
  <w:style w:type="paragraph" w:customStyle="1" w:styleId="Default">
    <w:name w:val="Default"/>
    <w:rsid w:val="005324A8"/>
    <w:pPr>
      <w:autoSpaceDE w:val="0"/>
      <w:autoSpaceDN w:val="0"/>
      <w:adjustRightInd w:val="0"/>
    </w:pPr>
    <w:rPr>
      <w:rFonts w:eastAsia="Calibri"/>
      <w:color w:val="000000"/>
      <w:sz w:val="24"/>
      <w:szCs w:val="24"/>
    </w:rPr>
  </w:style>
  <w:style w:type="paragraph" w:customStyle="1" w:styleId="Audk">
    <w:name w:val="A_udk"/>
    <w:basedOn w:val="a"/>
    <w:link w:val="Audk0"/>
    <w:rsid w:val="00E55167"/>
    <w:pPr>
      <w:spacing w:after="60"/>
      <w:jc w:val="both"/>
    </w:pPr>
    <w:rPr>
      <w:sz w:val="16"/>
      <w:szCs w:val="20"/>
    </w:rPr>
  </w:style>
  <w:style w:type="character" w:customStyle="1" w:styleId="Audk0">
    <w:name w:val="A_udk Знак"/>
    <w:basedOn w:val="a0"/>
    <w:link w:val="Audk"/>
    <w:rsid w:val="00E55167"/>
    <w:rPr>
      <w:sz w:val="16"/>
      <w:lang w:val="ru-RU" w:eastAsia="ru-RU" w:bidi="ar-SA"/>
    </w:rPr>
  </w:style>
  <w:style w:type="paragraph" w:customStyle="1" w:styleId="Auniver">
    <w:name w:val="A_univer"/>
    <w:basedOn w:val="a"/>
    <w:link w:val="Auniver0"/>
    <w:rsid w:val="00E55167"/>
    <w:pPr>
      <w:jc w:val="center"/>
    </w:pPr>
    <w:rPr>
      <w:sz w:val="16"/>
      <w:szCs w:val="20"/>
    </w:rPr>
  </w:style>
  <w:style w:type="character" w:customStyle="1" w:styleId="Auniver0">
    <w:name w:val="A_univer Знак"/>
    <w:basedOn w:val="a0"/>
    <w:link w:val="Auniver"/>
    <w:rsid w:val="00E55167"/>
    <w:rPr>
      <w:sz w:val="16"/>
      <w:lang w:val="ru-RU" w:eastAsia="ru-RU" w:bidi="ar-SA"/>
    </w:rPr>
  </w:style>
  <w:style w:type="paragraph" w:customStyle="1" w:styleId="afc">
    <w:name w:val="Знак"/>
    <w:basedOn w:val="a"/>
    <w:autoRedefine/>
    <w:rsid w:val="0002390A"/>
    <w:pPr>
      <w:autoSpaceDE w:val="0"/>
      <w:autoSpaceDN w:val="0"/>
      <w:adjustRightInd w:val="0"/>
      <w:ind w:firstLineChars="257" w:firstLine="257"/>
    </w:pPr>
    <w:rPr>
      <w:rFonts w:ascii="Arial" w:hAnsi="Arial" w:cs="Arial"/>
      <w:sz w:val="20"/>
      <w:szCs w:val="20"/>
      <w:lang w:val="en-ZA" w:eastAsia="en-ZA"/>
    </w:rPr>
  </w:style>
</w:styles>
</file>

<file path=word/webSettings.xml><?xml version="1.0" encoding="utf-8"?>
<w:webSettings xmlns:r="http://schemas.openxmlformats.org/officeDocument/2006/relationships" xmlns:w="http://schemas.openxmlformats.org/wordprocessingml/2006/main">
  <w:divs>
    <w:div w:id="13763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3D89-2CFC-4F57-BB3A-6BBCD096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2914</Words>
  <Characters>16612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АГРОНОМИЧЕСКИЕ НАУКИ</vt:lpstr>
    </vt:vector>
  </TitlesOfParts>
  <Company/>
  <LinksUpToDate>false</LinksUpToDate>
  <CharactersWithSpaces>19488</CharactersWithSpaces>
  <SharedDoc>false</SharedDoc>
  <HLinks>
    <vt:vector size="66" baseType="variant">
      <vt:variant>
        <vt:i4>8060969</vt:i4>
      </vt:variant>
      <vt:variant>
        <vt:i4>174</vt:i4>
      </vt:variant>
      <vt:variant>
        <vt:i4>0</vt:i4>
      </vt:variant>
      <vt:variant>
        <vt:i4>5</vt:i4>
      </vt:variant>
      <vt:variant>
        <vt:lpwstr>http://www.accountingreform.ru/</vt:lpwstr>
      </vt:variant>
      <vt:variant>
        <vt:lpwstr/>
      </vt:variant>
      <vt:variant>
        <vt:i4>8060969</vt:i4>
      </vt:variant>
      <vt:variant>
        <vt:i4>171</vt:i4>
      </vt:variant>
      <vt:variant>
        <vt:i4>0</vt:i4>
      </vt:variant>
      <vt:variant>
        <vt:i4>5</vt:i4>
      </vt:variant>
      <vt:variant>
        <vt:lpwstr>http://www.accountingreform.ru/</vt:lpwstr>
      </vt:variant>
      <vt:variant>
        <vt:lpwstr/>
      </vt:variant>
      <vt:variant>
        <vt:i4>8060969</vt:i4>
      </vt:variant>
      <vt:variant>
        <vt:i4>168</vt:i4>
      </vt:variant>
      <vt:variant>
        <vt:i4>0</vt:i4>
      </vt:variant>
      <vt:variant>
        <vt:i4>5</vt:i4>
      </vt:variant>
      <vt:variant>
        <vt:lpwstr>http://www.accountingreform.ru/</vt:lpwstr>
      </vt:variant>
      <vt:variant>
        <vt:lpwstr/>
      </vt:variant>
      <vt:variant>
        <vt:i4>1966174</vt:i4>
      </vt:variant>
      <vt:variant>
        <vt:i4>165</vt:i4>
      </vt:variant>
      <vt:variant>
        <vt:i4>0</vt:i4>
      </vt:variant>
      <vt:variant>
        <vt:i4>5</vt:i4>
      </vt:variant>
      <vt:variant>
        <vt:lpwstr>http://www.cfin.ru/finanalysis/reports/savchuk.shtml</vt:lpwstr>
      </vt:variant>
      <vt:variant>
        <vt:lpwstr/>
      </vt:variant>
      <vt:variant>
        <vt:i4>4587611</vt:i4>
      </vt:variant>
      <vt:variant>
        <vt:i4>162</vt:i4>
      </vt:variant>
      <vt:variant>
        <vt:i4>0</vt:i4>
      </vt:variant>
      <vt:variant>
        <vt:i4>5</vt:i4>
      </vt:variant>
      <vt:variant>
        <vt:lpwstr>http://infobaza.by/industry/489.html</vt:lpwstr>
      </vt:variant>
      <vt:variant>
        <vt:lpwstr/>
      </vt:variant>
      <vt:variant>
        <vt:i4>5046272</vt:i4>
      </vt:variant>
      <vt:variant>
        <vt:i4>156</vt:i4>
      </vt:variant>
      <vt:variant>
        <vt:i4>0</vt:i4>
      </vt:variant>
      <vt:variant>
        <vt:i4>5</vt:i4>
      </vt:variant>
      <vt:variant>
        <vt:lpwstr>http://mshp.minsk.by/</vt:lpwstr>
      </vt:variant>
      <vt:variant>
        <vt:lpwstr/>
      </vt:variant>
      <vt:variant>
        <vt:i4>543884388</vt:i4>
      </vt:variant>
      <vt:variant>
        <vt:i4>48</vt:i4>
      </vt:variant>
      <vt:variant>
        <vt:i4>0</vt:i4>
      </vt:variant>
      <vt:variant>
        <vt:i4>5</vt:i4>
      </vt:variant>
      <vt:variant>
        <vt:lpwstr>http://www.sb.by/post/77146. – Дата</vt:lpwstr>
      </vt:variant>
      <vt:variant>
        <vt:lpwstr/>
      </vt:variant>
      <vt:variant>
        <vt:i4>6815864</vt:i4>
      </vt:variant>
      <vt:variant>
        <vt:i4>45</vt:i4>
      </vt:variant>
      <vt:variant>
        <vt:i4>0</vt:i4>
      </vt:variant>
      <vt:variant>
        <vt:i4>5</vt:i4>
      </vt:variant>
      <vt:variant>
        <vt:lpwstr>http://www.cfin.ru/finanalysis/finratios.shtml</vt:lpwstr>
      </vt:variant>
      <vt:variant>
        <vt:lpwstr/>
      </vt:variant>
      <vt:variant>
        <vt:i4>4849750</vt:i4>
      </vt:variant>
      <vt:variant>
        <vt:i4>42</vt:i4>
      </vt:variant>
      <vt:variant>
        <vt:i4>0</vt:i4>
      </vt:variant>
      <vt:variant>
        <vt:i4>5</vt:i4>
      </vt:variant>
      <vt:variant>
        <vt:lpwstr>http://www.sb.by/print/post/83977</vt:lpwstr>
      </vt:variant>
      <vt:variant>
        <vt:lpwstr/>
      </vt:variant>
      <vt:variant>
        <vt:i4>5242945</vt:i4>
      </vt:variant>
      <vt:variant>
        <vt:i4>30</vt:i4>
      </vt:variant>
      <vt:variant>
        <vt:i4>0</vt:i4>
      </vt:variant>
      <vt:variant>
        <vt:i4>5</vt:i4>
      </vt:variant>
      <vt:variant>
        <vt:lpwstr>http://www.statsoft.ru/home/textbook/modules/stcluan.html</vt:lpwstr>
      </vt:variant>
      <vt:variant>
        <vt:lpwstr/>
      </vt:variant>
      <vt:variant>
        <vt:i4>5308444</vt:i4>
      </vt:variant>
      <vt:variant>
        <vt:i4>27</vt:i4>
      </vt:variant>
      <vt:variant>
        <vt:i4>0</vt:i4>
      </vt:variant>
      <vt:variant>
        <vt:i4>5</vt:i4>
      </vt:variant>
      <vt:variant>
        <vt:lpwstr>http://www.newsby.org/news/2008/09/17/text13683.htm.-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АГРОНОМИЧЕСКИЕ НАУКИ</dc:title>
  <dc:subject/>
  <dc:creator>science-39a</dc:creator>
  <cp:keywords/>
  <dc:description/>
  <cp:lastModifiedBy>FuckYouBill</cp:lastModifiedBy>
  <cp:revision>4</cp:revision>
  <cp:lastPrinted>2010-08-30T10:34:00Z</cp:lastPrinted>
  <dcterms:created xsi:type="dcterms:W3CDTF">2013-03-13T12:39:00Z</dcterms:created>
  <dcterms:modified xsi:type="dcterms:W3CDTF">2013-03-14T12:17:00Z</dcterms:modified>
</cp:coreProperties>
</file>