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B2" w:rsidRPr="00A8751F" w:rsidRDefault="00FC0CB2" w:rsidP="00FC0CB2">
      <w:pPr>
        <w:widowControl w:val="0"/>
        <w:spacing w:after="60"/>
        <w:jc w:val="both"/>
        <w:rPr>
          <w:sz w:val="20"/>
        </w:rPr>
      </w:pPr>
      <w:r w:rsidRPr="00A8751F">
        <w:rPr>
          <w:sz w:val="20"/>
        </w:rPr>
        <w:t xml:space="preserve">УДК </w:t>
      </w:r>
      <w:r>
        <w:rPr>
          <w:sz w:val="20"/>
        </w:rPr>
        <w:t>631.171:636.223(476)</w:t>
      </w:r>
    </w:p>
    <w:p w:rsidR="00FC0CB2" w:rsidRDefault="00FC0CB2" w:rsidP="00FC0CB2">
      <w:pPr>
        <w:widowControl w:val="0"/>
        <w:jc w:val="center"/>
        <w:rPr>
          <w:b/>
          <w:sz w:val="20"/>
        </w:rPr>
      </w:pPr>
      <w:r w:rsidRPr="00A8751F">
        <w:rPr>
          <w:b/>
          <w:sz w:val="20"/>
        </w:rPr>
        <w:t>ТЕХНИЧЕСКОЕ ОБЕСПЕЧЕНИЕ</w:t>
      </w:r>
      <w:r>
        <w:rPr>
          <w:b/>
          <w:sz w:val="20"/>
        </w:rPr>
        <w:t xml:space="preserve"> </w:t>
      </w:r>
      <w:r w:rsidRPr="00A8751F">
        <w:rPr>
          <w:b/>
          <w:sz w:val="20"/>
        </w:rPr>
        <w:t>В ИННОВАЦИОННОМ</w:t>
      </w:r>
    </w:p>
    <w:p w:rsidR="00FC0CB2" w:rsidRPr="00A8751F" w:rsidRDefault="00FC0CB2" w:rsidP="00FC0CB2">
      <w:pPr>
        <w:widowControl w:val="0"/>
        <w:spacing w:after="60"/>
        <w:jc w:val="center"/>
        <w:rPr>
          <w:b/>
          <w:sz w:val="20"/>
        </w:rPr>
      </w:pPr>
      <w:r w:rsidRPr="00A8751F">
        <w:rPr>
          <w:b/>
          <w:sz w:val="20"/>
        </w:rPr>
        <w:t>РАЗВИТИИ ЖИ</w:t>
      </w:r>
      <w:r>
        <w:rPr>
          <w:b/>
          <w:sz w:val="20"/>
        </w:rPr>
        <w:t>ВОТНОВОДСТВА</w:t>
      </w:r>
    </w:p>
    <w:p w:rsidR="00FC0CB2" w:rsidRDefault="00FC0CB2" w:rsidP="00FC0CB2">
      <w:pPr>
        <w:widowControl w:val="0"/>
        <w:spacing w:after="60"/>
        <w:jc w:val="both"/>
        <w:rPr>
          <w:b/>
          <w:sz w:val="20"/>
        </w:rPr>
      </w:pPr>
      <w:r w:rsidRPr="00A8751F">
        <w:rPr>
          <w:b/>
          <w:sz w:val="20"/>
        </w:rPr>
        <w:t>Д.А. Григорьев</w:t>
      </w:r>
      <w:r>
        <w:rPr>
          <w:b/>
          <w:sz w:val="20"/>
        </w:rPr>
        <w:t>,</w:t>
      </w:r>
      <w:r w:rsidRPr="00A8751F">
        <w:rPr>
          <w:b/>
          <w:sz w:val="20"/>
        </w:rPr>
        <w:t xml:space="preserve"> П.Ф.</w:t>
      </w:r>
      <w:r>
        <w:rPr>
          <w:b/>
          <w:sz w:val="20"/>
        </w:rPr>
        <w:t xml:space="preserve"> </w:t>
      </w:r>
      <w:r w:rsidRPr="00A8751F">
        <w:rPr>
          <w:b/>
          <w:sz w:val="20"/>
        </w:rPr>
        <w:t xml:space="preserve">Богданович </w:t>
      </w:r>
    </w:p>
    <w:p w:rsidR="00FC0CB2" w:rsidRDefault="00FC0CB2" w:rsidP="00FC0CB2">
      <w:pPr>
        <w:widowControl w:val="0"/>
        <w:jc w:val="both"/>
        <w:rPr>
          <w:sz w:val="20"/>
        </w:rPr>
      </w:pPr>
      <w:r>
        <w:rPr>
          <w:sz w:val="20"/>
        </w:rPr>
        <w:t>УО «Гродненский государственный аграрный университет»,</w:t>
      </w:r>
    </w:p>
    <w:p w:rsidR="00FC0CB2" w:rsidRDefault="00FC0CB2" w:rsidP="00FC0CB2">
      <w:pPr>
        <w:widowControl w:val="0"/>
        <w:jc w:val="both"/>
        <w:rPr>
          <w:sz w:val="20"/>
        </w:rPr>
      </w:pPr>
      <w:r>
        <w:rPr>
          <w:sz w:val="20"/>
        </w:rPr>
        <w:t>г. Гродно, Республика Беларусь</w:t>
      </w:r>
    </w:p>
    <w:p w:rsidR="00FC0CB2" w:rsidRPr="00FE78B0" w:rsidRDefault="00FC0CB2" w:rsidP="00FC0CB2">
      <w:pPr>
        <w:widowControl w:val="0"/>
        <w:jc w:val="both"/>
        <w:rPr>
          <w:sz w:val="16"/>
          <w:szCs w:val="16"/>
        </w:rPr>
      </w:pPr>
    </w:p>
    <w:p w:rsidR="00FC0CB2" w:rsidRPr="00FE78B0" w:rsidRDefault="00FC0CB2" w:rsidP="00FC0CB2">
      <w:pPr>
        <w:widowControl w:val="0"/>
        <w:jc w:val="center"/>
        <w:rPr>
          <w:i/>
          <w:sz w:val="16"/>
          <w:szCs w:val="16"/>
        </w:rPr>
      </w:pPr>
      <w:r w:rsidRPr="00FE78B0">
        <w:rPr>
          <w:i/>
          <w:sz w:val="16"/>
          <w:szCs w:val="16"/>
        </w:rPr>
        <w:t>(Поступила в редакцию 03.06.2010 г.)</w:t>
      </w:r>
    </w:p>
    <w:p w:rsidR="00FC0CB2" w:rsidRPr="00FE78B0" w:rsidRDefault="00FC0CB2" w:rsidP="00FC0CB2">
      <w:pPr>
        <w:widowControl w:val="0"/>
        <w:jc w:val="both"/>
        <w:rPr>
          <w:sz w:val="16"/>
          <w:szCs w:val="16"/>
        </w:rPr>
      </w:pPr>
    </w:p>
    <w:p w:rsidR="00FC0CB2" w:rsidRDefault="00FC0CB2" w:rsidP="00FC0CB2">
      <w:pPr>
        <w:widowControl w:val="0"/>
        <w:ind w:firstLine="284"/>
        <w:jc w:val="both"/>
        <w:rPr>
          <w:i/>
          <w:sz w:val="16"/>
          <w:szCs w:val="16"/>
        </w:rPr>
      </w:pPr>
      <w:r w:rsidRPr="00F667C4">
        <w:rPr>
          <w:b/>
          <w:i/>
          <w:sz w:val="16"/>
          <w:szCs w:val="16"/>
        </w:rPr>
        <w:t xml:space="preserve">Аннотация </w:t>
      </w:r>
      <w:r w:rsidRPr="00F667C4">
        <w:rPr>
          <w:i/>
          <w:sz w:val="16"/>
          <w:szCs w:val="16"/>
        </w:rPr>
        <w:t>В статье обозначены проблемы и дается оценка современных тенденций инновационного развития технического обесп</w:t>
      </w:r>
      <w:r w:rsidRPr="00F667C4">
        <w:rPr>
          <w:i/>
          <w:sz w:val="16"/>
          <w:szCs w:val="16"/>
        </w:rPr>
        <w:t>е</w:t>
      </w:r>
      <w:r w:rsidRPr="00F667C4">
        <w:rPr>
          <w:i/>
          <w:sz w:val="16"/>
          <w:szCs w:val="16"/>
        </w:rPr>
        <w:t>чения молочно-товарных ферм и комплексов Гродненской об</w:t>
      </w:r>
      <w:r>
        <w:rPr>
          <w:i/>
          <w:sz w:val="16"/>
          <w:szCs w:val="16"/>
        </w:rPr>
        <w:t xml:space="preserve">ласти. </w:t>
      </w:r>
    </w:p>
    <w:p w:rsidR="00FC0CB2" w:rsidRPr="001051A1" w:rsidRDefault="00FC0CB2" w:rsidP="00FC0CB2">
      <w:pPr>
        <w:widowControl w:val="0"/>
        <w:ind w:firstLine="284"/>
        <w:jc w:val="both"/>
        <w:rPr>
          <w:i/>
          <w:sz w:val="16"/>
          <w:szCs w:val="16"/>
          <w:lang w:val="en-US"/>
        </w:rPr>
      </w:pPr>
      <w:r>
        <w:rPr>
          <w:b/>
          <w:i/>
          <w:sz w:val="16"/>
          <w:szCs w:val="16"/>
          <w:lang w:val="en-US"/>
        </w:rPr>
        <w:t xml:space="preserve">Summary. </w:t>
      </w:r>
      <w:r w:rsidRPr="00F667C4">
        <w:rPr>
          <w:i/>
          <w:sz w:val="16"/>
          <w:szCs w:val="16"/>
          <w:lang w:val="en-US"/>
        </w:rPr>
        <w:t xml:space="preserve">In article problems are designated and the estimation of modern lines of innovative development of technical maintenance of dairy commodity farms and complexes of the </w:t>
      </w:r>
      <w:smartTag w:uri="urn:schemas-microsoft-com:office:smarttags" w:element="place">
        <w:smartTag w:uri="urn:schemas-microsoft-com:office:smarttags" w:element="City">
          <w:r w:rsidRPr="00F667C4">
            <w:rPr>
              <w:i/>
              <w:sz w:val="16"/>
              <w:szCs w:val="16"/>
              <w:lang w:val="en-US"/>
            </w:rPr>
            <w:t>Grodno</w:t>
          </w:r>
        </w:smartTag>
      </w:smartTag>
      <w:r w:rsidRPr="00F667C4">
        <w:rPr>
          <w:i/>
          <w:sz w:val="16"/>
          <w:szCs w:val="16"/>
          <w:lang w:val="en-US"/>
        </w:rPr>
        <w:t xml:space="preserve"> area is given.</w:t>
      </w:r>
    </w:p>
    <w:p w:rsidR="00FC0CB2" w:rsidRPr="00323309" w:rsidRDefault="00FC0CB2" w:rsidP="00FC0CB2">
      <w:pPr>
        <w:widowControl w:val="0"/>
        <w:ind w:firstLine="284"/>
        <w:jc w:val="both"/>
        <w:rPr>
          <w:i/>
          <w:sz w:val="16"/>
          <w:szCs w:val="16"/>
          <w:lang w:val="en-US"/>
        </w:rPr>
      </w:pPr>
    </w:p>
    <w:p w:rsidR="00FC0CB2" w:rsidRDefault="00FC0CB2" w:rsidP="00FC0CB2">
      <w:pPr>
        <w:widowControl w:val="0"/>
        <w:ind w:firstLine="284"/>
        <w:jc w:val="both"/>
        <w:rPr>
          <w:i/>
          <w:sz w:val="16"/>
          <w:szCs w:val="16"/>
        </w:rPr>
      </w:pPr>
      <w:r w:rsidRPr="00A8751F">
        <w:rPr>
          <w:b/>
          <w:sz w:val="20"/>
        </w:rPr>
        <w:t xml:space="preserve">Введение. </w:t>
      </w:r>
      <w:r w:rsidRPr="00A8751F">
        <w:rPr>
          <w:sz w:val="20"/>
        </w:rPr>
        <w:t>Развитие животноводства в Республике Беларусь на современном этапе базируется на использ</w:t>
      </w:r>
      <w:r w:rsidRPr="00A8751F">
        <w:rPr>
          <w:sz w:val="20"/>
        </w:rPr>
        <w:t>о</w:t>
      </w:r>
      <w:r w:rsidRPr="00A8751F">
        <w:rPr>
          <w:sz w:val="20"/>
        </w:rPr>
        <w:t>вании интенсивных технологий с высоким уровнем механизации и электрификации производственных проце</w:t>
      </w:r>
      <w:r w:rsidRPr="00A8751F">
        <w:rPr>
          <w:sz w:val="20"/>
        </w:rPr>
        <w:t>с</w:t>
      </w:r>
      <w:r w:rsidRPr="00A8751F">
        <w:rPr>
          <w:sz w:val="20"/>
        </w:rPr>
        <w:t xml:space="preserve">сов. Крупные государственные инвестиции, направленные на техническое переоснащение </w:t>
      </w:r>
      <w:r>
        <w:rPr>
          <w:sz w:val="20"/>
        </w:rPr>
        <w:t>отрасли</w:t>
      </w:r>
      <w:r w:rsidRPr="00A8751F">
        <w:rPr>
          <w:sz w:val="20"/>
        </w:rPr>
        <w:t>, обеспеч</w:t>
      </w:r>
      <w:r w:rsidRPr="00A8751F">
        <w:rPr>
          <w:sz w:val="20"/>
        </w:rPr>
        <w:t>и</w:t>
      </w:r>
      <w:r w:rsidRPr="00A8751F">
        <w:rPr>
          <w:sz w:val="20"/>
        </w:rPr>
        <w:t>вают возможн</w:t>
      </w:r>
      <w:r>
        <w:rPr>
          <w:sz w:val="20"/>
        </w:rPr>
        <w:t xml:space="preserve">ость реализации интенсивного </w:t>
      </w:r>
      <w:r w:rsidRPr="00A8751F">
        <w:rPr>
          <w:sz w:val="20"/>
        </w:rPr>
        <w:t>типа расширенного воспроизводств</w:t>
      </w:r>
      <w:r>
        <w:rPr>
          <w:sz w:val="20"/>
        </w:rPr>
        <w:t>а и устойчивое развитие отра</w:t>
      </w:r>
      <w:r>
        <w:rPr>
          <w:sz w:val="20"/>
        </w:rPr>
        <w:t>с</w:t>
      </w:r>
      <w:r>
        <w:rPr>
          <w:sz w:val="20"/>
        </w:rPr>
        <w:t>ли</w:t>
      </w:r>
      <w:r w:rsidRPr="00A8751F">
        <w:rPr>
          <w:sz w:val="20"/>
        </w:rPr>
        <w:t xml:space="preserve"> даже</w:t>
      </w:r>
      <w:r>
        <w:rPr>
          <w:sz w:val="20"/>
        </w:rPr>
        <w:t xml:space="preserve"> в условиях жесткой конкуренции</w:t>
      </w:r>
      <w:r w:rsidRPr="00A8751F">
        <w:rPr>
          <w:sz w:val="20"/>
        </w:rPr>
        <w:t xml:space="preserve"> как со стороны з</w:t>
      </w:r>
      <w:r w:rsidRPr="00A8751F">
        <w:rPr>
          <w:sz w:val="20"/>
        </w:rPr>
        <w:t>а</w:t>
      </w:r>
      <w:r w:rsidRPr="00A8751F">
        <w:rPr>
          <w:sz w:val="20"/>
        </w:rPr>
        <w:t xml:space="preserve">падных производителей, так и со стороны быстро развивающихся сельскохозяйственных регионов России. Продукция </w:t>
      </w:r>
      <w:r>
        <w:rPr>
          <w:sz w:val="20"/>
        </w:rPr>
        <w:t xml:space="preserve">животноводства </w:t>
      </w:r>
      <w:r w:rsidRPr="00A8751F">
        <w:rPr>
          <w:sz w:val="20"/>
        </w:rPr>
        <w:t>является одним из наиб</w:t>
      </w:r>
      <w:r w:rsidRPr="00A8751F">
        <w:rPr>
          <w:sz w:val="20"/>
        </w:rPr>
        <w:t>о</w:t>
      </w:r>
      <w:r w:rsidRPr="00A8751F">
        <w:rPr>
          <w:sz w:val="20"/>
        </w:rPr>
        <w:t>лее ликвидных товаров на мировом рынке. П</w:t>
      </w:r>
      <w:r>
        <w:rPr>
          <w:sz w:val="20"/>
        </w:rPr>
        <w:t>оэтому перед аграрным сектором р</w:t>
      </w:r>
      <w:r w:rsidRPr="00A8751F">
        <w:rPr>
          <w:sz w:val="20"/>
        </w:rPr>
        <w:t>еспублики п</w:t>
      </w:r>
      <w:r w:rsidRPr="00A8751F">
        <w:rPr>
          <w:sz w:val="20"/>
        </w:rPr>
        <w:t>о</w:t>
      </w:r>
      <w:r w:rsidRPr="00A8751F">
        <w:rPr>
          <w:sz w:val="20"/>
        </w:rPr>
        <w:t>ставлена задача по дальнейшему увеличению объемов производства. Необходимо учитывать, что модернизация животноводства приводит к значительному увеличению доли амортизации в структуре себестоимости продукции. На новых фермах и комплексах эта доля часто достигает 15-20%. Поэтому крайне важно обеспечить быструю окупа</w:t>
      </w:r>
      <w:r w:rsidRPr="00A8751F">
        <w:rPr>
          <w:sz w:val="20"/>
        </w:rPr>
        <w:t>е</w:t>
      </w:r>
      <w:r w:rsidRPr="00A8751F">
        <w:rPr>
          <w:sz w:val="20"/>
        </w:rPr>
        <w:t>мость дополнительных капиталовложений прибылью за счет увеличения производительности труда, что позв</w:t>
      </w:r>
      <w:r w:rsidRPr="00A8751F">
        <w:rPr>
          <w:sz w:val="20"/>
        </w:rPr>
        <w:t>о</w:t>
      </w:r>
      <w:r w:rsidRPr="00A8751F">
        <w:rPr>
          <w:sz w:val="20"/>
        </w:rPr>
        <w:t>лит предприятиям работать с в</w:t>
      </w:r>
      <w:r w:rsidRPr="00A8751F">
        <w:rPr>
          <w:sz w:val="20"/>
        </w:rPr>
        <w:t>ы</w:t>
      </w:r>
      <w:r w:rsidRPr="00A8751F">
        <w:rPr>
          <w:sz w:val="20"/>
        </w:rPr>
        <w:t>соким уровнем рентабельности</w:t>
      </w:r>
      <w:r w:rsidRPr="00424DA7">
        <w:rPr>
          <w:sz w:val="20"/>
        </w:rPr>
        <w:t xml:space="preserve"> [</w:t>
      </w:r>
      <w:r>
        <w:rPr>
          <w:sz w:val="20"/>
        </w:rPr>
        <w:t>1, 2, 3</w:t>
      </w:r>
      <w:r w:rsidRPr="00424DA7">
        <w:rPr>
          <w:sz w:val="20"/>
        </w:rPr>
        <w:t>]</w:t>
      </w:r>
      <w:r w:rsidRPr="00A8751F">
        <w:rPr>
          <w:sz w:val="20"/>
        </w:rPr>
        <w:t xml:space="preserve">. </w:t>
      </w:r>
    </w:p>
    <w:p w:rsidR="00FC0CB2" w:rsidRDefault="00FC0CB2" w:rsidP="00FC0CB2">
      <w:pPr>
        <w:widowControl w:val="0"/>
        <w:ind w:firstLine="284"/>
        <w:jc w:val="both"/>
        <w:rPr>
          <w:i/>
          <w:sz w:val="16"/>
          <w:szCs w:val="16"/>
        </w:rPr>
      </w:pPr>
      <w:r w:rsidRPr="00A406F2">
        <w:rPr>
          <w:b/>
          <w:sz w:val="20"/>
        </w:rPr>
        <w:t>Цель работы:</w:t>
      </w:r>
      <w:r>
        <w:rPr>
          <w:b/>
          <w:sz w:val="20"/>
        </w:rPr>
        <w:t xml:space="preserve"> </w:t>
      </w:r>
      <w:r>
        <w:rPr>
          <w:sz w:val="20"/>
        </w:rPr>
        <w:t xml:space="preserve">изучить тенденции </w:t>
      </w:r>
      <w:r w:rsidRPr="00A406F2">
        <w:rPr>
          <w:sz w:val="20"/>
        </w:rPr>
        <w:t xml:space="preserve">и определить </w:t>
      </w:r>
      <w:r>
        <w:rPr>
          <w:sz w:val="20"/>
        </w:rPr>
        <w:t>основные</w:t>
      </w:r>
      <w:r w:rsidRPr="00A406F2">
        <w:rPr>
          <w:sz w:val="20"/>
        </w:rPr>
        <w:t xml:space="preserve"> направления развития современных механизир</w:t>
      </w:r>
      <w:r w:rsidRPr="00A406F2">
        <w:rPr>
          <w:sz w:val="20"/>
        </w:rPr>
        <w:t>о</w:t>
      </w:r>
      <w:r w:rsidRPr="00A406F2">
        <w:rPr>
          <w:sz w:val="20"/>
        </w:rPr>
        <w:t>ванных технологий</w:t>
      </w:r>
      <w:r>
        <w:rPr>
          <w:sz w:val="20"/>
        </w:rPr>
        <w:t xml:space="preserve"> на молочно-товарных фермах </w:t>
      </w:r>
      <w:r w:rsidRPr="00A406F2">
        <w:rPr>
          <w:sz w:val="20"/>
        </w:rPr>
        <w:t>Гродне</w:t>
      </w:r>
      <w:r w:rsidRPr="00A406F2">
        <w:rPr>
          <w:sz w:val="20"/>
        </w:rPr>
        <w:t>н</w:t>
      </w:r>
      <w:r w:rsidRPr="00A406F2">
        <w:rPr>
          <w:sz w:val="20"/>
        </w:rPr>
        <w:t>ской области.</w:t>
      </w:r>
    </w:p>
    <w:p w:rsidR="00FC0CB2" w:rsidRDefault="00FC0CB2" w:rsidP="00FC0CB2">
      <w:pPr>
        <w:widowControl w:val="0"/>
        <w:ind w:firstLine="284"/>
        <w:jc w:val="both"/>
        <w:rPr>
          <w:i/>
          <w:sz w:val="16"/>
          <w:szCs w:val="16"/>
        </w:rPr>
      </w:pPr>
      <w:r w:rsidRPr="00A8751F">
        <w:rPr>
          <w:b/>
          <w:sz w:val="20"/>
        </w:rPr>
        <w:t>Материал и методика исследований.</w:t>
      </w:r>
      <w:r w:rsidRPr="00A8751F">
        <w:rPr>
          <w:sz w:val="20"/>
        </w:rPr>
        <w:t xml:space="preserve"> Исследо</w:t>
      </w:r>
      <w:r>
        <w:rPr>
          <w:sz w:val="20"/>
        </w:rPr>
        <w:t xml:space="preserve">вания проводились путем анализа </w:t>
      </w:r>
      <w:r w:rsidRPr="00A8751F">
        <w:rPr>
          <w:sz w:val="20"/>
        </w:rPr>
        <w:t>данных</w:t>
      </w:r>
      <w:r>
        <w:rPr>
          <w:sz w:val="20"/>
        </w:rPr>
        <w:t>,</w:t>
      </w:r>
      <w:r w:rsidRPr="00A8751F">
        <w:rPr>
          <w:sz w:val="20"/>
        </w:rPr>
        <w:t xml:space="preserve"> полученных </w:t>
      </w:r>
      <w:r>
        <w:rPr>
          <w:sz w:val="20"/>
        </w:rPr>
        <w:t>на</w:t>
      </w:r>
      <w:r w:rsidRPr="00A8751F">
        <w:rPr>
          <w:sz w:val="20"/>
        </w:rPr>
        <w:t xml:space="preserve"> сельскохозяйственных предприятиях </w:t>
      </w:r>
      <w:r>
        <w:rPr>
          <w:sz w:val="20"/>
        </w:rPr>
        <w:t xml:space="preserve">Гродненской </w:t>
      </w:r>
      <w:r w:rsidRPr="00A8751F">
        <w:rPr>
          <w:sz w:val="20"/>
        </w:rPr>
        <w:t>области.</w:t>
      </w:r>
      <w:r>
        <w:rPr>
          <w:sz w:val="20"/>
        </w:rPr>
        <w:t xml:space="preserve"> В ходе исследований было определено </w:t>
      </w:r>
      <w:r w:rsidRPr="00A8751F">
        <w:rPr>
          <w:sz w:val="20"/>
        </w:rPr>
        <w:t>об</w:t>
      </w:r>
      <w:r>
        <w:rPr>
          <w:sz w:val="20"/>
        </w:rPr>
        <w:t xml:space="preserve">щее </w:t>
      </w:r>
      <w:r w:rsidRPr="00A8751F">
        <w:rPr>
          <w:sz w:val="20"/>
        </w:rPr>
        <w:t>с</w:t>
      </w:r>
      <w:r w:rsidRPr="00A8751F">
        <w:rPr>
          <w:sz w:val="20"/>
        </w:rPr>
        <w:t>о</w:t>
      </w:r>
      <w:r w:rsidRPr="00A8751F">
        <w:rPr>
          <w:sz w:val="20"/>
        </w:rPr>
        <w:t>стояние технического обеспечения молочно-товарных ферм</w:t>
      </w:r>
      <w:r>
        <w:rPr>
          <w:sz w:val="20"/>
        </w:rPr>
        <w:t xml:space="preserve"> и </w:t>
      </w:r>
      <w:r w:rsidRPr="00A8751F">
        <w:rPr>
          <w:sz w:val="20"/>
        </w:rPr>
        <w:t>комплексов, а также выявлены проблемы</w:t>
      </w:r>
      <w:r>
        <w:rPr>
          <w:sz w:val="20"/>
        </w:rPr>
        <w:t>,</w:t>
      </w:r>
      <w:r w:rsidRPr="00A8751F">
        <w:rPr>
          <w:sz w:val="20"/>
        </w:rPr>
        <w:t xml:space="preserve"> возн</w:t>
      </w:r>
      <w:r w:rsidRPr="00A8751F">
        <w:rPr>
          <w:sz w:val="20"/>
        </w:rPr>
        <w:t>и</w:t>
      </w:r>
      <w:r w:rsidRPr="00A8751F">
        <w:rPr>
          <w:sz w:val="20"/>
        </w:rPr>
        <w:t xml:space="preserve">кающие </w:t>
      </w:r>
      <w:r>
        <w:rPr>
          <w:sz w:val="20"/>
        </w:rPr>
        <w:t>в</w:t>
      </w:r>
      <w:r w:rsidRPr="00A8751F">
        <w:rPr>
          <w:sz w:val="20"/>
        </w:rPr>
        <w:t xml:space="preserve"> </w:t>
      </w:r>
      <w:r>
        <w:rPr>
          <w:sz w:val="20"/>
        </w:rPr>
        <w:t>ходе</w:t>
      </w:r>
      <w:r w:rsidRPr="00A8751F">
        <w:rPr>
          <w:sz w:val="20"/>
        </w:rPr>
        <w:t xml:space="preserve"> техн</w:t>
      </w:r>
      <w:r w:rsidRPr="00A8751F">
        <w:rPr>
          <w:sz w:val="20"/>
        </w:rPr>
        <w:t>и</w:t>
      </w:r>
      <w:r w:rsidRPr="00A8751F">
        <w:rPr>
          <w:sz w:val="20"/>
        </w:rPr>
        <w:t>ческого переоснащения</w:t>
      </w:r>
      <w:r>
        <w:rPr>
          <w:sz w:val="20"/>
        </w:rPr>
        <w:t xml:space="preserve"> отрасли</w:t>
      </w:r>
      <w:r w:rsidRPr="00A8751F">
        <w:rPr>
          <w:sz w:val="20"/>
        </w:rPr>
        <w:t xml:space="preserve">. </w:t>
      </w:r>
    </w:p>
    <w:p w:rsidR="00FC0CB2" w:rsidRDefault="00FC0CB2" w:rsidP="00FC0CB2">
      <w:pPr>
        <w:widowControl w:val="0"/>
        <w:ind w:firstLine="284"/>
        <w:jc w:val="both"/>
        <w:rPr>
          <w:i/>
          <w:sz w:val="16"/>
          <w:szCs w:val="16"/>
        </w:rPr>
      </w:pPr>
      <w:r w:rsidRPr="00A8751F">
        <w:rPr>
          <w:sz w:val="20"/>
        </w:rPr>
        <w:t>Итоги первых лет технического переоснащен</w:t>
      </w:r>
      <w:r>
        <w:rPr>
          <w:sz w:val="20"/>
        </w:rPr>
        <w:t xml:space="preserve">ия животноводства в Гродненской области </w:t>
      </w:r>
      <w:r w:rsidRPr="00A8751F">
        <w:rPr>
          <w:sz w:val="20"/>
        </w:rPr>
        <w:t>уже сегодня позв</w:t>
      </w:r>
      <w:r w:rsidRPr="00A8751F">
        <w:rPr>
          <w:sz w:val="20"/>
        </w:rPr>
        <w:t>о</w:t>
      </w:r>
      <w:r w:rsidRPr="00A8751F">
        <w:rPr>
          <w:sz w:val="20"/>
        </w:rPr>
        <w:t>ляют сделать некоторые выводы. С одной стороны</w:t>
      </w:r>
      <w:r>
        <w:rPr>
          <w:sz w:val="20"/>
        </w:rPr>
        <w:t>,</w:t>
      </w:r>
      <w:r w:rsidRPr="00A8751F">
        <w:rPr>
          <w:sz w:val="20"/>
        </w:rPr>
        <w:t xml:space="preserve"> достигнуты значительные успехи, позволившие существе</w:t>
      </w:r>
      <w:r w:rsidRPr="00A8751F">
        <w:rPr>
          <w:sz w:val="20"/>
        </w:rPr>
        <w:t>н</w:t>
      </w:r>
      <w:r w:rsidRPr="00A8751F">
        <w:rPr>
          <w:sz w:val="20"/>
        </w:rPr>
        <w:t>но увеличить объемы и качество производимой про</w:t>
      </w:r>
      <w:r>
        <w:rPr>
          <w:sz w:val="20"/>
        </w:rPr>
        <w:t xml:space="preserve">дукции. В то же время достаточно </w:t>
      </w:r>
      <w:r w:rsidRPr="00A8751F">
        <w:rPr>
          <w:sz w:val="20"/>
        </w:rPr>
        <w:t>остро обозначили</w:t>
      </w:r>
      <w:r>
        <w:rPr>
          <w:sz w:val="20"/>
        </w:rPr>
        <w:t>сь нек</w:t>
      </w:r>
      <w:r>
        <w:rPr>
          <w:sz w:val="20"/>
        </w:rPr>
        <w:t>о</w:t>
      </w:r>
      <w:r>
        <w:rPr>
          <w:sz w:val="20"/>
        </w:rPr>
        <w:t>торые проблемы роста. Не</w:t>
      </w:r>
      <w:r w:rsidRPr="00A8751F">
        <w:rPr>
          <w:sz w:val="20"/>
        </w:rPr>
        <w:t xml:space="preserve">смотря на внедрение новой техники, многие предприятия не в состоянии обеспечить результаты европейского уровня. </w:t>
      </w:r>
      <w:r>
        <w:rPr>
          <w:sz w:val="20"/>
        </w:rPr>
        <w:t>И</w:t>
      </w:r>
      <w:r w:rsidRPr="00A8751F">
        <w:rPr>
          <w:sz w:val="20"/>
        </w:rPr>
        <w:t>нвестиции в основ</w:t>
      </w:r>
      <w:r>
        <w:rPr>
          <w:sz w:val="20"/>
        </w:rPr>
        <w:t>ной капитал</w:t>
      </w:r>
      <w:r w:rsidRPr="00A8751F">
        <w:rPr>
          <w:sz w:val="20"/>
        </w:rPr>
        <w:t>, направленные на техническое переоснащ</w:t>
      </w:r>
      <w:r w:rsidRPr="00A8751F">
        <w:rPr>
          <w:sz w:val="20"/>
        </w:rPr>
        <w:t>е</w:t>
      </w:r>
      <w:r w:rsidRPr="00A8751F">
        <w:rPr>
          <w:sz w:val="20"/>
        </w:rPr>
        <w:t>ние животноводства, не дают</w:t>
      </w:r>
      <w:r>
        <w:rPr>
          <w:sz w:val="20"/>
        </w:rPr>
        <w:t xml:space="preserve"> ожидаемых результатов. Поэтому</w:t>
      </w:r>
      <w:r w:rsidRPr="00A8751F">
        <w:rPr>
          <w:sz w:val="20"/>
        </w:rPr>
        <w:t xml:space="preserve"> в сложившихся условиях существуют знач</w:t>
      </w:r>
      <w:r w:rsidRPr="00A8751F">
        <w:rPr>
          <w:sz w:val="20"/>
        </w:rPr>
        <w:t>и</w:t>
      </w:r>
      <w:r w:rsidRPr="00A8751F">
        <w:rPr>
          <w:sz w:val="20"/>
        </w:rPr>
        <w:t>тельные резервы повышения эффективности использования новой техники.</w:t>
      </w:r>
      <w:r>
        <w:rPr>
          <w:sz w:val="20"/>
        </w:rPr>
        <w:t xml:space="preserve"> </w:t>
      </w:r>
      <w:r w:rsidRPr="00A8751F">
        <w:rPr>
          <w:sz w:val="20"/>
        </w:rPr>
        <w:t>Негативным фактором является также низкий уровень квалификации персонала, как на уровне управленческих кадров, так и на уровне неп</w:t>
      </w:r>
      <w:r w:rsidRPr="00A8751F">
        <w:rPr>
          <w:sz w:val="20"/>
        </w:rPr>
        <w:t>о</w:t>
      </w:r>
      <w:r w:rsidRPr="00A8751F">
        <w:rPr>
          <w:sz w:val="20"/>
        </w:rPr>
        <w:t>средственных исполнителей. Фактически в животноводческой</w:t>
      </w:r>
      <w:r>
        <w:rPr>
          <w:sz w:val="20"/>
        </w:rPr>
        <w:t xml:space="preserve"> отрасли сложилось классическое пр</w:t>
      </w:r>
      <w:r>
        <w:rPr>
          <w:sz w:val="20"/>
        </w:rPr>
        <w:t>о</w:t>
      </w:r>
      <w:r>
        <w:rPr>
          <w:sz w:val="20"/>
        </w:rPr>
        <w:t xml:space="preserve">тиворечие </w:t>
      </w:r>
      <w:r w:rsidRPr="00A8751F">
        <w:rPr>
          <w:sz w:val="20"/>
        </w:rPr>
        <w:t xml:space="preserve">между уровнем развития производительных сил и уровнем производственно-экономических взаимоотношений. С ростом доли новой техники данное противоречие только усугубляется. </w:t>
      </w:r>
    </w:p>
    <w:p w:rsidR="00FC0CB2" w:rsidRDefault="00FC0CB2" w:rsidP="00FC0CB2">
      <w:pPr>
        <w:widowControl w:val="0"/>
        <w:ind w:firstLine="284"/>
        <w:jc w:val="both"/>
        <w:rPr>
          <w:sz w:val="20"/>
        </w:rPr>
      </w:pPr>
      <w:r w:rsidRPr="00A8751F">
        <w:rPr>
          <w:sz w:val="20"/>
        </w:rPr>
        <w:t>Логика инновационного развития животноводства базируется на использовании последних достижений на</w:t>
      </w:r>
      <w:r w:rsidRPr="00A8751F">
        <w:rPr>
          <w:sz w:val="20"/>
        </w:rPr>
        <w:t>у</w:t>
      </w:r>
      <w:r w:rsidRPr="00A8751F">
        <w:rPr>
          <w:sz w:val="20"/>
        </w:rPr>
        <w:t>ки и техники для создания принципиально новых энерг</w:t>
      </w:r>
      <w:r w:rsidRPr="00A8751F">
        <w:rPr>
          <w:sz w:val="20"/>
        </w:rPr>
        <w:t>о</w:t>
      </w:r>
      <w:r w:rsidRPr="00A8751F">
        <w:rPr>
          <w:sz w:val="20"/>
        </w:rPr>
        <w:t>ресурсосберегающих технологий, обеспечивающих возможность производства высококачественной интеллектуально насыщенной продукции при меньших, по сравн</w:t>
      </w:r>
      <w:r w:rsidRPr="00A8751F">
        <w:rPr>
          <w:sz w:val="20"/>
        </w:rPr>
        <w:t>е</w:t>
      </w:r>
      <w:r w:rsidRPr="00A8751F">
        <w:rPr>
          <w:sz w:val="20"/>
        </w:rPr>
        <w:t xml:space="preserve">нию с традиционными технологиями, затратах. </w:t>
      </w:r>
      <w:r>
        <w:rPr>
          <w:sz w:val="20"/>
        </w:rPr>
        <w:t>При этом необходимо учитывать, что в</w:t>
      </w:r>
      <w:r w:rsidRPr="00A8751F">
        <w:rPr>
          <w:sz w:val="20"/>
        </w:rPr>
        <w:t xml:space="preserve"> настоящее время достаточно четко наметилась тенденция перехода от создания техники для обеспечения существующих техн</w:t>
      </w:r>
      <w:r w:rsidRPr="00A8751F">
        <w:rPr>
          <w:sz w:val="20"/>
        </w:rPr>
        <w:t>о</w:t>
      </w:r>
      <w:r w:rsidRPr="00A8751F">
        <w:rPr>
          <w:sz w:val="20"/>
        </w:rPr>
        <w:t>логий к созданию новых технологических решений на базе принципиально новых машин и оборудования. Н</w:t>
      </w:r>
      <w:r w:rsidRPr="00A8751F">
        <w:rPr>
          <w:sz w:val="20"/>
        </w:rPr>
        <w:t>о</w:t>
      </w:r>
      <w:r w:rsidRPr="00A8751F">
        <w:rPr>
          <w:sz w:val="20"/>
        </w:rPr>
        <w:t>вая техника позволяет кардинально изменить подходы к реализации практически всех технологических проце</w:t>
      </w:r>
      <w:r w:rsidRPr="00A8751F">
        <w:rPr>
          <w:sz w:val="20"/>
        </w:rPr>
        <w:t>с</w:t>
      </w:r>
      <w:r w:rsidRPr="00A8751F">
        <w:rPr>
          <w:sz w:val="20"/>
        </w:rPr>
        <w:t>сов в животноводстве. За последние десятилетия коренным об</w:t>
      </w:r>
      <w:r>
        <w:rPr>
          <w:sz w:val="20"/>
        </w:rPr>
        <w:t xml:space="preserve">разом пересмотрены процессы </w:t>
      </w:r>
      <w:r w:rsidRPr="00A8751F">
        <w:rPr>
          <w:sz w:val="20"/>
        </w:rPr>
        <w:t>заготовки, приг</w:t>
      </w:r>
      <w:r w:rsidRPr="00A8751F">
        <w:rPr>
          <w:sz w:val="20"/>
        </w:rPr>
        <w:t>о</w:t>
      </w:r>
      <w:r w:rsidRPr="00A8751F">
        <w:rPr>
          <w:sz w:val="20"/>
        </w:rPr>
        <w:t>товления и раздачи кормов, процессы обеспечения микроклимата, доения коров и др.</w:t>
      </w:r>
    </w:p>
    <w:p w:rsidR="00FC0CB2" w:rsidRDefault="00FC0CB2" w:rsidP="00FC0CB2">
      <w:pPr>
        <w:widowControl w:val="0"/>
        <w:ind w:firstLine="284"/>
        <w:jc w:val="both"/>
        <w:rPr>
          <w:i/>
          <w:sz w:val="16"/>
          <w:szCs w:val="16"/>
        </w:rPr>
      </w:pPr>
      <w:r>
        <w:rPr>
          <w:sz w:val="20"/>
        </w:rPr>
        <w:t xml:space="preserve">Инновационное </w:t>
      </w:r>
      <w:r w:rsidRPr="00A8751F">
        <w:rPr>
          <w:sz w:val="20"/>
        </w:rPr>
        <w:t>развитие отрасли позволяет мак</w:t>
      </w:r>
      <w:r>
        <w:rPr>
          <w:sz w:val="20"/>
        </w:rPr>
        <w:t xml:space="preserve">симально эффективно реализовать </w:t>
      </w:r>
      <w:r w:rsidRPr="00A8751F">
        <w:rPr>
          <w:sz w:val="20"/>
        </w:rPr>
        <w:t>стратегию обеспечения конкурентоспособности, направленную на снижение издержек при одновременном сохранении, а в ряде случ</w:t>
      </w:r>
      <w:r w:rsidRPr="00A8751F">
        <w:rPr>
          <w:sz w:val="20"/>
        </w:rPr>
        <w:t>а</w:t>
      </w:r>
      <w:r w:rsidRPr="00A8751F">
        <w:rPr>
          <w:sz w:val="20"/>
        </w:rPr>
        <w:t>ев и улучшении качества получаемой продук</w:t>
      </w:r>
      <w:r>
        <w:rPr>
          <w:sz w:val="20"/>
        </w:rPr>
        <w:t>ции, поэтому з</w:t>
      </w:r>
      <w:r w:rsidRPr="00A8751F">
        <w:rPr>
          <w:sz w:val="20"/>
        </w:rPr>
        <w:t>адачей исследования было определение направл</w:t>
      </w:r>
      <w:r w:rsidRPr="00A8751F">
        <w:rPr>
          <w:sz w:val="20"/>
        </w:rPr>
        <w:t>е</w:t>
      </w:r>
      <w:r w:rsidRPr="00A8751F">
        <w:rPr>
          <w:sz w:val="20"/>
        </w:rPr>
        <w:t xml:space="preserve">ний совершенствования </w:t>
      </w:r>
      <w:r>
        <w:rPr>
          <w:sz w:val="20"/>
        </w:rPr>
        <w:t xml:space="preserve">механизированных </w:t>
      </w:r>
      <w:r w:rsidRPr="00A8751F">
        <w:rPr>
          <w:sz w:val="20"/>
        </w:rPr>
        <w:t>техно</w:t>
      </w:r>
      <w:r>
        <w:rPr>
          <w:sz w:val="20"/>
        </w:rPr>
        <w:t>ло</w:t>
      </w:r>
      <w:r w:rsidRPr="00A8751F">
        <w:rPr>
          <w:sz w:val="20"/>
        </w:rPr>
        <w:t>г</w:t>
      </w:r>
      <w:r>
        <w:rPr>
          <w:sz w:val="20"/>
        </w:rPr>
        <w:t>ий,</w:t>
      </w:r>
      <w:r w:rsidRPr="00A8751F">
        <w:rPr>
          <w:sz w:val="20"/>
        </w:rPr>
        <w:t xml:space="preserve"> обеспеч</w:t>
      </w:r>
      <w:r>
        <w:rPr>
          <w:sz w:val="20"/>
        </w:rPr>
        <w:t>ивающих</w:t>
      </w:r>
      <w:r w:rsidRPr="00A8751F">
        <w:rPr>
          <w:sz w:val="20"/>
        </w:rPr>
        <w:t xml:space="preserve"> повышение эффективности прои</w:t>
      </w:r>
      <w:r w:rsidRPr="00A8751F">
        <w:rPr>
          <w:sz w:val="20"/>
        </w:rPr>
        <w:t>з</w:t>
      </w:r>
      <w:r w:rsidRPr="00A8751F">
        <w:rPr>
          <w:sz w:val="20"/>
        </w:rPr>
        <w:t>водства продукции</w:t>
      </w:r>
      <w:r>
        <w:rPr>
          <w:sz w:val="20"/>
        </w:rPr>
        <w:t xml:space="preserve"> животноводства</w:t>
      </w:r>
      <w:r w:rsidRPr="00A8751F">
        <w:rPr>
          <w:sz w:val="20"/>
        </w:rPr>
        <w:t>.</w:t>
      </w:r>
      <w:r>
        <w:rPr>
          <w:sz w:val="20"/>
        </w:rPr>
        <w:t xml:space="preserve"> </w:t>
      </w:r>
    </w:p>
    <w:p w:rsidR="00FC0CB2" w:rsidRDefault="00FC0CB2" w:rsidP="00FC0CB2">
      <w:pPr>
        <w:widowControl w:val="0"/>
        <w:ind w:firstLine="284"/>
        <w:jc w:val="both"/>
        <w:rPr>
          <w:i/>
          <w:sz w:val="16"/>
          <w:szCs w:val="16"/>
        </w:rPr>
      </w:pPr>
      <w:r w:rsidRPr="00A8751F">
        <w:rPr>
          <w:b/>
          <w:sz w:val="20"/>
        </w:rPr>
        <w:t xml:space="preserve">Результаты исследований и их обсуждение. </w:t>
      </w:r>
      <w:r w:rsidRPr="00A8751F">
        <w:rPr>
          <w:sz w:val="20"/>
        </w:rPr>
        <w:t>Более 400</w:t>
      </w:r>
      <w:r>
        <w:rPr>
          <w:sz w:val="20"/>
        </w:rPr>
        <w:t xml:space="preserve"> из 5300 ферм в р</w:t>
      </w:r>
      <w:r w:rsidRPr="00A8751F">
        <w:rPr>
          <w:sz w:val="20"/>
        </w:rPr>
        <w:t>еспублике</w:t>
      </w:r>
      <w:r>
        <w:rPr>
          <w:sz w:val="20"/>
        </w:rPr>
        <w:t xml:space="preserve"> используют </w:t>
      </w:r>
      <w:r w:rsidRPr="00A8751F">
        <w:rPr>
          <w:sz w:val="20"/>
        </w:rPr>
        <w:t>технологию с беспривязным содержанием. Только по Гродненской области из 720 ферм по современным технологиям раб</w:t>
      </w:r>
      <w:r w:rsidRPr="00A8751F">
        <w:rPr>
          <w:sz w:val="20"/>
        </w:rPr>
        <w:t>о</w:t>
      </w:r>
      <w:r w:rsidRPr="00A8751F">
        <w:rPr>
          <w:sz w:val="20"/>
        </w:rPr>
        <w:t>тают 130. Переход к беспри</w:t>
      </w:r>
      <w:r>
        <w:rPr>
          <w:sz w:val="20"/>
        </w:rPr>
        <w:t>вязному содержанию</w:t>
      </w:r>
      <w:r w:rsidRPr="00A8751F">
        <w:rPr>
          <w:sz w:val="20"/>
        </w:rPr>
        <w:t xml:space="preserve"> обеспечивает эффективное использование преимуществ п</w:t>
      </w:r>
      <w:r w:rsidRPr="00A8751F">
        <w:rPr>
          <w:sz w:val="20"/>
        </w:rPr>
        <w:t>о</w:t>
      </w:r>
      <w:r w:rsidRPr="00A8751F">
        <w:rPr>
          <w:sz w:val="20"/>
        </w:rPr>
        <w:t>точно-цеховой системы производства молока на промышленной основе. На новых фермах содержится около 10% кор</w:t>
      </w:r>
      <w:r>
        <w:rPr>
          <w:sz w:val="20"/>
        </w:rPr>
        <w:t>ов, которые производят более 30% всего молока. Н</w:t>
      </w:r>
      <w:r w:rsidRPr="00A8751F">
        <w:rPr>
          <w:sz w:val="20"/>
        </w:rPr>
        <w:t>акопленный опыт показал, что Европейские техн</w:t>
      </w:r>
      <w:r w:rsidRPr="00A8751F">
        <w:rPr>
          <w:sz w:val="20"/>
        </w:rPr>
        <w:t>о</w:t>
      </w:r>
      <w:r w:rsidRPr="00A8751F">
        <w:rPr>
          <w:sz w:val="20"/>
        </w:rPr>
        <w:t>логии далеко не всегда могут быть использованы в чистом виде. С одной стор</w:t>
      </w:r>
      <w:r>
        <w:rPr>
          <w:sz w:val="20"/>
        </w:rPr>
        <w:t>оны, холодный способ содерж</w:t>
      </w:r>
      <w:r>
        <w:rPr>
          <w:sz w:val="20"/>
        </w:rPr>
        <w:t>а</w:t>
      </w:r>
      <w:r>
        <w:rPr>
          <w:sz w:val="20"/>
        </w:rPr>
        <w:t xml:space="preserve">ния </w:t>
      </w:r>
      <w:r w:rsidRPr="00A8751F">
        <w:rPr>
          <w:sz w:val="20"/>
        </w:rPr>
        <w:t>ж</w:t>
      </w:r>
      <w:r w:rsidRPr="00A8751F">
        <w:rPr>
          <w:sz w:val="20"/>
        </w:rPr>
        <w:t>и</w:t>
      </w:r>
      <w:r w:rsidRPr="00A8751F">
        <w:rPr>
          <w:sz w:val="20"/>
        </w:rPr>
        <w:t>вот</w:t>
      </w:r>
      <w:r>
        <w:rPr>
          <w:sz w:val="20"/>
        </w:rPr>
        <w:t xml:space="preserve">ных </w:t>
      </w:r>
      <w:r w:rsidRPr="00A8751F">
        <w:rPr>
          <w:sz w:val="20"/>
        </w:rPr>
        <w:t>имеет ряд преимуществ, позв</w:t>
      </w:r>
      <w:r>
        <w:rPr>
          <w:sz w:val="20"/>
        </w:rPr>
        <w:t xml:space="preserve">оляющих эффективно использовать </w:t>
      </w:r>
      <w:r w:rsidRPr="00A8751F">
        <w:rPr>
          <w:sz w:val="20"/>
        </w:rPr>
        <w:t xml:space="preserve">физиологические особенности </w:t>
      </w:r>
      <w:r w:rsidRPr="00A8751F">
        <w:rPr>
          <w:sz w:val="20"/>
        </w:rPr>
        <w:lastRenderedPageBreak/>
        <w:t>крупного рогатого скота. В то</w:t>
      </w:r>
      <w:r>
        <w:rPr>
          <w:sz w:val="20"/>
        </w:rPr>
        <w:t xml:space="preserve"> </w:t>
      </w:r>
      <w:r w:rsidRPr="00A8751F">
        <w:rPr>
          <w:sz w:val="20"/>
        </w:rPr>
        <w:t>же время часто возникаю</w:t>
      </w:r>
      <w:r>
        <w:rPr>
          <w:sz w:val="20"/>
        </w:rPr>
        <w:t xml:space="preserve">т серьезные проблемы, связанные </w:t>
      </w:r>
      <w:r w:rsidRPr="00A8751F">
        <w:rPr>
          <w:sz w:val="20"/>
        </w:rPr>
        <w:t>с особенностями пр</w:t>
      </w:r>
      <w:r w:rsidRPr="00A8751F">
        <w:rPr>
          <w:sz w:val="20"/>
        </w:rPr>
        <w:t>и</w:t>
      </w:r>
      <w:r w:rsidRPr="00A8751F">
        <w:rPr>
          <w:sz w:val="20"/>
        </w:rPr>
        <w:t xml:space="preserve">родно-климатических условий </w:t>
      </w:r>
      <w:r>
        <w:rPr>
          <w:sz w:val="20"/>
        </w:rPr>
        <w:t>р</w:t>
      </w:r>
      <w:r w:rsidRPr="00A8751F">
        <w:rPr>
          <w:sz w:val="20"/>
        </w:rPr>
        <w:t xml:space="preserve">еспублики. </w:t>
      </w:r>
    </w:p>
    <w:p w:rsidR="00FC0CB2" w:rsidRDefault="00FC0CB2" w:rsidP="00FC0CB2">
      <w:pPr>
        <w:widowControl w:val="0"/>
        <w:ind w:firstLine="284"/>
        <w:jc w:val="both"/>
        <w:rPr>
          <w:sz w:val="20"/>
        </w:rPr>
      </w:pPr>
      <w:r w:rsidRPr="00A8751F">
        <w:rPr>
          <w:sz w:val="20"/>
        </w:rPr>
        <w:t>В настоящее время при проектировании новых ферм учтены типичные ошибки первых лет строительства и технич</w:t>
      </w:r>
      <w:r>
        <w:rPr>
          <w:sz w:val="20"/>
        </w:rPr>
        <w:t xml:space="preserve">еского переоснащения отрасли. С </w:t>
      </w:r>
      <w:r w:rsidRPr="00A8751F">
        <w:rPr>
          <w:sz w:val="20"/>
        </w:rPr>
        <w:t>положительной стороны необходимо отметить некоторые строител</w:t>
      </w:r>
      <w:r w:rsidRPr="00A8751F">
        <w:rPr>
          <w:sz w:val="20"/>
        </w:rPr>
        <w:t>ь</w:t>
      </w:r>
      <w:r w:rsidRPr="00A8751F">
        <w:rPr>
          <w:sz w:val="20"/>
        </w:rPr>
        <w:t>но-планировочные и инженерные решения на новых комплексах. Конфигурация и взаимное расположение зд</w:t>
      </w:r>
      <w:r w:rsidRPr="00A8751F">
        <w:rPr>
          <w:sz w:val="20"/>
        </w:rPr>
        <w:t>а</w:t>
      </w:r>
      <w:r w:rsidRPr="00A8751F">
        <w:rPr>
          <w:sz w:val="20"/>
        </w:rPr>
        <w:t>ний позволяют производить продукцию на хорошем технологическом уровне. Необходимо отметить раци</w:t>
      </w:r>
      <w:r w:rsidRPr="00A8751F">
        <w:rPr>
          <w:sz w:val="20"/>
        </w:rPr>
        <w:t>о</w:t>
      </w:r>
      <w:r w:rsidRPr="00A8751F">
        <w:rPr>
          <w:sz w:val="20"/>
        </w:rPr>
        <w:t>нальное размещение боксов для содержания коров и кормовых проездов. Организация выгулов для животных со стороны навозохранилища также представляется логичной. Разумно спланированы помещения цеха сухостоя и выделенные места для отела. Телята содержатся в индивидуальных домиках. В то</w:t>
      </w:r>
      <w:r>
        <w:rPr>
          <w:sz w:val="20"/>
        </w:rPr>
        <w:t xml:space="preserve"> же время</w:t>
      </w:r>
      <w:r w:rsidRPr="00A8751F">
        <w:rPr>
          <w:sz w:val="20"/>
        </w:rPr>
        <w:t xml:space="preserve"> условия содерж</w:t>
      </w:r>
      <w:r w:rsidRPr="00A8751F">
        <w:rPr>
          <w:sz w:val="20"/>
        </w:rPr>
        <w:t>а</w:t>
      </w:r>
      <w:r w:rsidRPr="00A8751F">
        <w:rPr>
          <w:sz w:val="20"/>
        </w:rPr>
        <w:t xml:space="preserve">ния на новых фермах не являются идеальными, о чем свидетельствует имеющая место статистика. </w:t>
      </w:r>
      <w:r>
        <w:rPr>
          <w:sz w:val="20"/>
        </w:rPr>
        <w:t>П</w:t>
      </w:r>
      <w:r w:rsidRPr="00A8751F">
        <w:rPr>
          <w:sz w:val="20"/>
        </w:rPr>
        <w:t>о прич</w:t>
      </w:r>
      <w:r w:rsidRPr="00A8751F">
        <w:rPr>
          <w:sz w:val="20"/>
        </w:rPr>
        <w:t>и</w:t>
      </w:r>
      <w:r w:rsidRPr="00A8751F">
        <w:rPr>
          <w:sz w:val="20"/>
        </w:rPr>
        <w:t>нам, связанным с условиями содержания на новых фермах, ежегодно бракуется до 15% коров, большей частью – высок</w:t>
      </w:r>
      <w:r w:rsidRPr="00A8751F">
        <w:rPr>
          <w:sz w:val="20"/>
        </w:rPr>
        <w:t>о</w:t>
      </w:r>
      <w:r w:rsidRPr="00A8751F">
        <w:rPr>
          <w:sz w:val="20"/>
        </w:rPr>
        <w:t>продуктивных. При э</w:t>
      </w:r>
      <w:r>
        <w:rPr>
          <w:sz w:val="20"/>
        </w:rPr>
        <w:t xml:space="preserve">том проводимые профилактические </w:t>
      </w:r>
      <w:r w:rsidRPr="00A8751F">
        <w:rPr>
          <w:sz w:val="20"/>
        </w:rPr>
        <w:t>меры не позволяют кардинальным образом изменить ситуацию. Учитывая высокую стоимость закупки нетелей, а также сравнимую с рыночной ценой с</w:t>
      </w:r>
      <w:r w:rsidRPr="00A8751F">
        <w:rPr>
          <w:sz w:val="20"/>
        </w:rPr>
        <w:t>е</w:t>
      </w:r>
      <w:r w:rsidRPr="00A8751F">
        <w:rPr>
          <w:sz w:val="20"/>
        </w:rPr>
        <w:t>бестоимость собственного воспрои</w:t>
      </w:r>
      <w:r w:rsidRPr="00A8751F">
        <w:rPr>
          <w:sz w:val="20"/>
        </w:rPr>
        <w:t>з</w:t>
      </w:r>
      <w:r w:rsidRPr="00A8751F">
        <w:rPr>
          <w:sz w:val="20"/>
        </w:rPr>
        <w:t>водства, данная проблема требует системного решения.</w:t>
      </w:r>
    </w:p>
    <w:p w:rsidR="00FC0CB2" w:rsidRPr="00FE78B0" w:rsidRDefault="00FC0CB2" w:rsidP="00FC0CB2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 xml:space="preserve">Решением указанных </w:t>
      </w:r>
      <w:r w:rsidRPr="00A8751F">
        <w:rPr>
          <w:sz w:val="20"/>
        </w:rPr>
        <w:t>проблем может стать использование сменяемой подстилки, которую необходимо фо</w:t>
      </w:r>
      <w:r w:rsidRPr="00A8751F">
        <w:rPr>
          <w:sz w:val="20"/>
        </w:rPr>
        <w:t>р</w:t>
      </w:r>
      <w:r w:rsidRPr="00A8751F">
        <w:rPr>
          <w:sz w:val="20"/>
        </w:rPr>
        <w:t>мировать как в логове, так и в навозном канале. Такой подход позволит существенно снизить уровень забол</w:t>
      </w:r>
      <w:r w:rsidRPr="00A8751F">
        <w:rPr>
          <w:sz w:val="20"/>
        </w:rPr>
        <w:t>е</w:t>
      </w:r>
      <w:r w:rsidRPr="00A8751F">
        <w:rPr>
          <w:sz w:val="20"/>
        </w:rPr>
        <w:t>вания конечностей и</w:t>
      </w:r>
      <w:r>
        <w:rPr>
          <w:sz w:val="20"/>
        </w:rPr>
        <w:t>,</w:t>
      </w:r>
      <w:r w:rsidRPr="00A8751F">
        <w:rPr>
          <w:sz w:val="20"/>
        </w:rPr>
        <w:t xml:space="preserve"> как следствие</w:t>
      </w:r>
      <w:r>
        <w:rPr>
          <w:sz w:val="20"/>
        </w:rPr>
        <w:t>,</w:t>
      </w:r>
      <w:r w:rsidRPr="00A8751F">
        <w:rPr>
          <w:sz w:val="20"/>
        </w:rPr>
        <w:t xml:space="preserve"> – процент выбраковки до</w:t>
      </w:r>
      <w:r w:rsidRPr="00A8751F">
        <w:rPr>
          <w:sz w:val="20"/>
        </w:rPr>
        <w:t>й</w:t>
      </w:r>
      <w:r w:rsidRPr="00A8751F">
        <w:rPr>
          <w:sz w:val="20"/>
        </w:rPr>
        <w:t>ных коров. Для формирования подстилки может быть использован прицепной выдувател</w:t>
      </w:r>
      <w:r>
        <w:rPr>
          <w:sz w:val="20"/>
        </w:rPr>
        <w:t>ь соломы. В настоящее время по р</w:t>
      </w:r>
      <w:r w:rsidRPr="00A8751F">
        <w:rPr>
          <w:sz w:val="20"/>
        </w:rPr>
        <w:t>еспублике работают около 250 таких машин в основном импортного производства. Недостатками данной техники является невысокая производ</w:t>
      </w:r>
      <w:r w:rsidRPr="00A8751F">
        <w:rPr>
          <w:sz w:val="20"/>
        </w:rPr>
        <w:t>и</w:t>
      </w:r>
      <w:r w:rsidRPr="00A8751F">
        <w:rPr>
          <w:sz w:val="20"/>
        </w:rPr>
        <w:t>тельность и ограниченные размеры используемых тюков и рулонов. Решая данную проблему, отечественные производители начали выпуск выдув</w:t>
      </w:r>
      <w:r w:rsidRPr="00A8751F">
        <w:rPr>
          <w:sz w:val="20"/>
        </w:rPr>
        <w:t>а</w:t>
      </w:r>
      <w:r w:rsidRPr="00A8751F">
        <w:rPr>
          <w:sz w:val="20"/>
        </w:rPr>
        <w:t xml:space="preserve">телей, которые могут использовать крупные тюки и рулоны диаметром до </w:t>
      </w:r>
      <w:smartTag w:uri="urn:schemas-microsoft-com:office:smarttags" w:element="metricconverter">
        <w:smartTagPr>
          <w:attr w:name="ProductID" w:val="1,8 метра"/>
        </w:smartTagPr>
        <w:r w:rsidRPr="00A8751F">
          <w:rPr>
            <w:sz w:val="20"/>
          </w:rPr>
          <w:t>1,8 метра</w:t>
        </w:r>
      </w:smartTag>
      <w:r w:rsidRPr="00A8751F">
        <w:rPr>
          <w:sz w:val="20"/>
        </w:rPr>
        <w:t>.</w:t>
      </w:r>
    </w:p>
    <w:p w:rsidR="00FC0CB2" w:rsidRDefault="00FC0CB2" w:rsidP="00FC0CB2">
      <w:pPr>
        <w:widowControl w:val="0"/>
        <w:ind w:firstLine="284"/>
        <w:jc w:val="both"/>
        <w:rPr>
          <w:i/>
          <w:sz w:val="16"/>
          <w:szCs w:val="16"/>
        </w:rPr>
      </w:pPr>
      <w:r w:rsidRPr="00A8751F">
        <w:rPr>
          <w:sz w:val="20"/>
        </w:rPr>
        <w:t>В последнее время в мировой практике все чаще применяют резиновые и резинополимерные покрытия для пола в логове. Разумным решение</w:t>
      </w:r>
      <w:r>
        <w:rPr>
          <w:sz w:val="20"/>
        </w:rPr>
        <w:t xml:space="preserve">м в </w:t>
      </w:r>
      <w:r w:rsidRPr="00A8751F">
        <w:rPr>
          <w:sz w:val="20"/>
        </w:rPr>
        <w:t>данном аспекте представляется также и</w:t>
      </w:r>
      <w:r>
        <w:rPr>
          <w:sz w:val="20"/>
        </w:rPr>
        <w:t xml:space="preserve">спользование резиновых покрытий </w:t>
      </w:r>
      <w:r w:rsidRPr="00A8751F">
        <w:rPr>
          <w:sz w:val="20"/>
        </w:rPr>
        <w:t>для пола в</w:t>
      </w:r>
      <w:r>
        <w:rPr>
          <w:sz w:val="20"/>
        </w:rPr>
        <w:t xml:space="preserve"> </w:t>
      </w:r>
      <w:r w:rsidRPr="00A8751F">
        <w:rPr>
          <w:sz w:val="20"/>
        </w:rPr>
        <w:t>боксах. Значительные единовременные затраты на закупку таких покрытий могут достаточно б</w:t>
      </w:r>
      <w:r w:rsidRPr="00A8751F">
        <w:rPr>
          <w:sz w:val="20"/>
        </w:rPr>
        <w:t>ы</w:t>
      </w:r>
      <w:r w:rsidRPr="00A8751F">
        <w:rPr>
          <w:sz w:val="20"/>
        </w:rPr>
        <w:t>стро окупить</w:t>
      </w:r>
      <w:r>
        <w:rPr>
          <w:sz w:val="20"/>
        </w:rPr>
        <w:t xml:space="preserve">ся за </w:t>
      </w:r>
      <w:r w:rsidRPr="00A8751F">
        <w:rPr>
          <w:sz w:val="20"/>
        </w:rPr>
        <w:t>счет существенной экономии средств на воспроизводство стада и повышения продуктивности к</w:t>
      </w:r>
      <w:r w:rsidRPr="00A8751F">
        <w:rPr>
          <w:sz w:val="20"/>
        </w:rPr>
        <w:t>о</w:t>
      </w:r>
      <w:r w:rsidRPr="00A8751F">
        <w:rPr>
          <w:sz w:val="20"/>
        </w:rPr>
        <w:t xml:space="preserve">ров. </w:t>
      </w:r>
    </w:p>
    <w:p w:rsidR="00FC0CB2" w:rsidRDefault="00FC0CB2" w:rsidP="00FC0CB2">
      <w:pPr>
        <w:widowControl w:val="0"/>
        <w:ind w:firstLine="284"/>
        <w:jc w:val="both"/>
        <w:rPr>
          <w:i/>
          <w:sz w:val="16"/>
          <w:szCs w:val="16"/>
        </w:rPr>
      </w:pPr>
      <w:r>
        <w:rPr>
          <w:sz w:val="20"/>
        </w:rPr>
        <w:t xml:space="preserve">На современном этапе должен </w:t>
      </w:r>
      <w:r w:rsidRPr="00A8751F">
        <w:rPr>
          <w:sz w:val="20"/>
        </w:rPr>
        <w:t>быть реализован системный подход к процессам удаления навоза из живо</w:t>
      </w:r>
      <w:r w:rsidRPr="00A8751F">
        <w:rPr>
          <w:sz w:val="20"/>
        </w:rPr>
        <w:t>т</w:t>
      </w:r>
      <w:r w:rsidRPr="00A8751F">
        <w:rPr>
          <w:sz w:val="20"/>
        </w:rPr>
        <w:t>новодческ</w:t>
      </w:r>
      <w:r>
        <w:rPr>
          <w:sz w:val="20"/>
        </w:rPr>
        <w:t xml:space="preserve">их помещений, транспортировки в хранилище, </w:t>
      </w:r>
      <w:r w:rsidRPr="00A8751F">
        <w:rPr>
          <w:sz w:val="20"/>
        </w:rPr>
        <w:t>складирования, обеззараживания, хранения и испол</w:t>
      </w:r>
      <w:r w:rsidRPr="00A8751F">
        <w:rPr>
          <w:sz w:val="20"/>
        </w:rPr>
        <w:t>ь</w:t>
      </w:r>
      <w:r w:rsidRPr="00A8751F">
        <w:rPr>
          <w:sz w:val="20"/>
        </w:rPr>
        <w:t>зования навоза в качеств</w:t>
      </w:r>
      <w:r>
        <w:rPr>
          <w:sz w:val="20"/>
        </w:rPr>
        <w:t xml:space="preserve">е удобрений. Учитывая сложность </w:t>
      </w:r>
      <w:r w:rsidRPr="00A8751F">
        <w:rPr>
          <w:sz w:val="20"/>
        </w:rPr>
        <w:t>п</w:t>
      </w:r>
      <w:r>
        <w:rPr>
          <w:sz w:val="20"/>
        </w:rPr>
        <w:t xml:space="preserve">оставленных </w:t>
      </w:r>
      <w:r w:rsidRPr="00A8751F">
        <w:rPr>
          <w:sz w:val="20"/>
        </w:rPr>
        <w:t>задач, необходимо вырабатывать о</w:t>
      </w:r>
      <w:r w:rsidRPr="00A8751F">
        <w:rPr>
          <w:sz w:val="20"/>
        </w:rPr>
        <w:t>п</w:t>
      </w:r>
      <w:r w:rsidRPr="00A8751F">
        <w:rPr>
          <w:sz w:val="20"/>
        </w:rPr>
        <w:t>тимальные в технологическом и финансовом отношении решения, которые требует пересмотра системы удал</w:t>
      </w:r>
      <w:r w:rsidRPr="00A8751F">
        <w:rPr>
          <w:sz w:val="20"/>
        </w:rPr>
        <w:t>е</w:t>
      </w:r>
      <w:r w:rsidRPr="00A8751F">
        <w:rPr>
          <w:sz w:val="20"/>
        </w:rPr>
        <w:t>ния навоза.</w:t>
      </w:r>
    </w:p>
    <w:p w:rsidR="00FC0CB2" w:rsidRDefault="00FC0CB2" w:rsidP="00FC0CB2">
      <w:pPr>
        <w:widowControl w:val="0"/>
        <w:ind w:firstLine="284"/>
        <w:jc w:val="both"/>
        <w:rPr>
          <w:sz w:val="20"/>
        </w:rPr>
      </w:pPr>
      <w:r w:rsidRPr="00A8751F">
        <w:rPr>
          <w:sz w:val="20"/>
        </w:rPr>
        <w:t>В настоящее время чаще всего используется система удаления навоза при помощи мобильных средств. В з</w:t>
      </w:r>
      <w:r w:rsidRPr="00A8751F">
        <w:rPr>
          <w:sz w:val="20"/>
        </w:rPr>
        <w:t>а</w:t>
      </w:r>
      <w:r w:rsidRPr="00A8751F">
        <w:rPr>
          <w:sz w:val="20"/>
        </w:rPr>
        <w:t>висимости от объемов вносимой подстилки, наряду</w:t>
      </w:r>
      <w:r>
        <w:rPr>
          <w:sz w:val="20"/>
        </w:rPr>
        <w:t xml:space="preserve"> с </w:t>
      </w:r>
      <w:r w:rsidRPr="00A8751F">
        <w:rPr>
          <w:sz w:val="20"/>
        </w:rPr>
        <w:t>универсальны</w:t>
      </w:r>
      <w:r>
        <w:rPr>
          <w:sz w:val="20"/>
        </w:rPr>
        <w:t>ми бульдозерами и погрузчиками, целес</w:t>
      </w:r>
      <w:r>
        <w:rPr>
          <w:sz w:val="20"/>
        </w:rPr>
        <w:t>о</w:t>
      </w:r>
      <w:r>
        <w:rPr>
          <w:sz w:val="20"/>
        </w:rPr>
        <w:t xml:space="preserve">образно </w:t>
      </w:r>
      <w:r w:rsidRPr="00A8751F">
        <w:rPr>
          <w:sz w:val="20"/>
        </w:rPr>
        <w:t>применение специализированных ковшей и отвалов. При строительстве новых помещений целесоо</w:t>
      </w:r>
      <w:r w:rsidRPr="00A8751F">
        <w:rPr>
          <w:sz w:val="20"/>
        </w:rPr>
        <w:t>б</w:t>
      </w:r>
      <w:r w:rsidRPr="00A8751F">
        <w:rPr>
          <w:sz w:val="20"/>
        </w:rPr>
        <w:t>разно использовать скреперные установки для удаления навоза. Невысокая по сравнению с бульдозером эне</w:t>
      </w:r>
      <w:r w:rsidRPr="00A8751F">
        <w:rPr>
          <w:sz w:val="20"/>
        </w:rPr>
        <w:t>р</w:t>
      </w:r>
      <w:r w:rsidRPr="00A8751F">
        <w:rPr>
          <w:sz w:val="20"/>
        </w:rPr>
        <w:t xml:space="preserve">гоемкость </w:t>
      </w:r>
      <w:r>
        <w:rPr>
          <w:sz w:val="20"/>
        </w:rPr>
        <w:t>(таблица 1)</w:t>
      </w:r>
      <w:r w:rsidRPr="00A8751F">
        <w:rPr>
          <w:sz w:val="20"/>
        </w:rPr>
        <w:t xml:space="preserve"> обеспечивается небольшой скоростью движения скрепера. При этом надежная автомат</w:t>
      </w:r>
      <w:r w:rsidRPr="00A8751F">
        <w:rPr>
          <w:sz w:val="20"/>
        </w:rPr>
        <w:t>и</w:t>
      </w:r>
      <w:r w:rsidRPr="00A8751F">
        <w:rPr>
          <w:sz w:val="20"/>
        </w:rPr>
        <w:t xml:space="preserve">ка позволяет безопасно удалять навоз в присутствии животных. </w:t>
      </w:r>
    </w:p>
    <w:p w:rsidR="00FC0CB2" w:rsidRPr="004D288E" w:rsidRDefault="00FC0CB2" w:rsidP="00FC0CB2">
      <w:pPr>
        <w:widowControl w:val="0"/>
        <w:spacing w:after="60"/>
        <w:ind w:firstLine="284"/>
        <w:jc w:val="both"/>
        <w:rPr>
          <w:sz w:val="20"/>
        </w:rPr>
      </w:pPr>
      <w:r>
        <w:rPr>
          <w:sz w:val="20"/>
        </w:rPr>
        <w:t xml:space="preserve">Таблица 1 – </w:t>
      </w:r>
      <w:r w:rsidRPr="001051A1">
        <w:rPr>
          <w:sz w:val="20"/>
        </w:rPr>
        <w:t>Энергетические показатели систем удаления навоза</w:t>
      </w:r>
    </w:p>
    <w:tbl>
      <w:tblPr>
        <w:tblW w:w="48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0"/>
        <w:gridCol w:w="2184"/>
        <w:gridCol w:w="2389"/>
        <w:gridCol w:w="2349"/>
      </w:tblGrid>
      <w:tr w:rsidR="00FC0CB2" w:rsidRPr="00FC0CB2" w:rsidTr="00FC0CB2">
        <w:tc>
          <w:tcPr>
            <w:tcW w:w="5000" w:type="pct"/>
            <w:gridSpan w:val="4"/>
          </w:tcPr>
          <w:p w:rsidR="00FC0CB2" w:rsidRPr="00FC0CB2" w:rsidRDefault="00FC0CB2" w:rsidP="00FC0CB2">
            <w:pPr>
              <w:tabs>
                <w:tab w:val="left" w:pos="7020"/>
                <w:tab w:val="left" w:pos="8100"/>
              </w:tabs>
              <w:spacing w:after="20"/>
              <w:jc w:val="center"/>
              <w:rPr>
                <w:sz w:val="18"/>
                <w:szCs w:val="18"/>
              </w:rPr>
            </w:pPr>
            <w:r w:rsidRPr="00FC0CB2">
              <w:rPr>
                <w:bCs/>
                <w:sz w:val="18"/>
                <w:szCs w:val="18"/>
              </w:rPr>
              <w:t>Удельная энергоёмкость процесса удаления навоза</w:t>
            </w:r>
          </w:p>
        </w:tc>
      </w:tr>
      <w:tr w:rsidR="00FC0CB2" w:rsidRPr="00FC0CB2" w:rsidTr="00FC0CB2">
        <w:tc>
          <w:tcPr>
            <w:tcW w:w="2499" w:type="pct"/>
            <w:gridSpan w:val="2"/>
          </w:tcPr>
          <w:p w:rsidR="00FC0CB2" w:rsidRPr="00FC0CB2" w:rsidRDefault="00FC0CB2" w:rsidP="00FC0CB2">
            <w:pPr>
              <w:tabs>
                <w:tab w:val="left" w:pos="7020"/>
                <w:tab w:val="left" w:pos="8100"/>
              </w:tabs>
              <w:spacing w:after="20"/>
              <w:jc w:val="center"/>
              <w:rPr>
                <w:sz w:val="18"/>
                <w:szCs w:val="18"/>
              </w:rPr>
            </w:pPr>
            <w:r w:rsidRPr="00FC0CB2">
              <w:rPr>
                <w:sz w:val="18"/>
                <w:szCs w:val="18"/>
              </w:rPr>
              <w:t>кВт*ч/т</w:t>
            </w:r>
          </w:p>
        </w:tc>
        <w:tc>
          <w:tcPr>
            <w:tcW w:w="2501" w:type="pct"/>
            <w:gridSpan w:val="2"/>
          </w:tcPr>
          <w:p w:rsidR="00FC0CB2" w:rsidRPr="00FC0CB2" w:rsidRDefault="00FC0CB2" w:rsidP="00FC0CB2">
            <w:pPr>
              <w:tabs>
                <w:tab w:val="left" w:pos="7020"/>
                <w:tab w:val="left" w:pos="8100"/>
              </w:tabs>
              <w:spacing w:after="20"/>
              <w:jc w:val="center"/>
              <w:rPr>
                <w:sz w:val="18"/>
                <w:szCs w:val="18"/>
              </w:rPr>
            </w:pPr>
            <w:r w:rsidRPr="00FC0CB2">
              <w:rPr>
                <w:sz w:val="18"/>
                <w:szCs w:val="18"/>
              </w:rPr>
              <w:t>кг дизельного топлива/т</w:t>
            </w:r>
          </w:p>
        </w:tc>
      </w:tr>
      <w:tr w:rsidR="00FC0CB2" w:rsidRPr="00FC0CB2" w:rsidTr="00FC0CB2">
        <w:trPr>
          <w:trHeight w:val="333"/>
        </w:trPr>
        <w:tc>
          <w:tcPr>
            <w:tcW w:w="1346" w:type="pct"/>
          </w:tcPr>
          <w:p w:rsidR="00FC0CB2" w:rsidRPr="00FC0CB2" w:rsidRDefault="00FC0CB2" w:rsidP="00FC0CB2">
            <w:pPr>
              <w:tabs>
                <w:tab w:val="left" w:pos="7020"/>
                <w:tab w:val="left" w:pos="8100"/>
              </w:tabs>
              <w:spacing w:after="20"/>
              <w:jc w:val="center"/>
              <w:rPr>
                <w:sz w:val="18"/>
                <w:szCs w:val="18"/>
              </w:rPr>
            </w:pPr>
            <w:r w:rsidRPr="00FC0CB2">
              <w:rPr>
                <w:sz w:val="18"/>
                <w:szCs w:val="18"/>
              </w:rPr>
              <w:t>Скребковый транспортер</w:t>
            </w:r>
          </w:p>
        </w:tc>
        <w:tc>
          <w:tcPr>
            <w:tcW w:w="1153" w:type="pct"/>
          </w:tcPr>
          <w:p w:rsidR="00FC0CB2" w:rsidRPr="00FC0CB2" w:rsidRDefault="00FC0CB2" w:rsidP="00FC0CB2">
            <w:pPr>
              <w:tabs>
                <w:tab w:val="left" w:pos="7020"/>
                <w:tab w:val="left" w:pos="8100"/>
              </w:tabs>
              <w:spacing w:after="20"/>
              <w:jc w:val="center"/>
              <w:rPr>
                <w:sz w:val="18"/>
                <w:szCs w:val="18"/>
              </w:rPr>
            </w:pPr>
            <w:r w:rsidRPr="00FC0CB2">
              <w:rPr>
                <w:sz w:val="18"/>
                <w:szCs w:val="18"/>
              </w:rPr>
              <w:t>Скреперный транспортер</w:t>
            </w:r>
          </w:p>
        </w:tc>
        <w:tc>
          <w:tcPr>
            <w:tcW w:w="1261" w:type="pct"/>
          </w:tcPr>
          <w:p w:rsidR="00FC0CB2" w:rsidRPr="00FC0CB2" w:rsidRDefault="00FC0CB2" w:rsidP="00FC0CB2">
            <w:pPr>
              <w:tabs>
                <w:tab w:val="left" w:pos="7020"/>
                <w:tab w:val="left" w:pos="8100"/>
              </w:tabs>
              <w:spacing w:after="20"/>
              <w:jc w:val="center"/>
              <w:rPr>
                <w:sz w:val="18"/>
                <w:szCs w:val="18"/>
              </w:rPr>
            </w:pPr>
            <w:r w:rsidRPr="00FC0CB2">
              <w:rPr>
                <w:sz w:val="18"/>
                <w:szCs w:val="18"/>
              </w:rPr>
              <w:t>Бульдозер без подстилки</w:t>
            </w:r>
          </w:p>
        </w:tc>
        <w:tc>
          <w:tcPr>
            <w:tcW w:w="1240" w:type="pct"/>
          </w:tcPr>
          <w:p w:rsidR="00FC0CB2" w:rsidRPr="00FC0CB2" w:rsidRDefault="00FC0CB2" w:rsidP="00FC0CB2">
            <w:pPr>
              <w:tabs>
                <w:tab w:val="left" w:pos="7020"/>
                <w:tab w:val="left" w:pos="8100"/>
              </w:tabs>
              <w:spacing w:after="20"/>
              <w:jc w:val="center"/>
              <w:rPr>
                <w:sz w:val="18"/>
                <w:szCs w:val="18"/>
              </w:rPr>
            </w:pPr>
            <w:r w:rsidRPr="00FC0CB2">
              <w:rPr>
                <w:sz w:val="18"/>
                <w:szCs w:val="18"/>
              </w:rPr>
              <w:t xml:space="preserve">Бульдозер с </w:t>
            </w:r>
          </w:p>
          <w:p w:rsidR="00FC0CB2" w:rsidRPr="00FC0CB2" w:rsidRDefault="00FC0CB2" w:rsidP="00FC0CB2">
            <w:pPr>
              <w:tabs>
                <w:tab w:val="left" w:pos="7020"/>
                <w:tab w:val="left" w:pos="8100"/>
              </w:tabs>
              <w:spacing w:after="20"/>
              <w:jc w:val="center"/>
              <w:rPr>
                <w:sz w:val="18"/>
                <w:szCs w:val="18"/>
              </w:rPr>
            </w:pPr>
            <w:r w:rsidRPr="00FC0CB2">
              <w:rPr>
                <w:sz w:val="18"/>
                <w:szCs w:val="18"/>
              </w:rPr>
              <w:t>подстилкой</w:t>
            </w:r>
          </w:p>
        </w:tc>
      </w:tr>
      <w:tr w:rsidR="00FC0CB2" w:rsidRPr="00FC0CB2" w:rsidTr="00FC0CB2">
        <w:trPr>
          <w:trHeight w:val="168"/>
        </w:trPr>
        <w:tc>
          <w:tcPr>
            <w:tcW w:w="1346" w:type="pct"/>
          </w:tcPr>
          <w:p w:rsidR="00FC0CB2" w:rsidRPr="00FC0CB2" w:rsidRDefault="00FC0CB2" w:rsidP="00FC0CB2">
            <w:pPr>
              <w:tabs>
                <w:tab w:val="left" w:pos="7020"/>
                <w:tab w:val="left" w:pos="8100"/>
              </w:tabs>
              <w:spacing w:after="20"/>
              <w:jc w:val="center"/>
              <w:rPr>
                <w:sz w:val="18"/>
                <w:szCs w:val="18"/>
              </w:rPr>
            </w:pPr>
            <w:r w:rsidRPr="00FC0CB2">
              <w:rPr>
                <w:sz w:val="18"/>
                <w:szCs w:val="18"/>
              </w:rPr>
              <w:t>0,9…1,3</w:t>
            </w:r>
          </w:p>
        </w:tc>
        <w:tc>
          <w:tcPr>
            <w:tcW w:w="1153" w:type="pct"/>
          </w:tcPr>
          <w:p w:rsidR="00FC0CB2" w:rsidRPr="00FC0CB2" w:rsidRDefault="00FC0CB2" w:rsidP="00FC0CB2">
            <w:pPr>
              <w:tabs>
                <w:tab w:val="left" w:pos="7020"/>
                <w:tab w:val="left" w:pos="8100"/>
              </w:tabs>
              <w:spacing w:after="20"/>
              <w:jc w:val="center"/>
              <w:rPr>
                <w:sz w:val="18"/>
                <w:szCs w:val="18"/>
              </w:rPr>
            </w:pPr>
            <w:r w:rsidRPr="00FC0CB2">
              <w:rPr>
                <w:sz w:val="18"/>
                <w:szCs w:val="18"/>
              </w:rPr>
              <w:t>0,7…1,6</w:t>
            </w:r>
          </w:p>
        </w:tc>
        <w:tc>
          <w:tcPr>
            <w:tcW w:w="1261" w:type="pct"/>
          </w:tcPr>
          <w:p w:rsidR="00FC0CB2" w:rsidRPr="00FC0CB2" w:rsidRDefault="00FC0CB2" w:rsidP="00FC0CB2">
            <w:pPr>
              <w:tabs>
                <w:tab w:val="left" w:pos="7020"/>
                <w:tab w:val="left" w:pos="8100"/>
              </w:tabs>
              <w:spacing w:after="20"/>
              <w:jc w:val="center"/>
              <w:rPr>
                <w:sz w:val="18"/>
                <w:szCs w:val="18"/>
              </w:rPr>
            </w:pPr>
            <w:r w:rsidRPr="00FC0CB2">
              <w:rPr>
                <w:sz w:val="18"/>
                <w:szCs w:val="18"/>
              </w:rPr>
              <w:t>0,16…0,35</w:t>
            </w:r>
          </w:p>
        </w:tc>
        <w:tc>
          <w:tcPr>
            <w:tcW w:w="1240" w:type="pct"/>
          </w:tcPr>
          <w:p w:rsidR="00FC0CB2" w:rsidRPr="00FC0CB2" w:rsidRDefault="00FC0CB2" w:rsidP="00FC0CB2">
            <w:pPr>
              <w:tabs>
                <w:tab w:val="left" w:pos="7020"/>
                <w:tab w:val="left" w:pos="8100"/>
              </w:tabs>
              <w:spacing w:after="20"/>
              <w:jc w:val="center"/>
              <w:rPr>
                <w:sz w:val="18"/>
                <w:szCs w:val="18"/>
              </w:rPr>
            </w:pPr>
            <w:r w:rsidRPr="00FC0CB2">
              <w:rPr>
                <w:sz w:val="18"/>
                <w:szCs w:val="18"/>
              </w:rPr>
              <w:t>0,3…0,7</w:t>
            </w:r>
          </w:p>
        </w:tc>
      </w:tr>
    </w:tbl>
    <w:p w:rsidR="00FC0CB2" w:rsidRDefault="00FC0CB2" w:rsidP="00FC0CB2">
      <w:pPr>
        <w:widowControl w:val="0"/>
        <w:spacing w:before="60"/>
        <w:ind w:firstLine="284"/>
        <w:jc w:val="both"/>
        <w:rPr>
          <w:sz w:val="20"/>
        </w:rPr>
      </w:pPr>
      <w:r w:rsidRPr="00A8751F">
        <w:rPr>
          <w:sz w:val="20"/>
        </w:rPr>
        <w:t>Применение скрепера обеспечивает лучшие условия микроклимата в холодный период года. Отпадает нео</w:t>
      </w:r>
      <w:r w:rsidRPr="00A8751F">
        <w:rPr>
          <w:sz w:val="20"/>
        </w:rPr>
        <w:t>б</w:t>
      </w:r>
      <w:r w:rsidRPr="00A8751F">
        <w:rPr>
          <w:sz w:val="20"/>
        </w:rPr>
        <w:t>ходимость в дополнитель</w:t>
      </w:r>
      <w:r>
        <w:rPr>
          <w:sz w:val="20"/>
        </w:rPr>
        <w:t xml:space="preserve">ных воротах и проездах. </w:t>
      </w:r>
      <w:r w:rsidRPr="00A8751F">
        <w:rPr>
          <w:sz w:val="20"/>
        </w:rPr>
        <w:t>Обесп</w:t>
      </w:r>
      <w:r w:rsidRPr="00A8751F">
        <w:rPr>
          <w:sz w:val="20"/>
        </w:rPr>
        <w:t>е</w:t>
      </w:r>
      <w:r w:rsidRPr="00A8751F">
        <w:rPr>
          <w:sz w:val="20"/>
        </w:rPr>
        <w:t>чивается  рацио</w:t>
      </w:r>
      <w:r>
        <w:rPr>
          <w:sz w:val="20"/>
        </w:rPr>
        <w:t xml:space="preserve">нальное размещение оборудования по площади помещения. </w:t>
      </w:r>
      <w:r w:rsidRPr="00A8751F">
        <w:rPr>
          <w:sz w:val="20"/>
        </w:rPr>
        <w:t>Применение скрепера позволяет сократить затраты ручного труда, который применяется только при удалении использованной подстилки из логова. В настоящее время промышленность выпускает различные варианты скреперных установок. Наибо</w:t>
      </w:r>
      <w:r>
        <w:rPr>
          <w:sz w:val="20"/>
        </w:rPr>
        <w:t xml:space="preserve">льшее распространение получили: </w:t>
      </w:r>
      <w:r w:rsidRPr="00A8751F">
        <w:rPr>
          <w:sz w:val="20"/>
        </w:rPr>
        <w:t>складной комбискрепер, дельта скрепер, скрепер для решетчатого пола и др. Привод рабочих органов осуществляется от реверсивных электродвигателей небольшой мощности с помощью цепи или троса. Скрепер может работать на разных п</w:t>
      </w:r>
      <w:r w:rsidRPr="00A8751F">
        <w:rPr>
          <w:sz w:val="20"/>
        </w:rPr>
        <w:t>о</w:t>
      </w:r>
      <w:r w:rsidRPr="00A8751F">
        <w:rPr>
          <w:sz w:val="20"/>
        </w:rPr>
        <w:t>крытиях: перфорированный или сплошной бетонный пол, резиновые покрытия и др. Ширина скреперов варь</w:t>
      </w:r>
      <w:r w:rsidRPr="00A8751F">
        <w:rPr>
          <w:sz w:val="20"/>
        </w:rPr>
        <w:t>и</w:t>
      </w:r>
      <w:r w:rsidRPr="00A8751F">
        <w:rPr>
          <w:sz w:val="20"/>
        </w:rPr>
        <w:t xml:space="preserve">руется от 1,7 до </w:t>
      </w:r>
      <w:smartTag w:uri="urn:schemas-microsoft-com:office:smarttags" w:element="metricconverter">
        <w:smartTagPr>
          <w:attr w:name="ProductID" w:val="4,5 метров"/>
        </w:smartTagPr>
        <w:r w:rsidRPr="00A8751F">
          <w:rPr>
            <w:sz w:val="20"/>
          </w:rPr>
          <w:t>4,5 метров</w:t>
        </w:r>
      </w:smartTag>
      <w:r w:rsidRPr="00A8751F">
        <w:rPr>
          <w:sz w:val="20"/>
        </w:rPr>
        <w:t xml:space="preserve">. Навоз скреперами удаляется в навозный канал. </w:t>
      </w:r>
    </w:p>
    <w:p w:rsidR="00FC0CB2" w:rsidRDefault="00FC0CB2" w:rsidP="00FC0CB2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>В</w:t>
      </w:r>
      <w:r w:rsidRPr="00A8751F">
        <w:rPr>
          <w:sz w:val="20"/>
        </w:rPr>
        <w:t>недрение холодного способа содержания крупного рогатого скота связано с необходимостью решения проблемы критических низких температур зимнего</w:t>
      </w:r>
      <w:r>
        <w:rPr>
          <w:sz w:val="20"/>
        </w:rPr>
        <w:t xml:space="preserve"> </w:t>
      </w:r>
      <w:r w:rsidRPr="00A8751F">
        <w:rPr>
          <w:sz w:val="20"/>
        </w:rPr>
        <w:t>периода. В данном аспекте рациональное испол</w:t>
      </w:r>
      <w:r>
        <w:rPr>
          <w:sz w:val="20"/>
        </w:rPr>
        <w:t xml:space="preserve">ьзование </w:t>
      </w:r>
      <w:r w:rsidRPr="00A8751F">
        <w:rPr>
          <w:sz w:val="20"/>
        </w:rPr>
        <w:t>аэраторов, раздвижных штор и другого вспомогательного оборудования содер</w:t>
      </w:r>
      <w:r>
        <w:rPr>
          <w:sz w:val="20"/>
        </w:rPr>
        <w:t>жит в себе значительные резервы</w:t>
      </w:r>
      <w:r w:rsidRPr="00A8751F">
        <w:rPr>
          <w:sz w:val="20"/>
        </w:rPr>
        <w:t xml:space="preserve"> как в плане увеличения продуктивности животных, так и в плане обеспечения сохранности молодняка. </w:t>
      </w:r>
    </w:p>
    <w:p w:rsidR="00FC0CB2" w:rsidRDefault="00FC0CB2" w:rsidP="00FC0CB2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 xml:space="preserve">В технологии </w:t>
      </w:r>
      <w:r w:rsidRPr="00A8751F">
        <w:rPr>
          <w:sz w:val="20"/>
        </w:rPr>
        <w:t>производства и использования кормов сложились тенденции, обусловленные созданием новой техники и оборудования, в основу работы которых положены инновационные принципы реализации технол</w:t>
      </w:r>
      <w:r w:rsidRPr="00A8751F">
        <w:rPr>
          <w:sz w:val="20"/>
        </w:rPr>
        <w:t>о</w:t>
      </w:r>
      <w:r w:rsidRPr="00A8751F">
        <w:rPr>
          <w:sz w:val="20"/>
        </w:rPr>
        <w:t xml:space="preserve">гических процессов. На смену </w:t>
      </w:r>
      <w:r>
        <w:rPr>
          <w:sz w:val="20"/>
        </w:rPr>
        <w:t>устаревшему оборудованию</w:t>
      </w:r>
      <w:r w:rsidRPr="00A8751F">
        <w:rPr>
          <w:sz w:val="20"/>
        </w:rPr>
        <w:t xml:space="preserve"> пришли</w:t>
      </w:r>
      <w:r>
        <w:rPr>
          <w:sz w:val="20"/>
        </w:rPr>
        <w:t xml:space="preserve"> надежные и удобные в эксплуатации </w:t>
      </w:r>
      <w:r w:rsidRPr="00A8751F">
        <w:rPr>
          <w:sz w:val="20"/>
        </w:rPr>
        <w:t>м</w:t>
      </w:r>
      <w:r w:rsidRPr="00A8751F">
        <w:rPr>
          <w:sz w:val="20"/>
        </w:rPr>
        <w:t>о</w:t>
      </w:r>
      <w:r w:rsidRPr="00A8751F">
        <w:rPr>
          <w:sz w:val="20"/>
        </w:rPr>
        <w:t>бильные измельчители-смесители-раздатчик</w:t>
      </w:r>
      <w:r>
        <w:rPr>
          <w:sz w:val="20"/>
        </w:rPr>
        <w:t>и кормов. В настоящее время по р</w:t>
      </w:r>
      <w:r w:rsidRPr="00A8751F">
        <w:rPr>
          <w:sz w:val="20"/>
        </w:rPr>
        <w:t>еспублике всего насчитывается около 2500 таких машин, в том числе 350 по Гродненской о</w:t>
      </w:r>
      <w:r w:rsidRPr="00A8751F">
        <w:rPr>
          <w:sz w:val="20"/>
        </w:rPr>
        <w:t>б</w:t>
      </w:r>
      <w:r w:rsidRPr="00A8751F">
        <w:rPr>
          <w:sz w:val="20"/>
        </w:rPr>
        <w:t xml:space="preserve">ласти. Лидирующее положение в данном сегменте </w:t>
      </w:r>
      <w:r w:rsidRPr="00A8751F">
        <w:rPr>
          <w:sz w:val="20"/>
        </w:rPr>
        <w:lastRenderedPageBreak/>
        <w:t>рынка занимают отечественные производ</w:t>
      </w:r>
      <w:r>
        <w:rPr>
          <w:sz w:val="20"/>
        </w:rPr>
        <w:t xml:space="preserve">ители. Предприятия «Запагромаш» </w:t>
      </w:r>
      <w:r w:rsidRPr="00A8751F">
        <w:rPr>
          <w:sz w:val="20"/>
        </w:rPr>
        <w:t>и «Бобруйскагромаш» ежегодно поставляют на рынок более 300 и 120 раздатчиков соответственно. Всего раздатчиков производства «Запагр</w:t>
      </w:r>
      <w:r w:rsidRPr="00A8751F">
        <w:rPr>
          <w:sz w:val="20"/>
        </w:rPr>
        <w:t>о</w:t>
      </w:r>
      <w:r w:rsidRPr="00A8751F">
        <w:rPr>
          <w:sz w:val="20"/>
        </w:rPr>
        <w:t>маш» выпущено около 1500 штук.</w:t>
      </w:r>
    </w:p>
    <w:p w:rsidR="00FC0CB2" w:rsidRDefault="00FC0CB2" w:rsidP="00FC0CB2">
      <w:pPr>
        <w:widowControl w:val="0"/>
        <w:ind w:firstLine="284"/>
        <w:jc w:val="both"/>
        <w:rPr>
          <w:sz w:val="20"/>
        </w:rPr>
      </w:pPr>
      <w:r w:rsidRPr="00A8751F">
        <w:rPr>
          <w:sz w:val="20"/>
        </w:rPr>
        <w:t>В настоящее время в основном используются миксеры горизонтального исполнения, в том числе с фрезе</w:t>
      </w:r>
      <w:r w:rsidRPr="00A8751F">
        <w:rPr>
          <w:sz w:val="20"/>
        </w:rPr>
        <w:t>р</w:t>
      </w:r>
      <w:r w:rsidRPr="00A8751F">
        <w:rPr>
          <w:sz w:val="20"/>
        </w:rPr>
        <w:t>ным устройством. Основным преимуществом таких машин является возможность качественного измельчения корнеплодов и грубых кормов, а также загрузки силоса и сенажа. При этом фреза обеспечивает разгрузку тра</w:t>
      </w:r>
      <w:r w:rsidRPr="00A8751F">
        <w:rPr>
          <w:sz w:val="20"/>
        </w:rPr>
        <w:t>н</w:t>
      </w:r>
      <w:r w:rsidRPr="00A8751F">
        <w:rPr>
          <w:sz w:val="20"/>
        </w:rPr>
        <w:t>шеи без разрушения слоя корма. В мировой практике в настоящее время обозначилась тенденция перехода к смесителям-раздатчикам вертикального исполнения. На отечестве</w:t>
      </w:r>
      <w:r w:rsidRPr="00A8751F">
        <w:rPr>
          <w:sz w:val="20"/>
        </w:rPr>
        <w:t>н</w:t>
      </w:r>
      <w:r w:rsidRPr="00A8751F">
        <w:rPr>
          <w:sz w:val="20"/>
        </w:rPr>
        <w:t>ных предприятиях также налажен выпуск вертикальных смесителей с одним шнеком на 11м</w:t>
      </w:r>
      <w:r w:rsidRPr="00A8751F">
        <w:rPr>
          <w:sz w:val="20"/>
          <w:vertAlign w:val="superscript"/>
        </w:rPr>
        <w:t>3</w:t>
      </w:r>
      <w:r w:rsidRPr="00A8751F">
        <w:rPr>
          <w:sz w:val="20"/>
        </w:rPr>
        <w:t xml:space="preserve"> и с двумя шнеками на 12, 14 и </w:t>
      </w:r>
      <w:smartTag w:uri="urn:schemas-microsoft-com:office:smarttags" w:element="metricconverter">
        <w:smartTagPr>
          <w:attr w:name="ProductID" w:val="16 м3"/>
        </w:smartTagPr>
        <w:r w:rsidRPr="00A8751F">
          <w:rPr>
            <w:sz w:val="20"/>
          </w:rPr>
          <w:t>16 м</w:t>
        </w:r>
        <w:r w:rsidRPr="00A8751F">
          <w:rPr>
            <w:sz w:val="20"/>
            <w:vertAlign w:val="superscript"/>
          </w:rPr>
          <w:t>3</w:t>
        </w:r>
      </w:smartTag>
      <w:r w:rsidRPr="00A8751F">
        <w:rPr>
          <w:sz w:val="20"/>
        </w:rPr>
        <w:t>. Необходимо отметить, что отказ от фрезы требует решения задачи качественной разгрузки траншеи. Данную проблему призван р</w:t>
      </w:r>
      <w:r w:rsidRPr="00A8751F">
        <w:rPr>
          <w:sz w:val="20"/>
        </w:rPr>
        <w:t>е</w:t>
      </w:r>
      <w:r w:rsidRPr="00A8751F">
        <w:rPr>
          <w:sz w:val="20"/>
        </w:rPr>
        <w:t xml:space="preserve">шить грейферный резчик сенажа и силоса. </w:t>
      </w:r>
    </w:p>
    <w:p w:rsidR="00FC0CB2" w:rsidRDefault="00FC0CB2" w:rsidP="00FC0CB2">
      <w:pPr>
        <w:widowControl w:val="0"/>
        <w:ind w:firstLine="284"/>
        <w:jc w:val="both"/>
        <w:rPr>
          <w:sz w:val="20"/>
        </w:rPr>
      </w:pPr>
      <w:r w:rsidRPr="00A8751F">
        <w:rPr>
          <w:sz w:val="20"/>
        </w:rPr>
        <w:t>Важным вопросом является раздача концентрированных кормов крупному рогатому скоту. Выдача конце</w:t>
      </w:r>
      <w:r w:rsidRPr="00A8751F">
        <w:rPr>
          <w:sz w:val="20"/>
        </w:rPr>
        <w:t>н</w:t>
      </w:r>
      <w:r w:rsidRPr="00A8751F">
        <w:rPr>
          <w:sz w:val="20"/>
        </w:rPr>
        <w:t>тратов в составе кор</w:t>
      </w:r>
      <w:r>
        <w:rPr>
          <w:sz w:val="20"/>
        </w:rPr>
        <w:t xml:space="preserve">мовой смеси часто </w:t>
      </w:r>
      <w:r w:rsidRPr="00A8751F">
        <w:rPr>
          <w:sz w:val="20"/>
        </w:rPr>
        <w:t xml:space="preserve">не дает ожидаемых результатов. </w:t>
      </w:r>
      <w:r>
        <w:rPr>
          <w:sz w:val="20"/>
        </w:rPr>
        <w:t>В</w:t>
      </w:r>
      <w:r w:rsidRPr="00A8751F">
        <w:rPr>
          <w:sz w:val="20"/>
        </w:rPr>
        <w:t>се большее число производителей прибегают к использованию стационарных кормовых станций. Основным преимуществом такого оборудования является возможность дифференцированной выдачи концентрато</w:t>
      </w:r>
      <w:r>
        <w:rPr>
          <w:sz w:val="20"/>
        </w:rPr>
        <w:t xml:space="preserve">в. Норма выдачи программируется </w:t>
      </w:r>
      <w:r w:rsidRPr="00A8751F">
        <w:rPr>
          <w:sz w:val="20"/>
        </w:rPr>
        <w:t>при пом</w:t>
      </w:r>
      <w:r w:rsidRPr="00A8751F">
        <w:rPr>
          <w:sz w:val="20"/>
        </w:rPr>
        <w:t>о</w:t>
      </w:r>
      <w:r w:rsidRPr="00A8751F">
        <w:rPr>
          <w:sz w:val="20"/>
        </w:rPr>
        <w:t>щи компьютерных систем управления. Корма выдаются в зависимости от планируемой продуктивности в ко</w:t>
      </w:r>
      <w:r w:rsidRPr="00A8751F">
        <w:rPr>
          <w:sz w:val="20"/>
        </w:rPr>
        <w:t>н</w:t>
      </w:r>
      <w:r w:rsidRPr="00A8751F">
        <w:rPr>
          <w:sz w:val="20"/>
        </w:rPr>
        <w:t xml:space="preserve">кретный период лактации. </w:t>
      </w:r>
    </w:p>
    <w:p w:rsidR="00FC0CB2" w:rsidRDefault="00FC0CB2" w:rsidP="00FC0CB2">
      <w:pPr>
        <w:widowControl w:val="0"/>
        <w:ind w:firstLine="284"/>
        <w:jc w:val="both"/>
        <w:rPr>
          <w:sz w:val="20"/>
        </w:rPr>
      </w:pPr>
      <w:r w:rsidRPr="00A8751F">
        <w:rPr>
          <w:sz w:val="20"/>
        </w:rPr>
        <w:t>Проблема повышения качества и объемов получаемого молока стоит достаточно остро для большинства сельхозпрои</w:t>
      </w:r>
      <w:r>
        <w:rPr>
          <w:sz w:val="20"/>
        </w:rPr>
        <w:t xml:space="preserve">зводителей Республики Беларусь. Причины, не позволяющие </w:t>
      </w:r>
      <w:r w:rsidRPr="00A8751F">
        <w:rPr>
          <w:sz w:val="20"/>
        </w:rPr>
        <w:t>отечественным производителям до</w:t>
      </w:r>
      <w:r w:rsidRPr="00A8751F">
        <w:rPr>
          <w:sz w:val="20"/>
        </w:rPr>
        <w:t>с</w:t>
      </w:r>
      <w:r w:rsidRPr="00A8751F">
        <w:rPr>
          <w:sz w:val="20"/>
        </w:rPr>
        <w:t>тигнуть европейского уровня, м</w:t>
      </w:r>
      <w:r>
        <w:rPr>
          <w:sz w:val="20"/>
        </w:rPr>
        <w:t xml:space="preserve">ожно разделить на две группы. К </w:t>
      </w:r>
      <w:r w:rsidRPr="00A8751F">
        <w:rPr>
          <w:sz w:val="20"/>
        </w:rPr>
        <w:t>первой группе относятся причины, связанные с условиями кормления, содержания и другими элементами общ</w:t>
      </w:r>
      <w:r>
        <w:rPr>
          <w:sz w:val="20"/>
        </w:rPr>
        <w:t xml:space="preserve">ей технологии. Ко второй группе </w:t>
      </w:r>
      <w:r w:rsidRPr="00A8751F">
        <w:rPr>
          <w:sz w:val="20"/>
        </w:rPr>
        <w:t>можно отн</w:t>
      </w:r>
      <w:r w:rsidRPr="00A8751F">
        <w:rPr>
          <w:sz w:val="20"/>
        </w:rPr>
        <w:t>е</w:t>
      </w:r>
      <w:r w:rsidRPr="00A8751F">
        <w:rPr>
          <w:sz w:val="20"/>
        </w:rPr>
        <w:t>сти факторы, непосредственно связанные с машинным доением коров. Необходимо отметить, что попытки ра</w:t>
      </w:r>
      <w:r w:rsidRPr="00A8751F">
        <w:rPr>
          <w:sz w:val="20"/>
        </w:rPr>
        <w:t>с</w:t>
      </w:r>
      <w:r w:rsidRPr="00A8751F">
        <w:rPr>
          <w:sz w:val="20"/>
        </w:rPr>
        <w:t>сматри</w:t>
      </w:r>
      <w:r>
        <w:rPr>
          <w:sz w:val="20"/>
        </w:rPr>
        <w:t xml:space="preserve">вать эти факторы вне связи друг </w:t>
      </w:r>
      <w:r w:rsidRPr="00A8751F">
        <w:rPr>
          <w:sz w:val="20"/>
        </w:rPr>
        <w:t xml:space="preserve">с другом приводят к отсутствию общего понимания технологии как единого и не делимого целого, обеспечивающего конечный результат. </w:t>
      </w:r>
    </w:p>
    <w:p w:rsidR="00FC0CB2" w:rsidRDefault="00FC0CB2" w:rsidP="00FC0CB2">
      <w:pPr>
        <w:widowControl w:val="0"/>
        <w:ind w:firstLine="284"/>
        <w:jc w:val="both"/>
        <w:rPr>
          <w:sz w:val="20"/>
        </w:rPr>
      </w:pPr>
      <w:r w:rsidRPr="00A8751F">
        <w:rPr>
          <w:sz w:val="20"/>
        </w:rPr>
        <w:t>В настоящее время наметилась четкая тенденция перехода на доильные установки в специальных до</w:t>
      </w:r>
      <w:r>
        <w:rPr>
          <w:sz w:val="20"/>
        </w:rPr>
        <w:t>ильных залах. Более 400 ферм в р</w:t>
      </w:r>
      <w:r w:rsidRPr="00A8751F">
        <w:rPr>
          <w:sz w:val="20"/>
        </w:rPr>
        <w:t>еспублике используют такое оборудование. Ведущими поставщиками доильных уст</w:t>
      </w:r>
      <w:r w:rsidRPr="00A8751F">
        <w:rPr>
          <w:sz w:val="20"/>
        </w:rPr>
        <w:t>а</w:t>
      </w:r>
      <w:r w:rsidRPr="00A8751F">
        <w:rPr>
          <w:sz w:val="20"/>
        </w:rPr>
        <w:t xml:space="preserve">новок для доения в залах являются зарубежные компании. Компания </w:t>
      </w:r>
      <w:r w:rsidRPr="00A8751F">
        <w:rPr>
          <w:sz w:val="20"/>
          <w:lang w:val="en-US"/>
        </w:rPr>
        <w:t>Westfalia</w:t>
      </w:r>
      <w:r w:rsidRPr="00A8751F">
        <w:rPr>
          <w:sz w:val="20"/>
        </w:rPr>
        <w:t xml:space="preserve"> поставила и эксплуатирует более 270 доильных установок, в том числе около 150 по Гродненской области. Компания </w:t>
      </w:r>
      <w:r w:rsidRPr="00A8751F">
        <w:rPr>
          <w:sz w:val="20"/>
          <w:lang w:val="en-US"/>
        </w:rPr>
        <w:t>Delaval</w:t>
      </w:r>
      <w:r w:rsidRPr="00A8751F">
        <w:rPr>
          <w:sz w:val="20"/>
        </w:rPr>
        <w:t xml:space="preserve"> смонтиров</w:t>
      </w:r>
      <w:r>
        <w:rPr>
          <w:sz w:val="20"/>
        </w:rPr>
        <w:t>ала в р</w:t>
      </w:r>
      <w:r w:rsidRPr="00A8751F">
        <w:rPr>
          <w:sz w:val="20"/>
        </w:rPr>
        <w:t>еспублике около 40 доильных залов. Предприятие ОАО «Гомельагрокомплект» поставило на рынок оборуд</w:t>
      </w:r>
      <w:r w:rsidRPr="00A8751F">
        <w:rPr>
          <w:sz w:val="20"/>
        </w:rPr>
        <w:t>о</w:t>
      </w:r>
      <w:r w:rsidRPr="00A8751F">
        <w:rPr>
          <w:sz w:val="20"/>
        </w:rPr>
        <w:t>вание для 205 доильных залов. Наращивает производство ОАО «Завод Промбурвод», который смонтировал 80 д</w:t>
      </w:r>
      <w:r w:rsidRPr="00A8751F">
        <w:rPr>
          <w:sz w:val="20"/>
        </w:rPr>
        <w:t>о</w:t>
      </w:r>
      <w:r w:rsidRPr="00A8751F">
        <w:rPr>
          <w:sz w:val="20"/>
        </w:rPr>
        <w:t xml:space="preserve">ильных залов, в том числе 12 по Гродненской области. </w:t>
      </w:r>
    </w:p>
    <w:p w:rsidR="00FC0CB2" w:rsidRDefault="00FC0CB2" w:rsidP="00FC0CB2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 xml:space="preserve">Преимуществом </w:t>
      </w:r>
      <w:r w:rsidRPr="00A8751F">
        <w:rPr>
          <w:sz w:val="20"/>
        </w:rPr>
        <w:t>современных доильных установок является высокая производительность труда, позволя</w:t>
      </w:r>
      <w:r w:rsidRPr="00A8751F">
        <w:rPr>
          <w:sz w:val="20"/>
        </w:rPr>
        <w:t>ю</w:t>
      </w:r>
      <w:r w:rsidRPr="00A8751F">
        <w:rPr>
          <w:sz w:val="20"/>
        </w:rPr>
        <w:t>щая значительно, по сравнению с линейными установками, повысить нагрузку на оператора и ускорить процесс доения на ферме. Благодаря наличию эффективных автоматизированных систем, появляется возможность обеспечить индивидуальный подход при большом поголовье. Автоматизированные системы позволяют упра</w:t>
      </w:r>
      <w:r w:rsidRPr="00A8751F">
        <w:rPr>
          <w:sz w:val="20"/>
        </w:rPr>
        <w:t>в</w:t>
      </w:r>
      <w:r w:rsidRPr="00A8751F">
        <w:rPr>
          <w:sz w:val="20"/>
        </w:rPr>
        <w:t>лять процессом доения (переключение режимов и отключение доильных аппаратов), индивидуально учитывать количество и некоторые качественные показатели получаемого молока, определять скорость молокоотдачи и др. В то</w:t>
      </w:r>
      <w:r>
        <w:rPr>
          <w:sz w:val="20"/>
        </w:rPr>
        <w:t xml:space="preserve"> </w:t>
      </w:r>
      <w:r w:rsidRPr="00A8751F">
        <w:rPr>
          <w:sz w:val="20"/>
        </w:rPr>
        <w:t>же время количество доильных мест на комплексах представляется недостаточным. Дойка часто длится 6 часов и более. Такой режим эксплуатации оборудования в перспективе может привести к серьезным пробл</w:t>
      </w:r>
      <w:r w:rsidRPr="00A8751F">
        <w:rPr>
          <w:sz w:val="20"/>
        </w:rPr>
        <w:t>е</w:t>
      </w:r>
      <w:r w:rsidRPr="00A8751F">
        <w:rPr>
          <w:sz w:val="20"/>
        </w:rPr>
        <w:t>мам, связанным с необходимостью ремонта и технического обслуживания. Любой длительный простой может стать форс-мажором. Режим работы доильных установок является неудобным как для людей, так и для живо</w:t>
      </w:r>
      <w:r w:rsidRPr="00A8751F">
        <w:rPr>
          <w:sz w:val="20"/>
        </w:rPr>
        <w:t>т</w:t>
      </w:r>
      <w:r w:rsidRPr="00A8751F">
        <w:rPr>
          <w:sz w:val="20"/>
        </w:rPr>
        <w:t xml:space="preserve">ных. В таких условиях трудно требовать от оператора максимальной концентрации. Постоянно изменяющееся время дойки не способствует и максимальной продуктивности животных. </w:t>
      </w:r>
    </w:p>
    <w:p w:rsidR="00FC0CB2" w:rsidRDefault="00FC0CB2" w:rsidP="00FC0CB2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>Интерес представляют</w:t>
      </w:r>
      <w:r w:rsidRPr="00A8751F">
        <w:rPr>
          <w:sz w:val="20"/>
        </w:rPr>
        <w:t xml:space="preserve"> получившие широкое распространение в за</w:t>
      </w:r>
      <w:r>
        <w:rPr>
          <w:sz w:val="20"/>
        </w:rPr>
        <w:t>падных странах</w:t>
      </w:r>
      <w:r w:rsidRPr="00A8751F">
        <w:rPr>
          <w:sz w:val="20"/>
        </w:rPr>
        <w:t xml:space="preserve"> доильные роботы. Нал</w:t>
      </w:r>
      <w:r w:rsidRPr="00A8751F">
        <w:rPr>
          <w:sz w:val="20"/>
        </w:rPr>
        <w:t>и</w:t>
      </w:r>
      <w:r w:rsidRPr="00A8751F">
        <w:rPr>
          <w:sz w:val="20"/>
        </w:rPr>
        <w:t>чие умной автоматики позволяет отказаться от ручного труда в процессе доения. В результате подход к самому процессу доения принципиально изменяется. Время дойки не регламентируется. Корова сама выбирает инте</w:t>
      </w:r>
      <w:r w:rsidRPr="00A8751F">
        <w:rPr>
          <w:sz w:val="20"/>
        </w:rPr>
        <w:t>р</w:t>
      </w:r>
      <w:r w:rsidRPr="00A8751F">
        <w:rPr>
          <w:sz w:val="20"/>
        </w:rPr>
        <w:t>вал между доением. Ведущими поставщиками доильных роботов являются компании Lely, DeLavаl, Fullwood.</w:t>
      </w:r>
    </w:p>
    <w:p w:rsidR="00FC0CB2" w:rsidRDefault="00FC0CB2" w:rsidP="00FC0CB2">
      <w:pPr>
        <w:widowControl w:val="0"/>
        <w:ind w:firstLine="284"/>
        <w:jc w:val="both"/>
        <w:rPr>
          <w:sz w:val="20"/>
        </w:rPr>
      </w:pPr>
      <w:r w:rsidRPr="00A8751F">
        <w:rPr>
          <w:sz w:val="20"/>
        </w:rPr>
        <w:t>Одним из основных факторов снижения качества молока является высокий уровень бактериальной обсем</w:t>
      </w:r>
      <w:r w:rsidRPr="00A8751F">
        <w:rPr>
          <w:sz w:val="20"/>
        </w:rPr>
        <w:t>е</w:t>
      </w:r>
      <w:r w:rsidRPr="00A8751F">
        <w:rPr>
          <w:sz w:val="20"/>
        </w:rPr>
        <w:t>ненности, который формируется в результате болезней животных и нарушения некоторых элементов технол</w:t>
      </w:r>
      <w:r w:rsidRPr="00A8751F">
        <w:rPr>
          <w:sz w:val="20"/>
        </w:rPr>
        <w:t>о</w:t>
      </w:r>
      <w:r w:rsidRPr="00A8751F">
        <w:rPr>
          <w:sz w:val="20"/>
        </w:rPr>
        <w:t>гии производства, в частности машинного доения коров. Такое пол</w:t>
      </w:r>
      <w:r>
        <w:rPr>
          <w:sz w:val="20"/>
        </w:rPr>
        <w:t xml:space="preserve">ожение вещей приводит к резкому </w:t>
      </w:r>
      <w:r w:rsidRPr="00A8751F">
        <w:rPr>
          <w:sz w:val="20"/>
        </w:rPr>
        <w:t>сокращ</w:t>
      </w:r>
      <w:r w:rsidRPr="00A8751F">
        <w:rPr>
          <w:sz w:val="20"/>
        </w:rPr>
        <w:t>е</w:t>
      </w:r>
      <w:r w:rsidRPr="00A8751F">
        <w:rPr>
          <w:sz w:val="20"/>
        </w:rPr>
        <w:t>нию бактерицидной фазы молока и быстрой его порче даже при наличии современных танков-охладителей. Кроме того, эксплуатация высокопроизводительных холодильных машин связана со значительными затратами электрической энергии, приходящимися на пиковые суточные нагрузки электрических сетей. В этой связи ц</w:t>
      </w:r>
      <w:r w:rsidRPr="00A8751F">
        <w:rPr>
          <w:sz w:val="20"/>
        </w:rPr>
        <w:t>е</w:t>
      </w:r>
      <w:r w:rsidRPr="00A8751F">
        <w:rPr>
          <w:sz w:val="20"/>
        </w:rPr>
        <w:t xml:space="preserve">лесообразной представляется </w:t>
      </w:r>
      <w:r>
        <w:rPr>
          <w:sz w:val="20"/>
        </w:rPr>
        <w:t xml:space="preserve">использование </w:t>
      </w:r>
      <w:r w:rsidRPr="00A8751F">
        <w:rPr>
          <w:sz w:val="20"/>
        </w:rPr>
        <w:t>технических средств, обеспечивающих быстрое охлаждение мол</w:t>
      </w:r>
      <w:r w:rsidRPr="00A8751F">
        <w:rPr>
          <w:sz w:val="20"/>
        </w:rPr>
        <w:t>о</w:t>
      </w:r>
      <w:r w:rsidRPr="00A8751F">
        <w:rPr>
          <w:sz w:val="20"/>
        </w:rPr>
        <w:t>ка в потоке. Наиболее распространенным способом быстрого охлаждения молока считается применение пл</w:t>
      </w:r>
      <w:r w:rsidRPr="00A8751F">
        <w:rPr>
          <w:sz w:val="20"/>
        </w:rPr>
        <w:t>а</w:t>
      </w:r>
      <w:r w:rsidRPr="00A8751F">
        <w:rPr>
          <w:sz w:val="20"/>
        </w:rPr>
        <w:t>стинчатых либо трубчатых охладителей. Такие охладители позволяют использовать грунтовые воды в качестве источника холода. Простая комбинированная схема охлаждения в настоящее время достаточн</w:t>
      </w:r>
      <w:r>
        <w:rPr>
          <w:sz w:val="20"/>
        </w:rPr>
        <w:t>о широко прим</w:t>
      </w:r>
      <w:r>
        <w:rPr>
          <w:sz w:val="20"/>
        </w:rPr>
        <w:t>е</w:t>
      </w:r>
      <w:r>
        <w:rPr>
          <w:sz w:val="20"/>
        </w:rPr>
        <w:t>няется в странах З</w:t>
      </w:r>
      <w:r w:rsidRPr="00A8751F">
        <w:rPr>
          <w:sz w:val="20"/>
        </w:rPr>
        <w:t>ападной Европы. Она является наиболее дешевой и представляет собой  перспективное эне</w:t>
      </w:r>
      <w:r w:rsidRPr="00A8751F">
        <w:rPr>
          <w:sz w:val="20"/>
        </w:rPr>
        <w:t>р</w:t>
      </w:r>
      <w:r w:rsidRPr="00A8751F">
        <w:rPr>
          <w:sz w:val="20"/>
        </w:rPr>
        <w:t>госберегающее решение. Применение комбинированной схемы с предварительным охлаждением в пластинч</w:t>
      </w:r>
      <w:r w:rsidRPr="00A8751F">
        <w:rPr>
          <w:sz w:val="20"/>
        </w:rPr>
        <w:t>а</w:t>
      </w:r>
      <w:r w:rsidRPr="00A8751F">
        <w:rPr>
          <w:sz w:val="20"/>
        </w:rPr>
        <w:t>том или трубчатом о</w:t>
      </w:r>
      <w:r w:rsidRPr="00A8751F">
        <w:rPr>
          <w:sz w:val="20"/>
        </w:rPr>
        <w:t>х</w:t>
      </w:r>
      <w:r w:rsidRPr="00A8751F">
        <w:rPr>
          <w:sz w:val="20"/>
        </w:rPr>
        <w:t>ладителе и последующем полном охлаждении в танке позволяет существенно снизить совокупные затраты энергии, как за счет уменьшения необходимой мощности компрессорных установок, так и за счет использования бесплатной энергии холода, которую несут в себе грунтовые воды. Подогретая в охлад</w:t>
      </w:r>
      <w:r w:rsidRPr="00A8751F">
        <w:rPr>
          <w:sz w:val="20"/>
        </w:rPr>
        <w:t>и</w:t>
      </w:r>
      <w:r w:rsidRPr="00A8751F">
        <w:rPr>
          <w:sz w:val="20"/>
        </w:rPr>
        <w:t>теле артезианская вода используется для поения животных. Предварительное охлаждение с помощью пласти</w:t>
      </w:r>
      <w:r w:rsidRPr="00A8751F">
        <w:rPr>
          <w:sz w:val="20"/>
        </w:rPr>
        <w:t>н</w:t>
      </w:r>
      <w:r w:rsidRPr="00A8751F">
        <w:rPr>
          <w:sz w:val="20"/>
        </w:rPr>
        <w:lastRenderedPageBreak/>
        <w:t>чатого или трубчатого охладителя помогает существенно снизить рост бактерий, сохранить качество молока и, кроме того, уменьшает нагрузку на систему охлаждения молока. В то</w:t>
      </w:r>
      <w:r>
        <w:rPr>
          <w:sz w:val="20"/>
        </w:rPr>
        <w:t xml:space="preserve"> </w:t>
      </w:r>
      <w:r w:rsidRPr="00A8751F">
        <w:rPr>
          <w:sz w:val="20"/>
        </w:rPr>
        <w:t>же время масштабное внедрение данной технологии может натол</w:t>
      </w:r>
      <w:r w:rsidRPr="00A8751F">
        <w:rPr>
          <w:sz w:val="20"/>
        </w:rPr>
        <w:t>к</w:t>
      </w:r>
      <w:r w:rsidRPr="00A8751F">
        <w:rPr>
          <w:sz w:val="20"/>
        </w:rPr>
        <w:t>нуться на ряд проблем технического и организационного характера. В частности</w:t>
      </w:r>
      <w:r>
        <w:rPr>
          <w:sz w:val="20"/>
        </w:rPr>
        <w:t>,</w:t>
      </w:r>
      <w:r w:rsidRPr="00A8751F">
        <w:rPr>
          <w:sz w:val="20"/>
        </w:rPr>
        <w:t xml:space="preserve"> для такого внедрения необходимо существенное изменение системы водоснабжения молочно-товарных ферм и комплексов. </w:t>
      </w:r>
    </w:p>
    <w:p w:rsidR="00FC0CB2" w:rsidRDefault="00FC0CB2" w:rsidP="00FC0CB2">
      <w:pPr>
        <w:widowControl w:val="0"/>
        <w:ind w:firstLine="284"/>
        <w:jc w:val="both"/>
        <w:rPr>
          <w:sz w:val="20"/>
        </w:rPr>
      </w:pPr>
      <w:r w:rsidRPr="00A8751F">
        <w:rPr>
          <w:sz w:val="20"/>
        </w:rPr>
        <w:t>Для средних и крупных ферм и комплексов с беспривязным содержанием хорошим энергосберегающим р</w:t>
      </w:r>
      <w:r w:rsidRPr="00A8751F">
        <w:rPr>
          <w:sz w:val="20"/>
        </w:rPr>
        <w:t>е</w:t>
      </w:r>
      <w:r w:rsidRPr="00A8751F">
        <w:rPr>
          <w:sz w:val="20"/>
        </w:rPr>
        <w:t>шением представляется использование установок для мгновенного охлаждения молока на базе льдоаккумул</w:t>
      </w:r>
      <w:r w:rsidRPr="00A8751F">
        <w:rPr>
          <w:sz w:val="20"/>
        </w:rPr>
        <w:t>я</w:t>
      </w:r>
      <w:r w:rsidRPr="00A8751F">
        <w:rPr>
          <w:sz w:val="20"/>
        </w:rPr>
        <w:t>торов холода (льдогенераторов). Охлаждение молока при использовании данного оборудования проводится одн</w:t>
      </w:r>
      <w:r w:rsidRPr="00A8751F">
        <w:rPr>
          <w:sz w:val="20"/>
        </w:rPr>
        <w:t>о</w:t>
      </w:r>
      <w:r w:rsidRPr="00A8751F">
        <w:rPr>
          <w:sz w:val="20"/>
        </w:rPr>
        <w:t xml:space="preserve">временно с дойкой. Молоко охлаждается </w:t>
      </w:r>
      <w:r>
        <w:rPr>
          <w:sz w:val="20"/>
        </w:rPr>
        <w:t>«</w:t>
      </w:r>
      <w:r w:rsidRPr="00A8751F">
        <w:rPr>
          <w:sz w:val="20"/>
        </w:rPr>
        <w:t>ледяной водой</w:t>
      </w:r>
      <w:r>
        <w:rPr>
          <w:sz w:val="20"/>
        </w:rPr>
        <w:t>»</w:t>
      </w:r>
      <w:r w:rsidRPr="00A8751F">
        <w:rPr>
          <w:sz w:val="20"/>
        </w:rPr>
        <w:t xml:space="preserve"> в пластинчатом охладителе до температуры 3-5</w:t>
      </w:r>
      <w:r w:rsidRPr="00A8751F">
        <w:rPr>
          <w:sz w:val="20"/>
          <w:vertAlign w:val="superscript"/>
        </w:rPr>
        <w:t>о</w:t>
      </w:r>
      <w:r w:rsidRPr="00A8751F">
        <w:rPr>
          <w:sz w:val="20"/>
        </w:rPr>
        <w:t xml:space="preserve">С. Лед в аккумуляторе намораживается в перерывах между дойками. Установки работают в автоматическом режиме, компактны, удобны в использовании и могут работать с различными молочными емкостями. Опыт ведущих </w:t>
      </w:r>
      <w:r>
        <w:rPr>
          <w:sz w:val="20"/>
        </w:rPr>
        <w:t xml:space="preserve">производителей оборудования для </w:t>
      </w:r>
      <w:r w:rsidRPr="00A8751F">
        <w:rPr>
          <w:sz w:val="20"/>
        </w:rPr>
        <w:t>первичной обработки молока подтверждает возможность совмес</w:t>
      </w:r>
      <w:r w:rsidRPr="00A8751F">
        <w:rPr>
          <w:sz w:val="20"/>
        </w:rPr>
        <w:t>т</w:t>
      </w:r>
      <w:r w:rsidRPr="00A8751F">
        <w:rPr>
          <w:sz w:val="20"/>
        </w:rPr>
        <w:t xml:space="preserve">ного использования льдоаккумуляторов и систем охлаждения в пластинчатом либо трубчатом охладителе. </w:t>
      </w:r>
      <w:r>
        <w:rPr>
          <w:sz w:val="20"/>
        </w:rPr>
        <w:t>Р</w:t>
      </w:r>
      <w:r>
        <w:rPr>
          <w:sz w:val="20"/>
        </w:rPr>
        <w:t>е</w:t>
      </w:r>
      <w:r>
        <w:rPr>
          <w:sz w:val="20"/>
        </w:rPr>
        <w:t>шая данную проблему</w:t>
      </w:r>
      <w:r w:rsidRPr="00A8751F">
        <w:rPr>
          <w:sz w:val="20"/>
        </w:rPr>
        <w:t xml:space="preserve"> необходимо вырабатывать простые и доступные в техническом и финансовом отнош</w:t>
      </w:r>
      <w:r w:rsidRPr="00A8751F">
        <w:rPr>
          <w:sz w:val="20"/>
        </w:rPr>
        <w:t>е</w:t>
      </w:r>
      <w:r w:rsidRPr="00A8751F">
        <w:rPr>
          <w:sz w:val="20"/>
        </w:rPr>
        <w:t>нии решения, к</w:t>
      </w:r>
      <w:r w:rsidRPr="00A8751F">
        <w:rPr>
          <w:sz w:val="20"/>
        </w:rPr>
        <w:t>о</w:t>
      </w:r>
      <w:r w:rsidRPr="00A8751F">
        <w:rPr>
          <w:sz w:val="20"/>
        </w:rPr>
        <w:t>торые должны учитывать объемы производимого молока и используемой воды, применяемый способ содержания животных и другие факто</w:t>
      </w:r>
      <w:r>
        <w:rPr>
          <w:sz w:val="20"/>
        </w:rPr>
        <w:t xml:space="preserve">ры. </w:t>
      </w:r>
    </w:p>
    <w:p w:rsidR="00FC0CB2" w:rsidRDefault="00FC0CB2" w:rsidP="00FC0CB2">
      <w:pPr>
        <w:widowControl w:val="0"/>
        <w:ind w:firstLine="284"/>
        <w:jc w:val="both"/>
        <w:rPr>
          <w:sz w:val="20"/>
        </w:rPr>
      </w:pPr>
      <w:r w:rsidRPr="00A8751F">
        <w:rPr>
          <w:sz w:val="20"/>
        </w:rPr>
        <w:t>Важнейшим аспектом является уровень энергонасыщенности техники и энерговооруженности труда, кот</w:t>
      </w:r>
      <w:r w:rsidRPr="00A8751F">
        <w:rPr>
          <w:sz w:val="20"/>
        </w:rPr>
        <w:t>о</w:t>
      </w:r>
      <w:r w:rsidRPr="00A8751F">
        <w:rPr>
          <w:sz w:val="20"/>
        </w:rPr>
        <w:t>рые неуклонно растут. В хозяйствах для нужд животноводства используется большое количество  газа и эле</w:t>
      </w:r>
      <w:r w:rsidRPr="00A8751F">
        <w:rPr>
          <w:sz w:val="20"/>
        </w:rPr>
        <w:t>к</w:t>
      </w:r>
      <w:r w:rsidRPr="00A8751F">
        <w:rPr>
          <w:sz w:val="20"/>
        </w:rPr>
        <w:t>трической энергии. В то</w:t>
      </w:r>
      <w:r>
        <w:rPr>
          <w:sz w:val="20"/>
        </w:rPr>
        <w:t xml:space="preserve"> </w:t>
      </w:r>
      <w:r w:rsidRPr="00A8751F">
        <w:rPr>
          <w:sz w:val="20"/>
        </w:rPr>
        <w:t>же время в структуре себестоимости производства продукции затраты на электроэне</w:t>
      </w:r>
      <w:r w:rsidRPr="00A8751F">
        <w:rPr>
          <w:sz w:val="20"/>
        </w:rPr>
        <w:t>р</w:t>
      </w:r>
      <w:r w:rsidRPr="00A8751F">
        <w:rPr>
          <w:sz w:val="20"/>
        </w:rPr>
        <w:t>гию</w:t>
      </w:r>
      <w:r>
        <w:rPr>
          <w:sz w:val="20"/>
        </w:rPr>
        <w:t xml:space="preserve"> занимают незначительное место, поэтому существуют значительные</w:t>
      </w:r>
      <w:r w:rsidRPr="00A8751F">
        <w:rPr>
          <w:sz w:val="20"/>
        </w:rPr>
        <w:t xml:space="preserve"> резервы интенсификации производс</w:t>
      </w:r>
      <w:r w:rsidRPr="00A8751F">
        <w:rPr>
          <w:sz w:val="20"/>
        </w:rPr>
        <w:t>т</w:t>
      </w:r>
      <w:r w:rsidRPr="00A8751F">
        <w:rPr>
          <w:sz w:val="20"/>
        </w:rPr>
        <w:t>ва за счет эффективного использования энергетических ресурсов. Совершенно очевидно, что привлечение д</w:t>
      </w:r>
      <w:r w:rsidRPr="00A8751F">
        <w:rPr>
          <w:sz w:val="20"/>
        </w:rPr>
        <w:t>о</w:t>
      </w:r>
      <w:r w:rsidRPr="00A8751F">
        <w:rPr>
          <w:sz w:val="20"/>
        </w:rPr>
        <w:t>полнительных мощностей не сможет сильно повлиять на структуру себестоимости продукции.</w:t>
      </w:r>
    </w:p>
    <w:p w:rsidR="00FC0CB2" w:rsidRPr="00A8751F" w:rsidRDefault="00FC0CB2" w:rsidP="00FC0CB2">
      <w:pPr>
        <w:widowControl w:val="0"/>
        <w:ind w:firstLine="284"/>
        <w:jc w:val="both"/>
        <w:rPr>
          <w:sz w:val="20"/>
        </w:rPr>
      </w:pPr>
      <w:r w:rsidRPr="00966773">
        <w:rPr>
          <w:b/>
          <w:sz w:val="20"/>
        </w:rPr>
        <w:t>Заключение</w:t>
      </w:r>
      <w:r>
        <w:rPr>
          <w:sz w:val="20"/>
        </w:rPr>
        <w:t xml:space="preserve">. Таким образом, интенсивное и </w:t>
      </w:r>
      <w:r w:rsidRPr="00A8751F">
        <w:rPr>
          <w:sz w:val="20"/>
        </w:rPr>
        <w:t>рациональное использование средств технического обеспеч</w:t>
      </w:r>
      <w:r w:rsidRPr="00A8751F">
        <w:rPr>
          <w:sz w:val="20"/>
        </w:rPr>
        <w:t>е</w:t>
      </w:r>
      <w:r w:rsidRPr="00A8751F">
        <w:rPr>
          <w:sz w:val="20"/>
        </w:rPr>
        <w:t xml:space="preserve">ния </w:t>
      </w:r>
      <w:r>
        <w:rPr>
          <w:sz w:val="20"/>
        </w:rPr>
        <w:t xml:space="preserve">молочно-товарных ферм и комплексов </w:t>
      </w:r>
      <w:r w:rsidRPr="00A8751F">
        <w:rPr>
          <w:sz w:val="20"/>
        </w:rPr>
        <w:t>позволя</w:t>
      </w:r>
      <w:r>
        <w:rPr>
          <w:sz w:val="20"/>
        </w:rPr>
        <w:t>е</w:t>
      </w:r>
      <w:r w:rsidRPr="00A8751F">
        <w:rPr>
          <w:sz w:val="20"/>
        </w:rPr>
        <w:t>т существенно повысить продуктивность животных и с</w:t>
      </w:r>
      <w:r w:rsidRPr="00A8751F">
        <w:rPr>
          <w:sz w:val="20"/>
        </w:rPr>
        <w:t>о</w:t>
      </w:r>
      <w:r w:rsidRPr="00A8751F">
        <w:rPr>
          <w:sz w:val="20"/>
        </w:rPr>
        <w:t>кратить себестоимост</w:t>
      </w:r>
      <w:r>
        <w:rPr>
          <w:sz w:val="20"/>
        </w:rPr>
        <w:t>ь продукции.</w:t>
      </w:r>
      <w:r w:rsidRPr="00A8751F">
        <w:rPr>
          <w:sz w:val="20"/>
        </w:rPr>
        <w:t xml:space="preserve"> Такой подход подтверждает логику интенсивного развития, когда иннов</w:t>
      </w:r>
      <w:r w:rsidRPr="00A8751F">
        <w:rPr>
          <w:sz w:val="20"/>
        </w:rPr>
        <w:t>а</w:t>
      </w:r>
      <w:r w:rsidRPr="00A8751F">
        <w:rPr>
          <w:sz w:val="20"/>
        </w:rPr>
        <w:t>ционные решения позволяют компенсировать дополнительные затраты энергии и труда за счет повышения продуктивности животных и увеличения объемов и качества получа</w:t>
      </w:r>
      <w:r w:rsidRPr="00A8751F">
        <w:rPr>
          <w:sz w:val="20"/>
        </w:rPr>
        <w:t>е</w:t>
      </w:r>
      <w:r w:rsidRPr="00A8751F">
        <w:rPr>
          <w:sz w:val="20"/>
        </w:rPr>
        <w:t>мой продукции.</w:t>
      </w:r>
    </w:p>
    <w:p w:rsidR="00FC0CB2" w:rsidRPr="00806809" w:rsidRDefault="00FC0CB2" w:rsidP="00FC0CB2">
      <w:pPr>
        <w:widowControl w:val="0"/>
        <w:jc w:val="center"/>
        <w:rPr>
          <w:sz w:val="16"/>
          <w:szCs w:val="16"/>
        </w:rPr>
      </w:pPr>
      <w:r w:rsidRPr="00806809">
        <w:rPr>
          <w:sz w:val="16"/>
          <w:szCs w:val="16"/>
        </w:rPr>
        <w:t>ЛИТЕРАТУРА</w:t>
      </w:r>
    </w:p>
    <w:p w:rsidR="00FC0CB2" w:rsidRPr="00806809" w:rsidRDefault="00FC0CB2" w:rsidP="00FC0CB2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overflowPunct w:val="0"/>
        <w:autoSpaceDE w:val="0"/>
        <w:autoSpaceDN w:val="0"/>
        <w:adjustRightInd w:val="0"/>
        <w:ind w:left="0" w:firstLine="180"/>
        <w:jc w:val="both"/>
        <w:textAlignment w:val="baseline"/>
        <w:rPr>
          <w:sz w:val="16"/>
          <w:szCs w:val="16"/>
        </w:rPr>
      </w:pPr>
      <w:r w:rsidRPr="00806809">
        <w:rPr>
          <w:sz w:val="16"/>
          <w:szCs w:val="16"/>
        </w:rPr>
        <w:t>Гриб, В.К. Техническое обеспечение процессов в животноводстве/ Учебник/ В.К. Гриб, Л.С. Герасимович, С.С. Жук и др. – Мн.: Бел. навука, 2004. – 831с.</w:t>
      </w:r>
    </w:p>
    <w:p w:rsidR="00FC0CB2" w:rsidRPr="00806809" w:rsidRDefault="00FC0CB2" w:rsidP="00FC0CB2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overflowPunct w:val="0"/>
        <w:autoSpaceDE w:val="0"/>
        <w:autoSpaceDN w:val="0"/>
        <w:adjustRightInd w:val="0"/>
        <w:ind w:left="0" w:firstLine="180"/>
        <w:jc w:val="both"/>
        <w:textAlignment w:val="baseline"/>
        <w:rPr>
          <w:sz w:val="16"/>
          <w:szCs w:val="16"/>
        </w:rPr>
      </w:pPr>
      <w:r w:rsidRPr="00806809">
        <w:rPr>
          <w:sz w:val="16"/>
          <w:szCs w:val="16"/>
        </w:rPr>
        <w:t>Палкин, Г. Вторжение стальных дояров. Роботы получения молока — ближайшая перспектива высокопродуктивных ферм страны</w:t>
      </w:r>
      <w:r>
        <w:rPr>
          <w:sz w:val="16"/>
          <w:szCs w:val="16"/>
        </w:rPr>
        <w:t xml:space="preserve"> </w:t>
      </w:r>
      <w:r w:rsidRPr="00806809">
        <w:rPr>
          <w:sz w:val="16"/>
          <w:szCs w:val="16"/>
        </w:rPr>
        <w:t xml:space="preserve">/ Г. Палкин //Белорусское сельское хозяйство. </w:t>
      </w:r>
      <w:r w:rsidRPr="00806809">
        <w:rPr>
          <w:sz w:val="16"/>
          <w:szCs w:val="16"/>
        </w:rPr>
        <w:sym w:font="Symbol" w:char="002D"/>
      </w:r>
      <w:r w:rsidRPr="00806809">
        <w:rPr>
          <w:sz w:val="16"/>
          <w:szCs w:val="16"/>
        </w:rPr>
        <w:t xml:space="preserve"> 2008. </w:t>
      </w:r>
      <w:r w:rsidRPr="00806809">
        <w:rPr>
          <w:sz w:val="16"/>
          <w:szCs w:val="16"/>
        </w:rPr>
        <w:sym w:font="Symbol" w:char="002D"/>
      </w:r>
      <w:r w:rsidRPr="00806809">
        <w:rPr>
          <w:sz w:val="16"/>
          <w:szCs w:val="16"/>
        </w:rPr>
        <w:t xml:space="preserve">№ 3. </w:t>
      </w:r>
      <w:r w:rsidRPr="00806809">
        <w:rPr>
          <w:sz w:val="16"/>
          <w:szCs w:val="16"/>
        </w:rPr>
        <w:sym w:font="Symbol" w:char="002D"/>
      </w:r>
      <w:r w:rsidRPr="00806809">
        <w:rPr>
          <w:sz w:val="16"/>
          <w:szCs w:val="16"/>
        </w:rPr>
        <w:t xml:space="preserve"> С. 71. </w:t>
      </w:r>
    </w:p>
    <w:p w:rsidR="00FC0CB2" w:rsidRPr="00806809" w:rsidRDefault="00FC0CB2" w:rsidP="00FC0CB2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360"/>
        </w:tabs>
        <w:overflowPunct w:val="0"/>
        <w:autoSpaceDE w:val="0"/>
        <w:autoSpaceDN w:val="0"/>
        <w:adjustRightInd w:val="0"/>
        <w:ind w:left="0" w:firstLine="180"/>
        <w:jc w:val="both"/>
        <w:textAlignment w:val="baseline"/>
        <w:rPr>
          <w:sz w:val="16"/>
          <w:szCs w:val="16"/>
        </w:rPr>
      </w:pPr>
      <w:r w:rsidRPr="00806809">
        <w:rPr>
          <w:sz w:val="16"/>
          <w:szCs w:val="16"/>
        </w:rPr>
        <w:t xml:space="preserve">Пестис, В.К. Основы энергосбережения в сельском хозяйстве: Учеб. пособие / В.К. Пестис, П.Ф.Богданович, Д.А.Григорьев.– Минск: </w:t>
      </w:r>
      <w:r w:rsidRPr="00806809">
        <w:rPr>
          <w:sz w:val="16"/>
          <w:szCs w:val="16"/>
          <w:lang w:val="be-BY"/>
        </w:rPr>
        <w:t>“ИВЦ Минфина”</w:t>
      </w:r>
      <w:r w:rsidRPr="00806809">
        <w:rPr>
          <w:sz w:val="16"/>
          <w:szCs w:val="16"/>
        </w:rPr>
        <w:t>, 2007. –200с.</w:t>
      </w:r>
    </w:p>
    <w:p w:rsidR="00FC0CB2" w:rsidRDefault="00FC0CB2" w:rsidP="00FC0CB2">
      <w:pPr>
        <w:pStyle w:val="a7"/>
        <w:widowControl w:val="0"/>
        <w:tabs>
          <w:tab w:val="left" w:pos="360"/>
        </w:tabs>
        <w:spacing w:after="0"/>
        <w:ind w:left="0" w:firstLine="0"/>
        <w:rPr>
          <w:sz w:val="20"/>
        </w:rPr>
      </w:pPr>
    </w:p>
    <w:p w:rsidR="005324A8" w:rsidRPr="000D212A" w:rsidRDefault="005324A8" w:rsidP="000D212A">
      <w:pPr>
        <w:rPr>
          <w:szCs w:val="16"/>
        </w:rPr>
      </w:pPr>
    </w:p>
    <w:sectPr w:rsidR="005324A8" w:rsidRPr="000D212A" w:rsidSect="0074283F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3DC" w:rsidRDefault="000103DC" w:rsidP="00236D7F">
      <w:r>
        <w:separator/>
      </w:r>
    </w:p>
  </w:endnote>
  <w:endnote w:type="continuationSeparator" w:id="1">
    <w:p w:rsidR="000103DC" w:rsidRDefault="000103DC" w:rsidP="002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Default="001A7065" w:rsidP="00CD042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170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170D" w:rsidRDefault="00AA170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Pr="00B9054A" w:rsidRDefault="001A7065" w:rsidP="00CD042E">
    <w:pPr>
      <w:pStyle w:val="ad"/>
      <w:framePr w:wrap="around" w:vAnchor="text" w:hAnchor="margin" w:xAlign="center" w:y="1"/>
      <w:rPr>
        <w:rStyle w:val="af"/>
        <w:sz w:val="20"/>
        <w:szCs w:val="20"/>
      </w:rPr>
    </w:pPr>
    <w:r w:rsidRPr="00B9054A">
      <w:rPr>
        <w:rStyle w:val="af"/>
        <w:sz w:val="20"/>
        <w:szCs w:val="20"/>
      </w:rPr>
      <w:fldChar w:fldCharType="begin"/>
    </w:r>
    <w:r w:rsidR="00AA170D" w:rsidRPr="00B9054A">
      <w:rPr>
        <w:rStyle w:val="af"/>
        <w:sz w:val="20"/>
        <w:szCs w:val="20"/>
      </w:rPr>
      <w:instrText xml:space="preserve">PAGE  </w:instrText>
    </w:r>
    <w:r w:rsidRPr="00B9054A">
      <w:rPr>
        <w:rStyle w:val="af"/>
        <w:sz w:val="20"/>
        <w:szCs w:val="20"/>
      </w:rPr>
      <w:fldChar w:fldCharType="separate"/>
    </w:r>
    <w:r w:rsidR="0074283F">
      <w:rPr>
        <w:rStyle w:val="af"/>
        <w:noProof/>
        <w:sz w:val="20"/>
        <w:szCs w:val="20"/>
      </w:rPr>
      <w:t>4</w:t>
    </w:r>
    <w:r w:rsidRPr="00B9054A">
      <w:rPr>
        <w:rStyle w:val="af"/>
        <w:sz w:val="20"/>
        <w:szCs w:val="20"/>
      </w:rPr>
      <w:fldChar w:fldCharType="end"/>
    </w:r>
  </w:p>
  <w:p w:rsidR="00AA170D" w:rsidRDefault="00AA17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3DC" w:rsidRDefault="000103DC" w:rsidP="00236D7F">
      <w:r>
        <w:separator/>
      </w:r>
    </w:p>
  </w:footnote>
  <w:footnote w:type="continuationSeparator" w:id="1">
    <w:p w:rsidR="000103DC" w:rsidRDefault="000103DC" w:rsidP="0023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90"/>
    <w:multiLevelType w:val="hybridMultilevel"/>
    <w:tmpl w:val="90E6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F2722"/>
    <w:multiLevelType w:val="hybridMultilevel"/>
    <w:tmpl w:val="DDF6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D0E57"/>
    <w:multiLevelType w:val="hybridMultilevel"/>
    <w:tmpl w:val="811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43584"/>
    <w:multiLevelType w:val="hybridMultilevel"/>
    <w:tmpl w:val="9F72852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BB37ACC"/>
    <w:multiLevelType w:val="hybridMultilevel"/>
    <w:tmpl w:val="5112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00636"/>
    <w:multiLevelType w:val="hybridMultilevel"/>
    <w:tmpl w:val="ACF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A1E"/>
    <w:multiLevelType w:val="hybridMultilevel"/>
    <w:tmpl w:val="3A22A8BC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7">
    <w:nsid w:val="1117593A"/>
    <w:multiLevelType w:val="hybridMultilevel"/>
    <w:tmpl w:val="A20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07EDE"/>
    <w:multiLevelType w:val="hybridMultilevel"/>
    <w:tmpl w:val="C636BC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4C73A69"/>
    <w:multiLevelType w:val="hybridMultilevel"/>
    <w:tmpl w:val="4250499E"/>
    <w:lvl w:ilvl="0" w:tplc="F35E1BA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0E7D03"/>
    <w:multiLevelType w:val="hybridMultilevel"/>
    <w:tmpl w:val="39C6CF8A"/>
    <w:lvl w:ilvl="0" w:tplc="321A72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5AA5B68"/>
    <w:multiLevelType w:val="hybridMultilevel"/>
    <w:tmpl w:val="F0EAF5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7555AB6"/>
    <w:multiLevelType w:val="hybridMultilevel"/>
    <w:tmpl w:val="A414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20EF1"/>
    <w:multiLevelType w:val="hybridMultilevel"/>
    <w:tmpl w:val="B41C4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40C19"/>
    <w:multiLevelType w:val="hybridMultilevel"/>
    <w:tmpl w:val="A23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06F63"/>
    <w:multiLevelType w:val="hybridMultilevel"/>
    <w:tmpl w:val="0B84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FE7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BF3F9F"/>
    <w:multiLevelType w:val="hybridMultilevel"/>
    <w:tmpl w:val="F4E8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26258"/>
    <w:multiLevelType w:val="hybridMultilevel"/>
    <w:tmpl w:val="1D4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16EA"/>
    <w:multiLevelType w:val="hybridMultilevel"/>
    <w:tmpl w:val="9AC6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940084"/>
    <w:multiLevelType w:val="hybridMultilevel"/>
    <w:tmpl w:val="F2B4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124CC5"/>
    <w:multiLevelType w:val="hybridMultilevel"/>
    <w:tmpl w:val="D918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6A7152"/>
    <w:multiLevelType w:val="hybridMultilevel"/>
    <w:tmpl w:val="3862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711F30"/>
    <w:multiLevelType w:val="hybridMultilevel"/>
    <w:tmpl w:val="5AA01D32"/>
    <w:lvl w:ilvl="0" w:tplc="FBD81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2A3D06"/>
    <w:multiLevelType w:val="hybridMultilevel"/>
    <w:tmpl w:val="8C02D4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2A4E343D"/>
    <w:multiLevelType w:val="hybridMultilevel"/>
    <w:tmpl w:val="6D64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664361"/>
    <w:multiLevelType w:val="hybridMultilevel"/>
    <w:tmpl w:val="2D5A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695844"/>
    <w:multiLevelType w:val="hybridMultilevel"/>
    <w:tmpl w:val="FEF8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1D2FCC"/>
    <w:multiLevelType w:val="hybridMultilevel"/>
    <w:tmpl w:val="D760FC08"/>
    <w:lvl w:ilvl="0" w:tplc="9EC45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6D6333"/>
    <w:multiLevelType w:val="hybridMultilevel"/>
    <w:tmpl w:val="CEF08034"/>
    <w:lvl w:ilvl="0" w:tplc="1226990C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AD23F2"/>
    <w:multiLevelType w:val="hybridMultilevel"/>
    <w:tmpl w:val="746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080914"/>
    <w:multiLevelType w:val="hybridMultilevel"/>
    <w:tmpl w:val="0FF6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EE6F92"/>
    <w:multiLevelType w:val="hybridMultilevel"/>
    <w:tmpl w:val="0C04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3F0A2D"/>
    <w:multiLevelType w:val="hybridMultilevel"/>
    <w:tmpl w:val="681A3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A369D5"/>
    <w:multiLevelType w:val="hybridMultilevel"/>
    <w:tmpl w:val="C1D6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525ACB"/>
    <w:multiLevelType w:val="hybridMultilevel"/>
    <w:tmpl w:val="DDC0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92402B"/>
    <w:multiLevelType w:val="hybridMultilevel"/>
    <w:tmpl w:val="013834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4B63F31"/>
    <w:multiLevelType w:val="hybridMultilevel"/>
    <w:tmpl w:val="0E66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3F36B9"/>
    <w:multiLevelType w:val="hybridMultilevel"/>
    <w:tmpl w:val="41B4F0A8"/>
    <w:lvl w:ilvl="0" w:tplc="8856E04E">
      <w:start w:val="1"/>
      <w:numFmt w:val="bullet"/>
      <w:lvlText w:val="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9">
    <w:nsid w:val="45951CE4"/>
    <w:multiLevelType w:val="hybridMultilevel"/>
    <w:tmpl w:val="1814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BD572B"/>
    <w:multiLevelType w:val="hybridMultilevel"/>
    <w:tmpl w:val="49B2805E"/>
    <w:lvl w:ilvl="0" w:tplc="9EC2E038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DAD375E"/>
    <w:multiLevelType w:val="hybridMultilevel"/>
    <w:tmpl w:val="98624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19612E"/>
    <w:multiLevelType w:val="hybridMultilevel"/>
    <w:tmpl w:val="CD7A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972875"/>
    <w:multiLevelType w:val="hybridMultilevel"/>
    <w:tmpl w:val="B6A0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785960"/>
    <w:multiLevelType w:val="hybridMultilevel"/>
    <w:tmpl w:val="217E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7A1714"/>
    <w:multiLevelType w:val="hybridMultilevel"/>
    <w:tmpl w:val="9ADA4734"/>
    <w:lvl w:ilvl="0" w:tplc="FB242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04301B"/>
    <w:multiLevelType w:val="hybridMultilevel"/>
    <w:tmpl w:val="E4508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DB5756"/>
    <w:multiLevelType w:val="hybridMultilevel"/>
    <w:tmpl w:val="9CD2A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38D2061"/>
    <w:multiLevelType w:val="hybridMultilevel"/>
    <w:tmpl w:val="C7DC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BB5ED4"/>
    <w:multiLevelType w:val="hybridMultilevel"/>
    <w:tmpl w:val="56C421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>
    <w:nsid w:val="54EB7591"/>
    <w:multiLevelType w:val="hybridMultilevel"/>
    <w:tmpl w:val="2ED8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5D234F"/>
    <w:multiLevelType w:val="hybridMultilevel"/>
    <w:tmpl w:val="9B9A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7E65646"/>
    <w:multiLevelType w:val="hybridMultilevel"/>
    <w:tmpl w:val="A6DA62F4"/>
    <w:lvl w:ilvl="0" w:tplc="9A9CD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384E83"/>
    <w:multiLevelType w:val="hybridMultilevel"/>
    <w:tmpl w:val="9148F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6D3F90"/>
    <w:multiLevelType w:val="hybridMultilevel"/>
    <w:tmpl w:val="6BBA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F62604"/>
    <w:multiLevelType w:val="hybridMultilevel"/>
    <w:tmpl w:val="5208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152CCC"/>
    <w:multiLevelType w:val="hybridMultilevel"/>
    <w:tmpl w:val="837E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4A17D7"/>
    <w:multiLevelType w:val="hybridMultilevel"/>
    <w:tmpl w:val="29A6222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8">
    <w:nsid w:val="5DC404AB"/>
    <w:multiLevelType w:val="hybridMultilevel"/>
    <w:tmpl w:val="75DA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A22E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39817BE"/>
    <w:multiLevelType w:val="hybridMultilevel"/>
    <w:tmpl w:val="3690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734E4"/>
    <w:multiLevelType w:val="hybridMultilevel"/>
    <w:tmpl w:val="753E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8D3AD5"/>
    <w:multiLevelType w:val="hybridMultilevel"/>
    <w:tmpl w:val="C7523798"/>
    <w:lvl w:ilvl="0" w:tplc="8C10E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B81FC4"/>
    <w:multiLevelType w:val="hybridMultilevel"/>
    <w:tmpl w:val="9308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EE7D1C"/>
    <w:multiLevelType w:val="hybridMultilevel"/>
    <w:tmpl w:val="D916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C230C2"/>
    <w:multiLevelType w:val="hybridMultilevel"/>
    <w:tmpl w:val="8DE0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00C5D5D"/>
    <w:multiLevelType w:val="hybridMultilevel"/>
    <w:tmpl w:val="115E8B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71A76035"/>
    <w:multiLevelType w:val="hybridMultilevel"/>
    <w:tmpl w:val="1320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DE212C"/>
    <w:multiLevelType w:val="hybridMultilevel"/>
    <w:tmpl w:val="B448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963E37"/>
    <w:multiLevelType w:val="hybridMultilevel"/>
    <w:tmpl w:val="E3082B20"/>
    <w:lvl w:ilvl="0" w:tplc="A1C8E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75CD06C7"/>
    <w:multiLevelType w:val="hybridMultilevel"/>
    <w:tmpl w:val="6E66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C526EA"/>
    <w:multiLevelType w:val="hybridMultilevel"/>
    <w:tmpl w:val="18C6C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D6365C"/>
    <w:multiLevelType w:val="hybridMultilevel"/>
    <w:tmpl w:val="482C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F11989"/>
    <w:multiLevelType w:val="hybridMultilevel"/>
    <w:tmpl w:val="B7EA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C60AF5"/>
    <w:multiLevelType w:val="hybridMultilevel"/>
    <w:tmpl w:val="0F6E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F21005"/>
    <w:multiLevelType w:val="hybridMultilevel"/>
    <w:tmpl w:val="76E0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3441C7"/>
    <w:multiLevelType w:val="hybridMultilevel"/>
    <w:tmpl w:val="439E54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7">
    <w:nsid w:val="7D2554CA"/>
    <w:multiLevelType w:val="hybridMultilevel"/>
    <w:tmpl w:val="46A47CB0"/>
    <w:lvl w:ilvl="0" w:tplc="0D889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F275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21"/>
  </w:num>
  <w:num w:numId="5">
    <w:abstractNumId w:val="64"/>
  </w:num>
  <w:num w:numId="6">
    <w:abstractNumId w:val="41"/>
  </w:num>
  <w:num w:numId="7">
    <w:abstractNumId w:val="51"/>
  </w:num>
  <w:num w:numId="8">
    <w:abstractNumId w:val="69"/>
  </w:num>
  <w:num w:numId="9">
    <w:abstractNumId w:val="44"/>
  </w:num>
  <w:num w:numId="10">
    <w:abstractNumId w:val="32"/>
  </w:num>
  <w:num w:numId="11">
    <w:abstractNumId w:val="56"/>
  </w:num>
  <w:num w:numId="12">
    <w:abstractNumId w:val="43"/>
  </w:num>
  <w:num w:numId="13">
    <w:abstractNumId w:val="60"/>
  </w:num>
  <w:num w:numId="14">
    <w:abstractNumId w:val="34"/>
  </w:num>
  <w:num w:numId="15">
    <w:abstractNumId w:val="40"/>
  </w:num>
  <w:num w:numId="16">
    <w:abstractNumId w:val="13"/>
  </w:num>
  <w:num w:numId="17">
    <w:abstractNumId w:val="9"/>
  </w:num>
  <w:num w:numId="18">
    <w:abstractNumId w:val="1"/>
  </w:num>
  <w:num w:numId="19">
    <w:abstractNumId w:val="10"/>
  </w:num>
  <w:num w:numId="20">
    <w:abstractNumId w:val="38"/>
  </w:num>
  <w:num w:numId="21">
    <w:abstractNumId w:val="59"/>
  </w:num>
  <w:num w:numId="22">
    <w:abstractNumId w:val="16"/>
  </w:num>
  <w:num w:numId="23">
    <w:abstractNumId w:val="33"/>
  </w:num>
  <w:num w:numId="24">
    <w:abstractNumId w:val="46"/>
  </w:num>
  <w:num w:numId="25">
    <w:abstractNumId w:val="77"/>
  </w:num>
  <w:num w:numId="26">
    <w:abstractNumId w:val="36"/>
  </w:num>
  <w:num w:numId="27">
    <w:abstractNumId w:val="58"/>
  </w:num>
  <w:num w:numId="28">
    <w:abstractNumId w:val="30"/>
  </w:num>
  <w:num w:numId="29">
    <w:abstractNumId w:val="2"/>
  </w:num>
  <w:num w:numId="30">
    <w:abstractNumId w:val="75"/>
  </w:num>
  <w:num w:numId="31">
    <w:abstractNumId w:val="15"/>
  </w:num>
  <w:num w:numId="32">
    <w:abstractNumId w:val="71"/>
  </w:num>
  <w:num w:numId="33">
    <w:abstractNumId w:val="42"/>
  </w:num>
  <w:num w:numId="34">
    <w:abstractNumId w:val="73"/>
  </w:num>
  <w:num w:numId="35">
    <w:abstractNumId w:val="37"/>
  </w:num>
  <w:num w:numId="36">
    <w:abstractNumId w:val="67"/>
  </w:num>
  <w:num w:numId="37">
    <w:abstractNumId w:val="20"/>
  </w:num>
  <w:num w:numId="38">
    <w:abstractNumId w:val="61"/>
  </w:num>
  <w:num w:numId="39">
    <w:abstractNumId w:val="26"/>
  </w:num>
  <w:num w:numId="40">
    <w:abstractNumId w:val="54"/>
  </w:num>
  <w:num w:numId="41">
    <w:abstractNumId w:val="18"/>
  </w:num>
  <w:num w:numId="42">
    <w:abstractNumId w:val="19"/>
  </w:num>
  <w:num w:numId="43">
    <w:abstractNumId w:val="70"/>
  </w:num>
  <w:num w:numId="44">
    <w:abstractNumId w:val="6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28"/>
  </w:num>
  <w:num w:numId="49">
    <w:abstractNumId w:val="4"/>
  </w:num>
  <w:num w:numId="50">
    <w:abstractNumId w:val="57"/>
  </w:num>
  <w:num w:numId="51">
    <w:abstractNumId w:val="76"/>
  </w:num>
  <w:num w:numId="52">
    <w:abstractNumId w:val="8"/>
  </w:num>
  <w:num w:numId="53">
    <w:abstractNumId w:val="3"/>
  </w:num>
  <w:num w:numId="54">
    <w:abstractNumId w:val="6"/>
  </w:num>
  <w:num w:numId="55">
    <w:abstractNumId w:val="63"/>
  </w:num>
  <w:num w:numId="56">
    <w:abstractNumId w:val="66"/>
  </w:num>
  <w:num w:numId="57">
    <w:abstractNumId w:val="24"/>
  </w:num>
  <w:num w:numId="58">
    <w:abstractNumId w:val="49"/>
  </w:num>
  <w:num w:numId="59">
    <w:abstractNumId w:val="47"/>
  </w:num>
  <w:num w:numId="60">
    <w:abstractNumId w:val="11"/>
  </w:num>
  <w:num w:numId="61">
    <w:abstractNumId w:val="78"/>
  </w:num>
  <w:num w:numId="62">
    <w:abstractNumId w:val="35"/>
  </w:num>
  <w:num w:numId="63">
    <w:abstractNumId w:val="52"/>
  </w:num>
  <w:num w:numId="64">
    <w:abstractNumId w:val="0"/>
  </w:num>
  <w:num w:numId="65">
    <w:abstractNumId w:val="23"/>
  </w:num>
  <w:num w:numId="66">
    <w:abstractNumId w:val="68"/>
  </w:num>
  <w:num w:numId="67">
    <w:abstractNumId w:val="48"/>
  </w:num>
  <w:num w:numId="68">
    <w:abstractNumId w:val="7"/>
  </w:num>
  <w:num w:numId="69">
    <w:abstractNumId w:val="14"/>
  </w:num>
  <w:num w:numId="70">
    <w:abstractNumId w:val="12"/>
  </w:num>
  <w:num w:numId="71">
    <w:abstractNumId w:val="72"/>
  </w:num>
  <w:num w:numId="72">
    <w:abstractNumId w:val="31"/>
  </w:num>
  <w:num w:numId="73">
    <w:abstractNumId w:val="53"/>
  </w:num>
  <w:num w:numId="74">
    <w:abstractNumId w:val="50"/>
  </w:num>
  <w:num w:numId="75">
    <w:abstractNumId w:val="39"/>
  </w:num>
  <w:num w:numId="76">
    <w:abstractNumId w:val="74"/>
  </w:num>
  <w:num w:numId="77">
    <w:abstractNumId w:val="27"/>
  </w:num>
  <w:num w:numId="78">
    <w:abstractNumId w:val="22"/>
  </w:num>
  <w:num w:numId="79">
    <w:abstractNumId w:val="4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B0"/>
    <w:rsid w:val="00000DAD"/>
    <w:rsid w:val="00001EBA"/>
    <w:rsid w:val="00005661"/>
    <w:rsid w:val="00006B80"/>
    <w:rsid w:val="000103DC"/>
    <w:rsid w:val="00011CCF"/>
    <w:rsid w:val="00020106"/>
    <w:rsid w:val="00026FDD"/>
    <w:rsid w:val="0003490B"/>
    <w:rsid w:val="000375C4"/>
    <w:rsid w:val="00041813"/>
    <w:rsid w:val="00041B1E"/>
    <w:rsid w:val="00042422"/>
    <w:rsid w:val="00042BCC"/>
    <w:rsid w:val="00042E5C"/>
    <w:rsid w:val="00043340"/>
    <w:rsid w:val="000451A2"/>
    <w:rsid w:val="00045CDC"/>
    <w:rsid w:val="00046671"/>
    <w:rsid w:val="00051F6F"/>
    <w:rsid w:val="00054752"/>
    <w:rsid w:val="000558BA"/>
    <w:rsid w:val="00055D29"/>
    <w:rsid w:val="000560A1"/>
    <w:rsid w:val="00057174"/>
    <w:rsid w:val="00057BC1"/>
    <w:rsid w:val="00061EF7"/>
    <w:rsid w:val="00064248"/>
    <w:rsid w:val="000658FC"/>
    <w:rsid w:val="000661C4"/>
    <w:rsid w:val="0006778B"/>
    <w:rsid w:val="00072B42"/>
    <w:rsid w:val="0007311C"/>
    <w:rsid w:val="00074F5F"/>
    <w:rsid w:val="00076137"/>
    <w:rsid w:val="00077266"/>
    <w:rsid w:val="00080BAD"/>
    <w:rsid w:val="000817F4"/>
    <w:rsid w:val="000851B5"/>
    <w:rsid w:val="0008524C"/>
    <w:rsid w:val="0008631E"/>
    <w:rsid w:val="00090B42"/>
    <w:rsid w:val="00090B4C"/>
    <w:rsid w:val="0009125C"/>
    <w:rsid w:val="00096269"/>
    <w:rsid w:val="000A21A2"/>
    <w:rsid w:val="000A2D8E"/>
    <w:rsid w:val="000A30EF"/>
    <w:rsid w:val="000A32A6"/>
    <w:rsid w:val="000A4EB0"/>
    <w:rsid w:val="000A5462"/>
    <w:rsid w:val="000A6B86"/>
    <w:rsid w:val="000B1B56"/>
    <w:rsid w:val="000B2E4C"/>
    <w:rsid w:val="000B498C"/>
    <w:rsid w:val="000B514D"/>
    <w:rsid w:val="000B7E65"/>
    <w:rsid w:val="000C0B50"/>
    <w:rsid w:val="000C0BB0"/>
    <w:rsid w:val="000C1092"/>
    <w:rsid w:val="000C40D1"/>
    <w:rsid w:val="000C5BBC"/>
    <w:rsid w:val="000C6901"/>
    <w:rsid w:val="000C6D0F"/>
    <w:rsid w:val="000D0A66"/>
    <w:rsid w:val="000D0C51"/>
    <w:rsid w:val="000D212A"/>
    <w:rsid w:val="000D2E24"/>
    <w:rsid w:val="000D4713"/>
    <w:rsid w:val="000D509E"/>
    <w:rsid w:val="000D636B"/>
    <w:rsid w:val="000E0119"/>
    <w:rsid w:val="000E0873"/>
    <w:rsid w:val="000E0CAE"/>
    <w:rsid w:val="000E1677"/>
    <w:rsid w:val="000E470A"/>
    <w:rsid w:val="000E6E64"/>
    <w:rsid w:val="000F4550"/>
    <w:rsid w:val="000F673E"/>
    <w:rsid w:val="0010094E"/>
    <w:rsid w:val="0010162E"/>
    <w:rsid w:val="00101690"/>
    <w:rsid w:val="0010404A"/>
    <w:rsid w:val="001051A1"/>
    <w:rsid w:val="00105FFA"/>
    <w:rsid w:val="00111CF5"/>
    <w:rsid w:val="0011370E"/>
    <w:rsid w:val="00113FA1"/>
    <w:rsid w:val="0011433E"/>
    <w:rsid w:val="00114CD5"/>
    <w:rsid w:val="00115BF1"/>
    <w:rsid w:val="0011665C"/>
    <w:rsid w:val="00124D08"/>
    <w:rsid w:val="00130BC1"/>
    <w:rsid w:val="00132F55"/>
    <w:rsid w:val="0013366A"/>
    <w:rsid w:val="00140DDB"/>
    <w:rsid w:val="00141BCF"/>
    <w:rsid w:val="00141CD3"/>
    <w:rsid w:val="001457AC"/>
    <w:rsid w:val="001477E2"/>
    <w:rsid w:val="00147A64"/>
    <w:rsid w:val="00150265"/>
    <w:rsid w:val="001530B8"/>
    <w:rsid w:val="00154FA0"/>
    <w:rsid w:val="001558DB"/>
    <w:rsid w:val="00156FDD"/>
    <w:rsid w:val="001721D5"/>
    <w:rsid w:val="0017539B"/>
    <w:rsid w:val="00177928"/>
    <w:rsid w:val="00177F16"/>
    <w:rsid w:val="00180BA4"/>
    <w:rsid w:val="00181A82"/>
    <w:rsid w:val="00183EDC"/>
    <w:rsid w:val="00193B14"/>
    <w:rsid w:val="00195A88"/>
    <w:rsid w:val="001A0E56"/>
    <w:rsid w:val="001A2929"/>
    <w:rsid w:val="001A2BA0"/>
    <w:rsid w:val="001A3C1B"/>
    <w:rsid w:val="001A4A14"/>
    <w:rsid w:val="001A7065"/>
    <w:rsid w:val="001B059B"/>
    <w:rsid w:val="001B0A78"/>
    <w:rsid w:val="001B0D6F"/>
    <w:rsid w:val="001B0F5C"/>
    <w:rsid w:val="001B0FA9"/>
    <w:rsid w:val="001B1716"/>
    <w:rsid w:val="001B23A4"/>
    <w:rsid w:val="001B2DCD"/>
    <w:rsid w:val="001B70CA"/>
    <w:rsid w:val="001C2005"/>
    <w:rsid w:val="001C2071"/>
    <w:rsid w:val="001C3CDE"/>
    <w:rsid w:val="001C4343"/>
    <w:rsid w:val="001C6740"/>
    <w:rsid w:val="001C6CFE"/>
    <w:rsid w:val="001C7260"/>
    <w:rsid w:val="001D12A4"/>
    <w:rsid w:val="001D29E6"/>
    <w:rsid w:val="001D6536"/>
    <w:rsid w:val="001D6661"/>
    <w:rsid w:val="001D76AC"/>
    <w:rsid w:val="001E1D67"/>
    <w:rsid w:val="001E2D63"/>
    <w:rsid w:val="001E5BC7"/>
    <w:rsid w:val="001E68EE"/>
    <w:rsid w:val="001E6E7E"/>
    <w:rsid w:val="001F2D88"/>
    <w:rsid w:val="001F4FDA"/>
    <w:rsid w:val="001F6F23"/>
    <w:rsid w:val="001F7645"/>
    <w:rsid w:val="0020010A"/>
    <w:rsid w:val="00200F50"/>
    <w:rsid w:val="00202AB0"/>
    <w:rsid w:val="00203161"/>
    <w:rsid w:val="00203544"/>
    <w:rsid w:val="00203E13"/>
    <w:rsid w:val="002049B5"/>
    <w:rsid w:val="00204A99"/>
    <w:rsid w:val="00206A26"/>
    <w:rsid w:val="002070A0"/>
    <w:rsid w:val="002152CA"/>
    <w:rsid w:val="00215827"/>
    <w:rsid w:val="00216FC7"/>
    <w:rsid w:val="002200A3"/>
    <w:rsid w:val="00220A04"/>
    <w:rsid w:val="00220F9D"/>
    <w:rsid w:val="00221CD3"/>
    <w:rsid w:val="002243A5"/>
    <w:rsid w:val="00230185"/>
    <w:rsid w:val="0023393F"/>
    <w:rsid w:val="00234A50"/>
    <w:rsid w:val="00236288"/>
    <w:rsid w:val="00236D7F"/>
    <w:rsid w:val="00244E05"/>
    <w:rsid w:val="00245634"/>
    <w:rsid w:val="002458D6"/>
    <w:rsid w:val="00251457"/>
    <w:rsid w:val="0025694F"/>
    <w:rsid w:val="002658F3"/>
    <w:rsid w:val="00265ED8"/>
    <w:rsid w:val="0026790D"/>
    <w:rsid w:val="002707CA"/>
    <w:rsid w:val="002708A0"/>
    <w:rsid w:val="002714B0"/>
    <w:rsid w:val="00272BB6"/>
    <w:rsid w:val="002818F3"/>
    <w:rsid w:val="00283B34"/>
    <w:rsid w:val="00284384"/>
    <w:rsid w:val="00284745"/>
    <w:rsid w:val="0028497D"/>
    <w:rsid w:val="00292A25"/>
    <w:rsid w:val="002958B6"/>
    <w:rsid w:val="002975A0"/>
    <w:rsid w:val="00297F17"/>
    <w:rsid w:val="002A007A"/>
    <w:rsid w:val="002A4BDD"/>
    <w:rsid w:val="002A6124"/>
    <w:rsid w:val="002A704E"/>
    <w:rsid w:val="002B01ED"/>
    <w:rsid w:val="002B5D8D"/>
    <w:rsid w:val="002B5FC3"/>
    <w:rsid w:val="002B70B9"/>
    <w:rsid w:val="002C1A6C"/>
    <w:rsid w:val="002C22FA"/>
    <w:rsid w:val="002C4AE5"/>
    <w:rsid w:val="002C57F5"/>
    <w:rsid w:val="002C74FE"/>
    <w:rsid w:val="002C7690"/>
    <w:rsid w:val="002D09C0"/>
    <w:rsid w:val="002D5E21"/>
    <w:rsid w:val="002D6260"/>
    <w:rsid w:val="002D7534"/>
    <w:rsid w:val="002E12E8"/>
    <w:rsid w:val="002E20DD"/>
    <w:rsid w:val="002E21DC"/>
    <w:rsid w:val="002E4C31"/>
    <w:rsid w:val="002E6A14"/>
    <w:rsid w:val="002F01A1"/>
    <w:rsid w:val="002F29FA"/>
    <w:rsid w:val="002F5F2B"/>
    <w:rsid w:val="00300628"/>
    <w:rsid w:val="00301125"/>
    <w:rsid w:val="003075EA"/>
    <w:rsid w:val="003079FF"/>
    <w:rsid w:val="00307F91"/>
    <w:rsid w:val="0031545D"/>
    <w:rsid w:val="0031646A"/>
    <w:rsid w:val="003170C0"/>
    <w:rsid w:val="003208F6"/>
    <w:rsid w:val="00320E0B"/>
    <w:rsid w:val="003227F1"/>
    <w:rsid w:val="00323309"/>
    <w:rsid w:val="0032553F"/>
    <w:rsid w:val="00327711"/>
    <w:rsid w:val="00332FD3"/>
    <w:rsid w:val="00334819"/>
    <w:rsid w:val="00335ACA"/>
    <w:rsid w:val="00335C9D"/>
    <w:rsid w:val="00337A26"/>
    <w:rsid w:val="00337C9D"/>
    <w:rsid w:val="00344B6E"/>
    <w:rsid w:val="003476CE"/>
    <w:rsid w:val="00350AFE"/>
    <w:rsid w:val="0035249D"/>
    <w:rsid w:val="00352531"/>
    <w:rsid w:val="003559BE"/>
    <w:rsid w:val="00355C86"/>
    <w:rsid w:val="00356D3A"/>
    <w:rsid w:val="00357A41"/>
    <w:rsid w:val="003612A4"/>
    <w:rsid w:val="003621A8"/>
    <w:rsid w:val="00364522"/>
    <w:rsid w:val="00367E53"/>
    <w:rsid w:val="00372AEC"/>
    <w:rsid w:val="003730AE"/>
    <w:rsid w:val="00380F10"/>
    <w:rsid w:val="0038235D"/>
    <w:rsid w:val="00383065"/>
    <w:rsid w:val="00384DC3"/>
    <w:rsid w:val="00387D19"/>
    <w:rsid w:val="003908BF"/>
    <w:rsid w:val="00390968"/>
    <w:rsid w:val="003911E4"/>
    <w:rsid w:val="00391BE4"/>
    <w:rsid w:val="00392672"/>
    <w:rsid w:val="00395241"/>
    <w:rsid w:val="003956BA"/>
    <w:rsid w:val="003959F9"/>
    <w:rsid w:val="003A3F34"/>
    <w:rsid w:val="003A6FDA"/>
    <w:rsid w:val="003B0B6A"/>
    <w:rsid w:val="003B3539"/>
    <w:rsid w:val="003B4DD9"/>
    <w:rsid w:val="003B6734"/>
    <w:rsid w:val="003B68DA"/>
    <w:rsid w:val="003C2D86"/>
    <w:rsid w:val="003C4267"/>
    <w:rsid w:val="003C4942"/>
    <w:rsid w:val="003D2ACD"/>
    <w:rsid w:val="003D35C3"/>
    <w:rsid w:val="003D59D2"/>
    <w:rsid w:val="003D5A86"/>
    <w:rsid w:val="003D5B61"/>
    <w:rsid w:val="003E0A0B"/>
    <w:rsid w:val="003E2ADE"/>
    <w:rsid w:val="003E3C13"/>
    <w:rsid w:val="003E5BFB"/>
    <w:rsid w:val="003E73D9"/>
    <w:rsid w:val="003E757D"/>
    <w:rsid w:val="003E7CD6"/>
    <w:rsid w:val="003F1BE4"/>
    <w:rsid w:val="003F431B"/>
    <w:rsid w:val="0040105C"/>
    <w:rsid w:val="00401C10"/>
    <w:rsid w:val="00402B0F"/>
    <w:rsid w:val="00403038"/>
    <w:rsid w:val="004031DB"/>
    <w:rsid w:val="00405EA8"/>
    <w:rsid w:val="00406E40"/>
    <w:rsid w:val="00410950"/>
    <w:rsid w:val="004114F8"/>
    <w:rsid w:val="00411C35"/>
    <w:rsid w:val="00412220"/>
    <w:rsid w:val="00413395"/>
    <w:rsid w:val="00414137"/>
    <w:rsid w:val="0041591E"/>
    <w:rsid w:val="00417CC8"/>
    <w:rsid w:val="00425AA0"/>
    <w:rsid w:val="00426A74"/>
    <w:rsid w:val="00426DA0"/>
    <w:rsid w:val="00427488"/>
    <w:rsid w:val="00430A3A"/>
    <w:rsid w:val="0043377F"/>
    <w:rsid w:val="004362B2"/>
    <w:rsid w:val="004375EA"/>
    <w:rsid w:val="00444A0B"/>
    <w:rsid w:val="00444C1A"/>
    <w:rsid w:val="00445D5C"/>
    <w:rsid w:val="00452201"/>
    <w:rsid w:val="004525B8"/>
    <w:rsid w:val="004540C1"/>
    <w:rsid w:val="0045462F"/>
    <w:rsid w:val="00456592"/>
    <w:rsid w:val="004568F5"/>
    <w:rsid w:val="0046175A"/>
    <w:rsid w:val="00467514"/>
    <w:rsid w:val="004770DA"/>
    <w:rsid w:val="0047794B"/>
    <w:rsid w:val="0048186E"/>
    <w:rsid w:val="00482229"/>
    <w:rsid w:val="00485942"/>
    <w:rsid w:val="00485CA9"/>
    <w:rsid w:val="00485FFA"/>
    <w:rsid w:val="0048621E"/>
    <w:rsid w:val="00491563"/>
    <w:rsid w:val="0049457B"/>
    <w:rsid w:val="00494CE0"/>
    <w:rsid w:val="00495874"/>
    <w:rsid w:val="004A0BB7"/>
    <w:rsid w:val="004A1EF9"/>
    <w:rsid w:val="004A4225"/>
    <w:rsid w:val="004B26A4"/>
    <w:rsid w:val="004B3367"/>
    <w:rsid w:val="004C0AD1"/>
    <w:rsid w:val="004C370E"/>
    <w:rsid w:val="004C4FC7"/>
    <w:rsid w:val="004C6317"/>
    <w:rsid w:val="004C6440"/>
    <w:rsid w:val="004D0152"/>
    <w:rsid w:val="004D3F6C"/>
    <w:rsid w:val="004D52C8"/>
    <w:rsid w:val="004D59EE"/>
    <w:rsid w:val="004D674F"/>
    <w:rsid w:val="004D7454"/>
    <w:rsid w:val="004D77C6"/>
    <w:rsid w:val="004E2B87"/>
    <w:rsid w:val="004E44BD"/>
    <w:rsid w:val="004F09F8"/>
    <w:rsid w:val="004F3426"/>
    <w:rsid w:val="004F3C52"/>
    <w:rsid w:val="004F4161"/>
    <w:rsid w:val="004F54C3"/>
    <w:rsid w:val="00505785"/>
    <w:rsid w:val="005064A9"/>
    <w:rsid w:val="00506C8F"/>
    <w:rsid w:val="00507488"/>
    <w:rsid w:val="00507A21"/>
    <w:rsid w:val="00507DA0"/>
    <w:rsid w:val="0051358E"/>
    <w:rsid w:val="005141DC"/>
    <w:rsid w:val="005167CE"/>
    <w:rsid w:val="00517582"/>
    <w:rsid w:val="00523C85"/>
    <w:rsid w:val="00525689"/>
    <w:rsid w:val="005277CD"/>
    <w:rsid w:val="00531428"/>
    <w:rsid w:val="005324A8"/>
    <w:rsid w:val="0053484D"/>
    <w:rsid w:val="00541596"/>
    <w:rsid w:val="0054207F"/>
    <w:rsid w:val="00542DC0"/>
    <w:rsid w:val="00546B3C"/>
    <w:rsid w:val="0055238E"/>
    <w:rsid w:val="00553DE3"/>
    <w:rsid w:val="00553FE2"/>
    <w:rsid w:val="005540A2"/>
    <w:rsid w:val="005575EE"/>
    <w:rsid w:val="005608E5"/>
    <w:rsid w:val="00561698"/>
    <w:rsid w:val="00561C9C"/>
    <w:rsid w:val="00562D6E"/>
    <w:rsid w:val="0056322C"/>
    <w:rsid w:val="00563B96"/>
    <w:rsid w:val="005645DE"/>
    <w:rsid w:val="00564BFE"/>
    <w:rsid w:val="00566501"/>
    <w:rsid w:val="005673DA"/>
    <w:rsid w:val="005747D0"/>
    <w:rsid w:val="00576B63"/>
    <w:rsid w:val="00577871"/>
    <w:rsid w:val="00580455"/>
    <w:rsid w:val="005804E3"/>
    <w:rsid w:val="0058282E"/>
    <w:rsid w:val="00583A9C"/>
    <w:rsid w:val="00584512"/>
    <w:rsid w:val="00584AFA"/>
    <w:rsid w:val="00587CB0"/>
    <w:rsid w:val="00591E54"/>
    <w:rsid w:val="0059269B"/>
    <w:rsid w:val="00595192"/>
    <w:rsid w:val="00597B2E"/>
    <w:rsid w:val="00597C86"/>
    <w:rsid w:val="005A0807"/>
    <w:rsid w:val="005A1D73"/>
    <w:rsid w:val="005A3153"/>
    <w:rsid w:val="005A3A7F"/>
    <w:rsid w:val="005A55DE"/>
    <w:rsid w:val="005A66C9"/>
    <w:rsid w:val="005A755E"/>
    <w:rsid w:val="005B3480"/>
    <w:rsid w:val="005B36EF"/>
    <w:rsid w:val="005B43B0"/>
    <w:rsid w:val="005B6DB6"/>
    <w:rsid w:val="005B71C1"/>
    <w:rsid w:val="005C0A64"/>
    <w:rsid w:val="005C10D9"/>
    <w:rsid w:val="005C426A"/>
    <w:rsid w:val="005C7018"/>
    <w:rsid w:val="005C79FA"/>
    <w:rsid w:val="005D0E0B"/>
    <w:rsid w:val="005D176D"/>
    <w:rsid w:val="005E0128"/>
    <w:rsid w:val="005E0764"/>
    <w:rsid w:val="005E13B8"/>
    <w:rsid w:val="005E1DD2"/>
    <w:rsid w:val="005E3647"/>
    <w:rsid w:val="005E38BF"/>
    <w:rsid w:val="005E578A"/>
    <w:rsid w:val="005F0596"/>
    <w:rsid w:val="005F09BB"/>
    <w:rsid w:val="005F12F4"/>
    <w:rsid w:val="005F1309"/>
    <w:rsid w:val="005F16B4"/>
    <w:rsid w:val="005F198A"/>
    <w:rsid w:val="005F5E04"/>
    <w:rsid w:val="005F5F98"/>
    <w:rsid w:val="005F7254"/>
    <w:rsid w:val="005F78B0"/>
    <w:rsid w:val="006031A4"/>
    <w:rsid w:val="0060615E"/>
    <w:rsid w:val="00607039"/>
    <w:rsid w:val="00607D39"/>
    <w:rsid w:val="00610091"/>
    <w:rsid w:val="0061419E"/>
    <w:rsid w:val="00614742"/>
    <w:rsid w:val="00617464"/>
    <w:rsid w:val="006248B6"/>
    <w:rsid w:val="00624A06"/>
    <w:rsid w:val="00624CF8"/>
    <w:rsid w:val="0063287B"/>
    <w:rsid w:val="00636E24"/>
    <w:rsid w:val="00636F13"/>
    <w:rsid w:val="00641885"/>
    <w:rsid w:val="006471B1"/>
    <w:rsid w:val="006552BE"/>
    <w:rsid w:val="00661BD6"/>
    <w:rsid w:val="00663012"/>
    <w:rsid w:val="00664CA3"/>
    <w:rsid w:val="006655AA"/>
    <w:rsid w:val="00666A88"/>
    <w:rsid w:val="00673881"/>
    <w:rsid w:val="00674E66"/>
    <w:rsid w:val="00677798"/>
    <w:rsid w:val="0068052C"/>
    <w:rsid w:val="00682964"/>
    <w:rsid w:val="00684084"/>
    <w:rsid w:val="00684136"/>
    <w:rsid w:val="006950F1"/>
    <w:rsid w:val="00697C9F"/>
    <w:rsid w:val="006A10B6"/>
    <w:rsid w:val="006A2AA7"/>
    <w:rsid w:val="006A5E4F"/>
    <w:rsid w:val="006A618C"/>
    <w:rsid w:val="006A6DD5"/>
    <w:rsid w:val="006A7BAB"/>
    <w:rsid w:val="006B1D2C"/>
    <w:rsid w:val="006B2082"/>
    <w:rsid w:val="006B221D"/>
    <w:rsid w:val="006B2B70"/>
    <w:rsid w:val="006B32D4"/>
    <w:rsid w:val="006B7ACE"/>
    <w:rsid w:val="006C1312"/>
    <w:rsid w:val="006C6284"/>
    <w:rsid w:val="006C6A1A"/>
    <w:rsid w:val="006D03C4"/>
    <w:rsid w:val="006D19FF"/>
    <w:rsid w:val="006D2AF4"/>
    <w:rsid w:val="006D2E70"/>
    <w:rsid w:val="006D4214"/>
    <w:rsid w:val="006D4D0B"/>
    <w:rsid w:val="006E3149"/>
    <w:rsid w:val="006E39DC"/>
    <w:rsid w:val="006E50A5"/>
    <w:rsid w:val="006E551F"/>
    <w:rsid w:val="006E7AF0"/>
    <w:rsid w:val="006F3AA7"/>
    <w:rsid w:val="006F4FBE"/>
    <w:rsid w:val="006F7397"/>
    <w:rsid w:val="006F7CA0"/>
    <w:rsid w:val="0070081F"/>
    <w:rsid w:val="00702470"/>
    <w:rsid w:val="00705F04"/>
    <w:rsid w:val="00707195"/>
    <w:rsid w:val="00711070"/>
    <w:rsid w:val="0071166A"/>
    <w:rsid w:val="00711E08"/>
    <w:rsid w:val="007125CC"/>
    <w:rsid w:val="00713B56"/>
    <w:rsid w:val="00714CCA"/>
    <w:rsid w:val="00715A69"/>
    <w:rsid w:val="00715ECC"/>
    <w:rsid w:val="00716EBF"/>
    <w:rsid w:val="007175D5"/>
    <w:rsid w:val="00717957"/>
    <w:rsid w:val="00720564"/>
    <w:rsid w:val="00720688"/>
    <w:rsid w:val="00720F2A"/>
    <w:rsid w:val="00721D5B"/>
    <w:rsid w:val="00724A8E"/>
    <w:rsid w:val="00724D1E"/>
    <w:rsid w:val="00730335"/>
    <w:rsid w:val="00732D2A"/>
    <w:rsid w:val="0073729F"/>
    <w:rsid w:val="0074259B"/>
    <w:rsid w:val="0074283F"/>
    <w:rsid w:val="007438FE"/>
    <w:rsid w:val="00743A8D"/>
    <w:rsid w:val="00745013"/>
    <w:rsid w:val="0074694D"/>
    <w:rsid w:val="00746A7C"/>
    <w:rsid w:val="007471FC"/>
    <w:rsid w:val="00747EB6"/>
    <w:rsid w:val="00753A4D"/>
    <w:rsid w:val="00756A67"/>
    <w:rsid w:val="00761B9B"/>
    <w:rsid w:val="00761DE7"/>
    <w:rsid w:val="00766610"/>
    <w:rsid w:val="00770282"/>
    <w:rsid w:val="0077308B"/>
    <w:rsid w:val="007749F9"/>
    <w:rsid w:val="00775B18"/>
    <w:rsid w:val="00776500"/>
    <w:rsid w:val="00777E91"/>
    <w:rsid w:val="00780015"/>
    <w:rsid w:val="007820C1"/>
    <w:rsid w:val="00782C16"/>
    <w:rsid w:val="007833CE"/>
    <w:rsid w:val="00785139"/>
    <w:rsid w:val="007903B8"/>
    <w:rsid w:val="007912C7"/>
    <w:rsid w:val="00791A3A"/>
    <w:rsid w:val="00792087"/>
    <w:rsid w:val="00793701"/>
    <w:rsid w:val="00794F22"/>
    <w:rsid w:val="00797271"/>
    <w:rsid w:val="00797ECC"/>
    <w:rsid w:val="007A2269"/>
    <w:rsid w:val="007A66E5"/>
    <w:rsid w:val="007B247C"/>
    <w:rsid w:val="007B2798"/>
    <w:rsid w:val="007B2CA2"/>
    <w:rsid w:val="007B3F76"/>
    <w:rsid w:val="007B547D"/>
    <w:rsid w:val="007C2632"/>
    <w:rsid w:val="007C703A"/>
    <w:rsid w:val="007C74FF"/>
    <w:rsid w:val="007C7EC0"/>
    <w:rsid w:val="007D1A54"/>
    <w:rsid w:val="007D21D0"/>
    <w:rsid w:val="007D274A"/>
    <w:rsid w:val="007D7B38"/>
    <w:rsid w:val="007E1BC1"/>
    <w:rsid w:val="007E2E3D"/>
    <w:rsid w:val="007E3588"/>
    <w:rsid w:val="007E6C84"/>
    <w:rsid w:val="007F08B0"/>
    <w:rsid w:val="007F7C67"/>
    <w:rsid w:val="008025BC"/>
    <w:rsid w:val="00802D7F"/>
    <w:rsid w:val="008053AB"/>
    <w:rsid w:val="0080619E"/>
    <w:rsid w:val="00806809"/>
    <w:rsid w:val="00807742"/>
    <w:rsid w:val="00811BB8"/>
    <w:rsid w:val="008133D1"/>
    <w:rsid w:val="00820BFA"/>
    <w:rsid w:val="00820DAD"/>
    <w:rsid w:val="008230EB"/>
    <w:rsid w:val="008236EB"/>
    <w:rsid w:val="00826A95"/>
    <w:rsid w:val="0082710A"/>
    <w:rsid w:val="0083198C"/>
    <w:rsid w:val="00833E66"/>
    <w:rsid w:val="00845A60"/>
    <w:rsid w:val="00846DC5"/>
    <w:rsid w:val="008511F3"/>
    <w:rsid w:val="0085186B"/>
    <w:rsid w:val="008518BA"/>
    <w:rsid w:val="00853D2A"/>
    <w:rsid w:val="00855AE1"/>
    <w:rsid w:val="00856064"/>
    <w:rsid w:val="0086445D"/>
    <w:rsid w:val="008668DB"/>
    <w:rsid w:val="00873AAE"/>
    <w:rsid w:val="008760EA"/>
    <w:rsid w:val="008803E6"/>
    <w:rsid w:val="00880C82"/>
    <w:rsid w:val="00881D12"/>
    <w:rsid w:val="00883EE9"/>
    <w:rsid w:val="00886AB1"/>
    <w:rsid w:val="00886CC1"/>
    <w:rsid w:val="0088714B"/>
    <w:rsid w:val="00890473"/>
    <w:rsid w:val="00892891"/>
    <w:rsid w:val="00893831"/>
    <w:rsid w:val="008944B0"/>
    <w:rsid w:val="00895F68"/>
    <w:rsid w:val="008968A5"/>
    <w:rsid w:val="008A1440"/>
    <w:rsid w:val="008A3BB2"/>
    <w:rsid w:val="008A4C0A"/>
    <w:rsid w:val="008A4CB8"/>
    <w:rsid w:val="008A524F"/>
    <w:rsid w:val="008A5E27"/>
    <w:rsid w:val="008A6506"/>
    <w:rsid w:val="008A6B8F"/>
    <w:rsid w:val="008B2BAE"/>
    <w:rsid w:val="008B6F0A"/>
    <w:rsid w:val="008B7830"/>
    <w:rsid w:val="008C13E1"/>
    <w:rsid w:val="008C17AD"/>
    <w:rsid w:val="008C1A6C"/>
    <w:rsid w:val="008C2DD7"/>
    <w:rsid w:val="008C3C38"/>
    <w:rsid w:val="008C3C64"/>
    <w:rsid w:val="008C4F76"/>
    <w:rsid w:val="008C5371"/>
    <w:rsid w:val="008C6691"/>
    <w:rsid w:val="008C6BC2"/>
    <w:rsid w:val="008D0DCE"/>
    <w:rsid w:val="008D22C1"/>
    <w:rsid w:val="008D6905"/>
    <w:rsid w:val="008D7256"/>
    <w:rsid w:val="008E2295"/>
    <w:rsid w:val="008E236D"/>
    <w:rsid w:val="008E266D"/>
    <w:rsid w:val="008E443F"/>
    <w:rsid w:val="008E5065"/>
    <w:rsid w:val="008E71A6"/>
    <w:rsid w:val="008F1018"/>
    <w:rsid w:val="008F5AE9"/>
    <w:rsid w:val="008F602E"/>
    <w:rsid w:val="008F6860"/>
    <w:rsid w:val="00901219"/>
    <w:rsid w:val="00903EB9"/>
    <w:rsid w:val="00905F66"/>
    <w:rsid w:val="009075D1"/>
    <w:rsid w:val="00907F9C"/>
    <w:rsid w:val="00910CFE"/>
    <w:rsid w:val="00923560"/>
    <w:rsid w:val="0092375B"/>
    <w:rsid w:val="00923C88"/>
    <w:rsid w:val="009245D4"/>
    <w:rsid w:val="00926AC3"/>
    <w:rsid w:val="00927BF4"/>
    <w:rsid w:val="0093135B"/>
    <w:rsid w:val="0093190B"/>
    <w:rsid w:val="00933273"/>
    <w:rsid w:val="00934452"/>
    <w:rsid w:val="009361FE"/>
    <w:rsid w:val="0093620B"/>
    <w:rsid w:val="00937766"/>
    <w:rsid w:val="00941D83"/>
    <w:rsid w:val="0094380F"/>
    <w:rsid w:val="0094566F"/>
    <w:rsid w:val="00945FE5"/>
    <w:rsid w:val="009537DE"/>
    <w:rsid w:val="00953E49"/>
    <w:rsid w:val="00955370"/>
    <w:rsid w:val="00956E68"/>
    <w:rsid w:val="00960B65"/>
    <w:rsid w:val="00960C9E"/>
    <w:rsid w:val="0096137F"/>
    <w:rsid w:val="00961543"/>
    <w:rsid w:val="00962AC6"/>
    <w:rsid w:val="009658FE"/>
    <w:rsid w:val="0096623D"/>
    <w:rsid w:val="00966353"/>
    <w:rsid w:val="0097025D"/>
    <w:rsid w:val="00971418"/>
    <w:rsid w:val="00971FC2"/>
    <w:rsid w:val="009723B0"/>
    <w:rsid w:val="00975A91"/>
    <w:rsid w:val="00976058"/>
    <w:rsid w:val="00977073"/>
    <w:rsid w:val="00983411"/>
    <w:rsid w:val="00987E82"/>
    <w:rsid w:val="00987F88"/>
    <w:rsid w:val="009A02F6"/>
    <w:rsid w:val="009A0C05"/>
    <w:rsid w:val="009A1C0F"/>
    <w:rsid w:val="009A408B"/>
    <w:rsid w:val="009A4722"/>
    <w:rsid w:val="009A60B8"/>
    <w:rsid w:val="009A660F"/>
    <w:rsid w:val="009A7231"/>
    <w:rsid w:val="009A7742"/>
    <w:rsid w:val="009A782C"/>
    <w:rsid w:val="009B2BBC"/>
    <w:rsid w:val="009B5921"/>
    <w:rsid w:val="009B6136"/>
    <w:rsid w:val="009B6F49"/>
    <w:rsid w:val="009B7958"/>
    <w:rsid w:val="009C07CE"/>
    <w:rsid w:val="009C1727"/>
    <w:rsid w:val="009C1BB7"/>
    <w:rsid w:val="009C22F2"/>
    <w:rsid w:val="009C45E5"/>
    <w:rsid w:val="009D0719"/>
    <w:rsid w:val="009D0C45"/>
    <w:rsid w:val="009D370C"/>
    <w:rsid w:val="009D7A4F"/>
    <w:rsid w:val="009E5E08"/>
    <w:rsid w:val="009E7A95"/>
    <w:rsid w:val="009F0BA2"/>
    <w:rsid w:val="009F109A"/>
    <w:rsid w:val="009F19EC"/>
    <w:rsid w:val="009F24E2"/>
    <w:rsid w:val="009F25EF"/>
    <w:rsid w:val="009F4F2B"/>
    <w:rsid w:val="009F7D53"/>
    <w:rsid w:val="00A003CB"/>
    <w:rsid w:val="00A01825"/>
    <w:rsid w:val="00A06127"/>
    <w:rsid w:val="00A103A7"/>
    <w:rsid w:val="00A10F56"/>
    <w:rsid w:val="00A13B12"/>
    <w:rsid w:val="00A1531F"/>
    <w:rsid w:val="00A2040C"/>
    <w:rsid w:val="00A23AC4"/>
    <w:rsid w:val="00A24B11"/>
    <w:rsid w:val="00A24F38"/>
    <w:rsid w:val="00A3261E"/>
    <w:rsid w:val="00A32890"/>
    <w:rsid w:val="00A35BA1"/>
    <w:rsid w:val="00A365E5"/>
    <w:rsid w:val="00A40AB7"/>
    <w:rsid w:val="00A4244A"/>
    <w:rsid w:val="00A44147"/>
    <w:rsid w:val="00A44CF4"/>
    <w:rsid w:val="00A517BB"/>
    <w:rsid w:val="00A51DE1"/>
    <w:rsid w:val="00A53EE1"/>
    <w:rsid w:val="00A548A9"/>
    <w:rsid w:val="00A56F6A"/>
    <w:rsid w:val="00A602A5"/>
    <w:rsid w:val="00A640DB"/>
    <w:rsid w:val="00A71921"/>
    <w:rsid w:val="00A7522E"/>
    <w:rsid w:val="00A76684"/>
    <w:rsid w:val="00A77884"/>
    <w:rsid w:val="00A77EC0"/>
    <w:rsid w:val="00A83A84"/>
    <w:rsid w:val="00A85599"/>
    <w:rsid w:val="00A86869"/>
    <w:rsid w:val="00A8758B"/>
    <w:rsid w:val="00A87E44"/>
    <w:rsid w:val="00A90585"/>
    <w:rsid w:val="00A94AF2"/>
    <w:rsid w:val="00A96617"/>
    <w:rsid w:val="00A978CB"/>
    <w:rsid w:val="00AA1054"/>
    <w:rsid w:val="00AA170D"/>
    <w:rsid w:val="00AA1F35"/>
    <w:rsid w:val="00AA1F87"/>
    <w:rsid w:val="00AA559D"/>
    <w:rsid w:val="00AA68CB"/>
    <w:rsid w:val="00AA6A95"/>
    <w:rsid w:val="00AA7302"/>
    <w:rsid w:val="00AA74C7"/>
    <w:rsid w:val="00AA7C04"/>
    <w:rsid w:val="00AB04C0"/>
    <w:rsid w:val="00AB1DC6"/>
    <w:rsid w:val="00AB32B0"/>
    <w:rsid w:val="00AC0F71"/>
    <w:rsid w:val="00AC2123"/>
    <w:rsid w:val="00AC5D7E"/>
    <w:rsid w:val="00AC63C1"/>
    <w:rsid w:val="00AD0C4B"/>
    <w:rsid w:val="00AD0DC2"/>
    <w:rsid w:val="00AD188F"/>
    <w:rsid w:val="00AD1F50"/>
    <w:rsid w:val="00AD30A0"/>
    <w:rsid w:val="00AD39CB"/>
    <w:rsid w:val="00AE2072"/>
    <w:rsid w:val="00AE2141"/>
    <w:rsid w:val="00AE6BDA"/>
    <w:rsid w:val="00AE75AE"/>
    <w:rsid w:val="00AF0B6C"/>
    <w:rsid w:val="00AF3FA5"/>
    <w:rsid w:val="00AF50F5"/>
    <w:rsid w:val="00AF68EA"/>
    <w:rsid w:val="00AF7B4C"/>
    <w:rsid w:val="00B0142F"/>
    <w:rsid w:val="00B07082"/>
    <w:rsid w:val="00B123E5"/>
    <w:rsid w:val="00B13A64"/>
    <w:rsid w:val="00B1459A"/>
    <w:rsid w:val="00B15A19"/>
    <w:rsid w:val="00B16E15"/>
    <w:rsid w:val="00B17BA2"/>
    <w:rsid w:val="00B20D8F"/>
    <w:rsid w:val="00B20DCB"/>
    <w:rsid w:val="00B21AAC"/>
    <w:rsid w:val="00B22FA6"/>
    <w:rsid w:val="00B3580D"/>
    <w:rsid w:val="00B3656C"/>
    <w:rsid w:val="00B40FCC"/>
    <w:rsid w:val="00B41B84"/>
    <w:rsid w:val="00B43DE2"/>
    <w:rsid w:val="00B44CD3"/>
    <w:rsid w:val="00B44CD5"/>
    <w:rsid w:val="00B46848"/>
    <w:rsid w:val="00B52798"/>
    <w:rsid w:val="00B53C49"/>
    <w:rsid w:val="00B562D1"/>
    <w:rsid w:val="00B57894"/>
    <w:rsid w:val="00B616E1"/>
    <w:rsid w:val="00B61775"/>
    <w:rsid w:val="00B73642"/>
    <w:rsid w:val="00B773DB"/>
    <w:rsid w:val="00B873A0"/>
    <w:rsid w:val="00B9054A"/>
    <w:rsid w:val="00B906EC"/>
    <w:rsid w:val="00B90AFF"/>
    <w:rsid w:val="00B91344"/>
    <w:rsid w:val="00B9194D"/>
    <w:rsid w:val="00B95A9C"/>
    <w:rsid w:val="00B96F37"/>
    <w:rsid w:val="00B96F8A"/>
    <w:rsid w:val="00BA0465"/>
    <w:rsid w:val="00BA0AEC"/>
    <w:rsid w:val="00BA12CD"/>
    <w:rsid w:val="00BA32C1"/>
    <w:rsid w:val="00BA611A"/>
    <w:rsid w:val="00BA75F4"/>
    <w:rsid w:val="00BB0B46"/>
    <w:rsid w:val="00BB4BE7"/>
    <w:rsid w:val="00BC12C0"/>
    <w:rsid w:val="00BC1863"/>
    <w:rsid w:val="00BC2215"/>
    <w:rsid w:val="00BC414A"/>
    <w:rsid w:val="00BC4E8F"/>
    <w:rsid w:val="00BC62C7"/>
    <w:rsid w:val="00BC6709"/>
    <w:rsid w:val="00BD1481"/>
    <w:rsid w:val="00BD24DD"/>
    <w:rsid w:val="00BD2A0C"/>
    <w:rsid w:val="00BD2DB8"/>
    <w:rsid w:val="00BD3F68"/>
    <w:rsid w:val="00BD7C4C"/>
    <w:rsid w:val="00BE4C2C"/>
    <w:rsid w:val="00BF2ABA"/>
    <w:rsid w:val="00BF33A2"/>
    <w:rsid w:val="00BF5622"/>
    <w:rsid w:val="00BF5C97"/>
    <w:rsid w:val="00C025A9"/>
    <w:rsid w:val="00C03D0F"/>
    <w:rsid w:val="00C05068"/>
    <w:rsid w:val="00C05B34"/>
    <w:rsid w:val="00C10307"/>
    <w:rsid w:val="00C11E30"/>
    <w:rsid w:val="00C228DC"/>
    <w:rsid w:val="00C271B3"/>
    <w:rsid w:val="00C27C87"/>
    <w:rsid w:val="00C358A9"/>
    <w:rsid w:val="00C41345"/>
    <w:rsid w:val="00C42038"/>
    <w:rsid w:val="00C44294"/>
    <w:rsid w:val="00C44D2A"/>
    <w:rsid w:val="00C45C36"/>
    <w:rsid w:val="00C465CA"/>
    <w:rsid w:val="00C46835"/>
    <w:rsid w:val="00C51ED1"/>
    <w:rsid w:val="00C55A77"/>
    <w:rsid w:val="00C572BA"/>
    <w:rsid w:val="00C57A6E"/>
    <w:rsid w:val="00C61BF3"/>
    <w:rsid w:val="00C63590"/>
    <w:rsid w:val="00C63CEC"/>
    <w:rsid w:val="00C64C9F"/>
    <w:rsid w:val="00C66F02"/>
    <w:rsid w:val="00C6773C"/>
    <w:rsid w:val="00C72167"/>
    <w:rsid w:val="00C74048"/>
    <w:rsid w:val="00C74A9D"/>
    <w:rsid w:val="00C76BD7"/>
    <w:rsid w:val="00C7724A"/>
    <w:rsid w:val="00C8121C"/>
    <w:rsid w:val="00C8142B"/>
    <w:rsid w:val="00C82F64"/>
    <w:rsid w:val="00C90B10"/>
    <w:rsid w:val="00C94E76"/>
    <w:rsid w:val="00C952AB"/>
    <w:rsid w:val="00C97141"/>
    <w:rsid w:val="00C976A3"/>
    <w:rsid w:val="00CA2EB4"/>
    <w:rsid w:val="00CA47E2"/>
    <w:rsid w:val="00CA69F3"/>
    <w:rsid w:val="00CA7060"/>
    <w:rsid w:val="00CB0C9D"/>
    <w:rsid w:val="00CB38E5"/>
    <w:rsid w:val="00CB5C61"/>
    <w:rsid w:val="00CB617E"/>
    <w:rsid w:val="00CC123C"/>
    <w:rsid w:val="00CC59D6"/>
    <w:rsid w:val="00CC68D5"/>
    <w:rsid w:val="00CC6EC3"/>
    <w:rsid w:val="00CD042E"/>
    <w:rsid w:val="00CD13DB"/>
    <w:rsid w:val="00CD26A4"/>
    <w:rsid w:val="00CD3D01"/>
    <w:rsid w:val="00CD625D"/>
    <w:rsid w:val="00CD7D2B"/>
    <w:rsid w:val="00CE05AA"/>
    <w:rsid w:val="00CE1938"/>
    <w:rsid w:val="00CE347B"/>
    <w:rsid w:val="00CE536B"/>
    <w:rsid w:val="00CE5A50"/>
    <w:rsid w:val="00CE720C"/>
    <w:rsid w:val="00CE7274"/>
    <w:rsid w:val="00CF3656"/>
    <w:rsid w:val="00CF37B4"/>
    <w:rsid w:val="00CF6EDB"/>
    <w:rsid w:val="00D00059"/>
    <w:rsid w:val="00D005F6"/>
    <w:rsid w:val="00D0232B"/>
    <w:rsid w:val="00D03B31"/>
    <w:rsid w:val="00D041AD"/>
    <w:rsid w:val="00D04392"/>
    <w:rsid w:val="00D0666E"/>
    <w:rsid w:val="00D1112B"/>
    <w:rsid w:val="00D1283B"/>
    <w:rsid w:val="00D13007"/>
    <w:rsid w:val="00D14CCE"/>
    <w:rsid w:val="00D17110"/>
    <w:rsid w:val="00D173EE"/>
    <w:rsid w:val="00D17DB3"/>
    <w:rsid w:val="00D21AC1"/>
    <w:rsid w:val="00D23081"/>
    <w:rsid w:val="00D273EE"/>
    <w:rsid w:val="00D308E3"/>
    <w:rsid w:val="00D30DF3"/>
    <w:rsid w:val="00D3682C"/>
    <w:rsid w:val="00D372C2"/>
    <w:rsid w:val="00D40DE4"/>
    <w:rsid w:val="00D42560"/>
    <w:rsid w:val="00D429E6"/>
    <w:rsid w:val="00D43EED"/>
    <w:rsid w:val="00D441A9"/>
    <w:rsid w:val="00D446B7"/>
    <w:rsid w:val="00D47666"/>
    <w:rsid w:val="00D4789A"/>
    <w:rsid w:val="00D53637"/>
    <w:rsid w:val="00D54E33"/>
    <w:rsid w:val="00D5593D"/>
    <w:rsid w:val="00D57613"/>
    <w:rsid w:val="00D65698"/>
    <w:rsid w:val="00D65AC6"/>
    <w:rsid w:val="00D70C9F"/>
    <w:rsid w:val="00D72493"/>
    <w:rsid w:val="00D75391"/>
    <w:rsid w:val="00D75E14"/>
    <w:rsid w:val="00D767E7"/>
    <w:rsid w:val="00D76DFF"/>
    <w:rsid w:val="00D77402"/>
    <w:rsid w:val="00D779D7"/>
    <w:rsid w:val="00D809C7"/>
    <w:rsid w:val="00D81125"/>
    <w:rsid w:val="00D81B5A"/>
    <w:rsid w:val="00D823A0"/>
    <w:rsid w:val="00D834AA"/>
    <w:rsid w:val="00D84046"/>
    <w:rsid w:val="00D850F1"/>
    <w:rsid w:val="00D853E8"/>
    <w:rsid w:val="00D87A31"/>
    <w:rsid w:val="00D931DE"/>
    <w:rsid w:val="00D95F3D"/>
    <w:rsid w:val="00D9668A"/>
    <w:rsid w:val="00D97FE0"/>
    <w:rsid w:val="00DA07AE"/>
    <w:rsid w:val="00DA479C"/>
    <w:rsid w:val="00DA6DF0"/>
    <w:rsid w:val="00DA7F3E"/>
    <w:rsid w:val="00DB0EF7"/>
    <w:rsid w:val="00DB3E43"/>
    <w:rsid w:val="00DB4D74"/>
    <w:rsid w:val="00DB6A55"/>
    <w:rsid w:val="00DB7BEA"/>
    <w:rsid w:val="00DC0B0D"/>
    <w:rsid w:val="00DC0D7B"/>
    <w:rsid w:val="00DC46F5"/>
    <w:rsid w:val="00DC616F"/>
    <w:rsid w:val="00DD2A83"/>
    <w:rsid w:val="00DD33C2"/>
    <w:rsid w:val="00DD42CC"/>
    <w:rsid w:val="00DD62BC"/>
    <w:rsid w:val="00DD7C84"/>
    <w:rsid w:val="00DE16CB"/>
    <w:rsid w:val="00DE335F"/>
    <w:rsid w:val="00DE3F0A"/>
    <w:rsid w:val="00DE4AD3"/>
    <w:rsid w:val="00DE4BFA"/>
    <w:rsid w:val="00DE5B08"/>
    <w:rsid w:val="00DE6ABC"/>
    <w:rsid w:val="00DE7B7C"/>
    <w:rsid w:val="00DF1ADA"/>
    <w:rsid w:val="00DF1FD7"/>
    <w:rsid w:val="00DF271E"/>
    <w:rsid w:val="00DF4CAA"/>
    <w:rsid w:val="00DF5186"/>
    <w:rsid w:val="00DF6D4C"/>
    <w:rsid w:val="00E020F8"/>
    <w:rsid w:val="00E0229A"/>
    <w:rsid w:val="00E03ADD"/>
    <w:rsid w:val="00E05554"/>
    <w:rsid w:val="00E063BF"/>
    <w:rsid w:val="00E10781"/>
    <w:rsid w:val="00E1186D"/>
    <w:rsid w:val="00E12910"/>
    <w:rsid w:val="00E13C0C"/>
    <w:rsid w:val="00E14D51"/>
    <w:rsid w:val="00E15223"/>
    <w:rsid w:val="00E16F53"/>
    <w:rsid w:val="00E20338"/>
    <w:rsid w:val="00E274C4"/>
    <w:rsid w:val="00E27B86"/>
    <w:rsid w:val="00E3049D"/>
    <w:rsid w:val="00E32192"/>
    <w:rsid w:val="00E32FF3"/>
    <w:rsid w:val="00E33862"/>
    <w:rsid w:val="00E3726E"/>
    <w:rsid w:val="00E41974"/>
    <w:rsid w:val="00E51792"/>
    <w:rsid w:val="00E51AB1"/>
    <w:rsid w:val="00E52855"/>
    <w:rsid w:val="00E53B7B"/>
    <w:rsid w:val="00E55167"/>
    <w:rsid w:val="00E63C3B"/>
    <w:rsid w:val="00E658E1"/>
    <w:rsid w:val="00E662B9"/>
    <w:rsid w:val="00E7105E"/>
    <w:rsid w:val="00E71AA3"/>
    <w:rsid w:val="00E72432"/>
    <w:rsid w:val="00E726EA"/>
    <w:rsid w:val="00E72883"/>
    <w:rsid w:val="00E75FF0"/>
    <w:rsid w:val="00E77CA7"/>
    <w:rsid w:val="00E81847"/>
    <w:rsid w:val="00E84953"/>
    <w:rsid w:val="00E84E99"/>
    <w:rsid w:val="00E8596F"/>
    <w:rsid w:val="00E861F2"/>
    <w:rsid w:val="00E868C2"/>
    <w:rsid w:val="00E9039D"/>
    <w:rsid w:val="00E90932"/>
    <w:rsid w:val="00E91242"/>
    <w:rsid w:val="00E92D80"/>
    <w:rsid w:val="00E94926"/>
    <w:rsid w:val="00E96F39"/>
    <w:rsid w:val="00E97373"/>
    <w:rsid w:val="00EA03E8"/>
    <w:rsid w:val="00EA0B94"/>
    <w:rsid w:val="00EA0FCB"/>
    <w:rsid w:val="00EA13E5"/>
    <w:rsid w:val="00EB459E"/>
    <w:rsid w:val="00EB6F20"/>
    <w:rsid w:val="00EC39FA"/>
    <w:rsid w:val="00ED52B6"/>
    <w:rsid w:val="00ED608A"/>
    <w:rsid w:val="00ED7A31"/>
    <w:rsid w:val="00EE0567"/>
    <w:rsid w:val="00EE0648"/>
    <w:rsid w:val="00EE2F4D"/>
    <w:rsid w:val="00EE52F0"/>
    <w:rsid w:val="00EF4D49"/>
    <w:rsid w:val="00F003F9"/>
    <w:rsid w:val="00F0333E"/>
    <w:rsid w:val="00F056A5"/>
    <w:rsid w:val="00F06D60"/>
    <w:rsid w:val="00F07DE2"/>
    <w:rsid w:val="00F10296"/>
    <w:rsid w:val="00F12D1D"/>
    <w:rsid w:val="00F1469A"/>
    <w:rsid w:val="00F15AB6"/>
    <w:rsid w:val="00F20B80"/>
    <w:rsid w:val="00F2122D"/>
    <w:rsid w:val="00F22929"/>
    <w:rsid w:val="00F23642"/>
    <w:rsid w:val="00F247E1"/>
    <w:rsid w:val="00F2504A"/>
    <w:rsid w:val="00F26812"/>
    <w:rsid w:val="00F32320"/>
    <w:rsid w:val="00F41206"/>
    <w:rsid w:val="00F42F92"/>
    <w:rsid w:val="00F5134B"/>
    <w:rsid w:val="00F54802"/>
    <w:rsid w:val="00F54E76"/>
    <w:rsid w:val="00F55127"/>
    <w:rsid w:val="00F5562B"/>
    <w:rsid w:val="00F557C6"/>
    <w:rsid w:val="00F57DEE"/>
    <w:rsid w:val="00F63DF2"/>
    <w:rsid w:val="00F65197"/>
    <w:rsid w:val="00F6623C"/>
    <w:rsid w:val="00F67BCB"/>
    <w:rsid w:val="00F728F0"/>
    <w:rsid w:val="00F74449"/>
    <w:rsid w:val="00F81672"/>
    <w:rsid w:val="00F8189B"/>
    <w:rsid w:val="00F818C5"/>
    <w:rsid w:val="00F82317"/>
    <w:rsid w:val="00F869CD"/>
    <w:rsid w:val="00F86C6C"/>
    <w:rsid w:val="00F8742C"/>
    <w:rsid w:val="00F915F4"/>
    <w:rsid w:val="00F922C3"/>
    <w:rsid w:val="00F96AAE"/>
    <w:rsid w:val="00F97CE7"/>
    <w:rsid w:val="00FA46E1"/>
    <w:rsid w:val="00FA4F15"/>
    <w:rsid w:val="00FA61F8"/>
    <w:rsid w:val="00FA6DDE"/>
    <w:rsid w:val="00FA7C37"/>
    <w:rsid w:val="00FB0AE3"/>
    <w:rsid w:val="00FB2DC1"/>
    <w:rsid w:val="00FB697C"/>
    <w:rsid w:val="00FC04A3"/>
    <w:rsid w:val="00FC0CB2"/>
    <w:rsid w:val="00FC3EFD"/>
    <w:rsid w:val="00FC43AD"/>
    <w:rsid w:val="00FC5F2A"/>
    <w:rsid w:val="00FD5DC1"/>
    <w:rsid w:val="00FE1065"/>
    <w:rsid w:val="00FE1937"/>
    <w:rsid w:val="00FE776B"/>
    <w:rsid w:val="00FE78B0"/>
    <w:rsid w:val="00FF1019"/>
    <w:rsid w:val="00FF3CE0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B0"/>
    <w:rPr>
      <w:sz w:val="24"/>
      <w:szCs w:val="24"/>
    </w:rPr>
  </w:style>
  <w:style w:type="paragraph" w:styleId="1">
    <w:name w:val="heading 1"/>
    <w:basedOn w:val="a"/>
    <w:next w:val="a"/>
    <w:qFormat/>
    <w:rsid w:val="00114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4C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1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4C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24A06"/>
    <w:pPr>
      <w:keepNext/>
      <w:spacing w:line="360" w:lineRule="auto"/>
      <w:ind w:firstLine="540"/>
      <w:jc w:val="center"/>
      <w:outlineLvl w:val="4"/>
    </w:pPr>
    <w:rPr>
      <w:b/>
      <w:bCs/>
      <w:spacing w:val="-8"/>
      <w:sz w:val="28"/>
      <w:szCs w:val="28"/>
    </w:rPr>
  </w:style>
  <w:style w:type="paragraph" w:styleId="6">
    <w:name w:val="heading 6"/>
    <w:basedOn w:val="a"/>
    <w:next w:val="a"/>
    <w:qFormat/>
    <w:rsid w:val="00114C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14C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47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autoRedefine/>
    <w:rsid w:val="007F08B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Стиль2"/>
    <w:basedOn w:val="a"/>
    <w:link w:val="22"/>
    <w:rsid w:val="007F08B0"/>
    <w:pPr>
      <w:keepNext/>
    </w:pPr>
    <w:rPr>
      <w:sz w:val="20"/>
      <w:szCs w:val="20"/>
    </w:rPr>
  </w:style>
  <w:style w:type="character" w:customStyle="1" w:styleId="22">
    <w:name w:val="Стиль2 Знак"/>
    <w:basedOn w:val="a0"/>
    <w:link w:val="21"/>
    <w:rsid w:val="007F08B0"/>
    <w:rPr>
      <w:lang w:val="ru-RU" w:eastAsia="ru-RU" w:bidi="ar-SA"/>
    </w:rPr>
  </w:style>
  <w:style w:type="paragraph" w:customStyle="1" w:styleId="30">
    <w:name w:val="Стиль3"/>
    <w:basedOn w:val="a"/>
    <w:rsid w:val="007F08B0"/>
    <w:pPr>
      <w:keepNext/>
      <w:spacing w:before="80" w:after="60"/>
    </w:pPr>
    <w:rPr>
      <w:b/>
      <w:caps/>
      <w:sz w:val="20"/>
      <w:szCs w:val="20"/>
    </w:rPr>
  </w:style>
  <w:style w:type="paragraph" w:customStyle="1" w:styleId="10">
    <w:name w:val="Стиль1"/>
    <w:basedOn w:val="a"/>
    <w:rsid w:val="007F08B0"/>
    <w:pPr>
      <w:jc w:val="center"/>
    </w:pPr>
    <w:rPr>
      <w:rFonts w:ascii="Bookman Old Style" w:hAnsi="Bookman Old Style"/>
      <w:b/>
      <w:sz w:val="36"/>
      <w:szCs w:val="36"/>
    </w:rPr>
  </w:style>
  <w:style w:type="paragraph" w:customStyle="1" w:styleId="40">
    <w:name w:val="Стиль4"/>
    <w:basedOn w:val="a"/>
    <w:rsid w:val="007F08B0"/>
    <w:pPr>
      <w:keepNext/>
      <w:spacing w:after="60"/>
    </w:pPr>
    <w:rPr>
      <w:b/>
      <w:sz w:val="20"/>
      <w:szCs w:val="20"/>
    </w:rPr>
  </w:style>
  <w:style w:type="paragraph" w:customStyle="1" w:styleId="a4">
    <w:name w:val="Знак Знак Знак Знак"/>
    <w:basedOn w:val="a"/>
    <w:autoRedefine/>
    <w:rsid w:val="007F08B0"/>
    <w:pPr>
      <w:autoSpaceDE w:val="0"/>
      <w:autoSpaceDN w:val="0"/>
      <w:adjustRightInd w:val="0"/>
      <w:jc w:val="center"/>
    </w:pPr>
    <w:rPr>
      <w:b/>
      <w:sz w:val="20"/>
      <w:szCs w:val="20"/>
      <w:lang w:val="en-ZA" w:eastAsia="en-ZA"/>
    </w:rPr>
  </w:style>
  <w:style w:type="paragraph" w:styleId="a5">
    <w:name w:val="Block Text"/>
    <w:basedOn w:val="a"/>
    <w:rsid w:val="007F08B0"/>
    <w:pPr>
      <w:spacing w:after="20"/>
      <w:ind w:left="567" w:right="-607" w:firstLine="720"/>
      <w:jc w:val="both"/>
    </w:pPr>
    <w:rPr>
      <w:sz w:val="28"/>
      <w:szCs w:val="20"/>
    </w:rPr>
  </w:style>
  <w:style w:type="table" w:styleId="a6">
    <w:name w:val="Table Grid"/>
    <w:basedOn w:val="a1"/>
    <w:rsid w:val="007F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8"/>
    <w:rsid w:val="007F08B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"/>
    <w:basedOn w:val="a0"/>
    <w:link w:val="a7"/>
    <w:rsid w:val="00890473"/>
    <w:rPr>
      <w:sz w:val="28"/>
      <w:lang w:val="ru-RU" w:eastAsia="ru-RU" w:bidi="ar-SA"/>
    </w:rPr>
  </w:style>
  <w:style w:type="paragraph" w:styleId="a9">
    <w:name w:val="Plain Text"/>
    <w:basedOn w:val="a"/>
    <w:rsid w:val="001F6F23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8E266D"/>
    <w:pPr>
      <w:spacing w:after="120" w:line="480" w:lineRule="auto"/>
      <w:ind w:left="283"/>
    </w:pPr>
    <w:rPr>
      <w:lang w:val="de-DE"/>
    </w:rPr>
  </w:style>
  <w:style w:type="character" w:customStyle="1" w:styleId="24">
    <w:name w:val="Основной текст с отступом 2 Знак"/>
    <w:basedOn w:val="a0"/>
    <w:link w:val="23"/>
    <w:rsid w:val="008E266D"/>
    <w:rPr>
      <w:sz w:val="24"/>
      <w:szCs w:val="24"/>
      <w:lang w:val="de-DE" w:eastAsia="ru-RU" w:bidi="ar-SA"/>
    </w:rPr>
  </w:style>
  <w:style w:type="paragraph" w:styleId="aa">
    <w:name w:val="Body Text"/>
    <w:basedOn w:val="a"/>
    <w:rsid w:val="00A978CB"/>
    <w:pPr>
      <w:spacing w:after="120"/>
    </w:pPr>
  </w:style>
  <w:style w:type="paragraph" w:styleId="31">
    <w:name w:val="Body Text Indent 3"/>
    <w:basedOn w:val="a"/>
    <w:rsid w:val="00114CD5"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semiHidden/>
    <w:rsid w:val="00114CD5"/>
    <w:rPr>
      <w:sz w:val="20"/>
      <w:szCs w:val="20"/>
      <w:lang w:val="pl-PL" w:eastAsia="pl-PL"/>
    </w:rPr>
  </w:style>
  <w:style w:type="paragraph" w:styleId="25">
    <w:name w:val="Body Text 2"/>
    <w:basedOn w:val="a"/>
    <w:rsid w:val="00EA0B94"/>
    <w:pPr>
      <w:spacing w:after="120" w:line="480" w:lineRule="auto"/>
    </w:pPr>
  </w:style>
  <w:style w:type="paragraph" w:styleId="ac">
    <w:name w:val="header"/>
    <w:basedOn w:val="a"/>
    <w:rsid w:val="00EA0B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A0B94"/>
    <w:pPr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8"/>
      <w:szCs w:val="20"/>
    </w:rPr>
  </w:style>
  <w:style w:type="paragraph" w:customStyle="1" w:styleId="310">
    <w:name w:val="Основной текст с отступом 31"/>
    <w:basedOn w:val="a"/>
    <w:rsid w:val="00EA0B9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d">
    <w:name w:val="footer"/>
    <w:basedOn w:val="a"/>
    <w:link w:val="ae"/>
    <w:rsid w:val="00EA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1792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EA0B94"/>
  </w:style>
  <w:style w:type="paragraph" w:customStyle="1" w:styleId="211">
    <w:name w:val="Основной текст с отступом 21"/>
    <w:basedOn w:val="a"/>
    <w:rsid w:val="00EA0B9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000000"/>
      <w:sz w:val="28"/>
      <w:szCs w:val="20"/>
    </w:rPr>
  </w:style>
  <w:style w:type="paragraph" w:customStyle="1" w:styleId="11">
    <w:name w:val="1"/>
    <w:basedOn w:val="a"/>
    <w:rsid w:val="00EA0B94"/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unhideWhenUsed/>
    <w:rsid w:val="008904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90473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Title"/>
    <w:basedOn w:val="a"/>
    <w:link w:val="af3"/>
    <w:qFormat/>
    <w:rsid w:val="00890473"/>
    <w:pPr>
      <w:widowControl w:val="0"/>
      <w:autoSpaceDE w:val="0"/>
      <w:autoSpaceDN w:val="0"/>
      <w:adjustRightInd w:val="0"/>
      <w:jc w:val="center"/>
    </w:pPr>
    <w:rPr>
      <w:szCs w:val="22"/>
    </w:rPr>
  </w:style>
  <w:style w:type="character" w:customStyle="1" w:styleId="af3">
    <w:name w:val="Название Знак"/>
    <w:basedOn w:val="a0"/>
    <w:link w:val="af2"/>
    <w:rsid w:val="00890473"/>
    <w:rPr>
      <w:sz w:val="24"/>
      <w:szCs w:val="22"/>
      <w:lang w:val="ru-RU" w:eastAsia="ru-RU" w:bidi="ar-SA"/>
    </w:rPr>
  </w:style>
  <w:style w:type="paragraph" w:customStyle="1" w:styleId="af4">
    <w:name w:val="Обычный + полужирный"/>
    <w:basedOn w:val="a"/>
    <w:rsid w:val="00890473"/>
    <w:pPr>
      <w:ind w:firstLine="360"/>
      <w:jc w:val="both"/>
    </w:pPr>
    <w:rPr>
      <w:b/>
    </w:rPr>
  </w:style>
  <w:style w:type="paragraph" w:styleId="af5">
    <w:name w:val="List Paragraph"/>
    <w:basedOn w:val="a"/>
    <w:qFormat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E51792"/>
    <w:pPr>
      <w:widowControl w:val="0"/>
      <w:autoSpaceDE w:val="0"/>
      <w:autoSpaceDN w:val="0"/>
      <w:adjustRightInd w:val="0"/>
      <w:spacing w:line="216" w:lineRule="exact"/>
      <w:ind w:firstLine="478"/>
      <w:jc w:val="both"/>
    </w:pPr>
  </w:style>
  <w:style w:type="character" w:customStyle="1" w:styleId="FontStyle25">
    <w:name w:val="Font Style25"/>
    <w:basedOn w:val="a0"/>
    <w:rsid w:val="00E5179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E51792"/>
    <w:pPr>
      <w:widowControl w:val="0"/>
      <w:autoSpaceDE w:val="0"/>
      <w:autoSpaceDN w:val="0"/>
      <w:adjustRightInd w:val="0"/>
      <w:spacing w:line="244" w:lineRule="exact"/>
      <w:jc w:val="both"/>
    </w:pPr>
  </w:style>
  <w:style w:type="character" w:customStyle="1" w:styleId="FontStyle45">
    <w:name w:val="Font Style45"/>
    <w:basedOn w:val="a0"/>
    <w:rsid w:val="00E51792"/>
    <w:rPr>
      <w:rFonts w:ascii="Arial" w:hAnsi="Arial" w:cs="Arial"/>
      <w:smallCaps/>
      <w:sz w:val="14"/>
      <w:szCs w:val="14"/>
    </w:rPr>
  </w:style>
  <w:style w:type="character" w:customStyle="1" w:styleId="FontStyle46">
    <w:name w:val="Font Style46"/>
    <w:basedOn w:val="a0"/>
    <w:rsid w:val="00E51792"/>
    <w:rPr>
      <w:rFonts w:ascii="Arial" w:hAnsi="Arial" w:cs="Arial"/>
      <w:sz w:val="16"/>
      <w:szCs w:val="16"/>
    </w:rPr>
  </w:style>
  <w:style w:type="character" w:customStyle="1" w:styleId="FontStyle53">
    <w:name w:val="Font Style53"/>
    <w:basedOn w:val="a0"/>
    <w:rsid w:val="00E51792"/>
    <w:rPr>
      <w:rFonts w:ascii="Arial" w:hAnsi="Arial" w:cs="Arial"/>
      <w:spacing w:val="-10"/>
      <w:sz w:val="18"/>
      <w:szCs w:val="18"/>
    </w:rPr>
  </w:style>
  <w:style w:type="character" w:customStyle="1" w:styleId="FontStyle57">
    <w:name w:val="Font Style57"/>
    <w:basedOn w:val="a0"/>
    <w:rsid w:val="00E51792"/>
    <w:rPr>
      <w:rFonts w:ascii="Arial" w:hAnsi="Arial" w:cs="Arial"/>
      <w:sz w:val="16"/>
      <w:szCs w:val="16"/>
    </w:rPr>
  </w:style>
  <w:style w:type="paragraph" w:styleId="HTML">
    <w:name w:val="HTML Preformatted"/>
    <w:basedOn w:val="a"/>
    <w:unhideWhenUsed/>
    <w:rsid w:val="00E5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E51792"/>
    <w:pPr>
      <w:ind w:right="567"/>
    </w:pPr>
    <w:rPr>
      <w:rFonts w:ascii="CG Times (W1)" w:hAnsi="CG Times (W1)"/>
      <w:sz w:val="20"/>
      <w:szCs w:val="20"/>
      <w:lang w:val="en-GB"/>
    </w:rPr>
  </w:style>
  <w:style w:type="paragraph" w:styleId="af6">
    <w:name w:val="Normal (Web)"/>
    <w:basedOn w:val="a"/>
    <w:rsid w:val="00E51792"/>
  </w:style>
  <w:style w:type="character" w:styleId="af7">
    <w:name w:val="Hyperlink"/>
    <w:basedOn w:val="a0"/>
    <w:rsid w:val="00E51792"/>
    <w:rPr>
      <w:color w:val="0000FF"/>
      <w:u w:val="single"/>
    </w:rPr>
  </w:style>
  <w:style w:type="character" w:styleId="af8">
    <w:name w:val="FollowedHyperlink"/>
    <w:basedOn w:val="a0"/>
    <w:rsid w:val="00E51792"/>
    <w:rPr>
      <w:color w:val="800080"/>
      <w:u w:val="single"/>
    </w:rPr>
  </w:style>
  <w:style w:type="paragraph" w:customStyle="1" w:styleId="218">
    <w:name w:val="Заголовок 2 18"/>
    <w:basedOn w:val="2"/>
    <w:autoRedefine/>
    <w:rsid w:val="00A83A84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napToGrid w:val="0"/>
      <w:sz w:val="20"/>
      <w:szCs w:val="20"/>
    </w:rPr>
  </w:style>
  <w:style w:type="paragraph" w:customStyle="1" w:styleId="141807">
    <w:name w:val="Основной 14 18 с абзаца 07"/>
    <w:basedOn w:val="a"/>
    <w:rsid w:val="00A83A84"/>
    <w:pPr>
      <w:spacing w:line="360" w:lineRule="exact"/>
      <w:ind w:firstLine="397"/>
      <w:jc w:val="both"/>
    </w:pPr>
    <w:rPr>
      <w:snapToGrid w:val="0"/>
      <w:sz w:val="28"/>
      <w:szCs w:val="26"/>
    </w:rPr>
  </w:style>
  <w:style w:type="numbering" w:customStyle="1" w:styleId="13">
    <w:name w:val="Нет списка1"/>
    <w:next w:val="a2"/>
    <w:semiHidden/>
    <w:rsid w:val="00A83A84"/>
  </w:style>
  <w:style w:type="paragraph" w:customStyle="1" w:styleId="BodyText22">
    <w:name w:val="Body Text 22"/>
    <w:basedOn w:val="a"/>
    <w:rsid w:val="00A83A84"/>
    <w:pPr>
      <w:jc w:val="center"/>
    </w:pPr>
    <w:rPr>
      <w:sz w:val="28"/>
      <w:szCs w:val="20"/>
    </w:rPr>
  </w:style>
  <w:style w:type="paragraph" w:styleId="32">
    <w:name w:val="Body Text 3"/>
    <w:basedOn w:val="a"/>
    <w:rsid w:val="00A83A84"/>
    <w:pPr>
      <w:jc w:val="both"/>
    </w:pPr>
    <w:rPr>
      <w:color w:val="000000"/>
      <w:sz w:val="28"/>
      <w:szCs w:val="20"/>
    </w:rPr>
  </w:style>
  <w:style w:type="paragraph" w:customStyle="1" w:styleId="14">
    <w:name w:val="Обычный1"/>
    <w:rsid w:val="00A83A84"/>
    <w:rPr>
      <w:snapToGrid w:val="0"/>
    </w:rPr>
  </w:style>
  <w:style w:type="paragraph" w:styleId="af9">
    <w:name w:val="caption"/>
    <w:basedOn w:val="a"/>
    <w:qFormat/>
    <w:rsid w:val="00A83A84"/>
    <w:pPr>
      <w:ind w:left="-98" w:firstLine="28"/>
      <w:jc w:val="center"/>
    </w:pPr>
    <w:rPr>
      <w:snapToGrid w:val="0"/>
      <w:sz w:val="28"/>
      <w:szCs w:val="20"/>
    </w:rPr>
  </w:style>
  <w:style w:type="paragraph" w:customStyle="1" w:styleId="Standardowynowy">
    <w:name w:val="Standardowy.nowy"/>
    <w:rsid w:val="004375EA"/>
    <w:pPr>
      <w:widowControl w:val="0"/>
      <w:autoSpaceDE w:val="0"/>
      <w:autoSpaceDN w:val="0"/>
    </w:pPr>
    <w:rPr>
      <w:sz w:val="24"/>
      <w:szCs w:val="24"/>
      <w:lang w:val="pl-PL" w:eastAsia="pl-PL"/>
    </w:rPr>
  </w:style>
  <w:style w:type="paragraph" w:customStyle="1" w:styleId="Standardowynowy1">
    <w:name w:val="Standardowy.nowy1"/>
    <w:rsid w:val="004375EA"/>
    <w:pPr>
      <w:widowControl w:val="0"/>
      <w:autoSpaceDE w:val="0"/>
      <w:autoSpaceDN w:val="0"/>
    </w:pPr>
    <w:rPr>
      <w:lang w:val="en-GB" w:eastAsia="pl-PL"/>
    </w:rPr>
  </w:style>
  <w:style w:type="paragraph" w:customStyle="1" w:styleId="Standardowynowy2">
    <w:name w:val="Standardowy.nowy2"/>
    <w:rsid w:val="004375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pl-PL" w:eastAsia="pl-PL"/>
    </w:rPr>
  </w:style>
  <w:style w:type="paragraph" w:customStyle="1" w:styleId="Akapitzlist">
    <w:name w:val="Akapit z listą"/>
    <w:basedOn w:val="a"/>
    <w:qFormat/>
    <w:rsid w:val="00437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customStyle="1" w:styleId="120">
    <w:name w:val="Стиль12"/>
    <w:basedOn w:val="a"/>
    <w:rsid w:val="0038235D"/>
    <w:pPr>
      <w:keepNext/>
      <w:spacing w:after="60"/>
      <w:jc w:val="center"/>
    </w:pPr>
    <w:rPr>
      <w:rFonts w:ascii="Bookman Old Style" w:hAnsi="Bookman Old Style"/>
      <w:b/>
      <w:caps/>
      <w:szCs w:val="16"/>
    </w:rPr>
  </w:style>
  <w:style w:type="paragraph" w:customStyle="1" w:styleId="130">
    <w:name w:val="Стиль13"/>
    <w:basedOn w:val="a"/>
    <w:rsid w:val="0038235D"/>
    <w:pPr>
      <w:keepNext/>
      <w:spacing w:before="20" w:after="20"/>
      <w:jc w:val="center"/>
    </w:pPr>
    <w:rPr>
      <w:b/>
      <w:i/>
      <w:sz w:val="22"/>
      <w:szCs w:val="22"/>
    </w:rPr>
  </w:style>
  <w:style w:type="paragraph" w:customStyle="1" w:styleId="15">
    <w:name w:val="Стиль15"/>
    <w:basedOn w:val="a"/>
    <w:rsid w:val="0038235D"/>
    <w:pPr>
      <w:keepNext/>
      <w:spacing w:after="20"/>
    </w:pPr>
    <w:rPr>
      <w:caps/>
      <w:sz w:val="18"/>
      <w:szCs w:val="18"/>
    </w:rPr>
  </w:style>
  <w:style w:type="paragraph" w:customStyle="1" w:styleId="msonormalbullet2gif">
    <w:name w:val="msonormal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324A8"/>
    <w:pPr>
      <w:spacing w:before="100" w:beforeAutospacing="1" w:after="100" w:afterAutospacing="1"/>
    </w:pPr>
  </w:style>
  <w:style w:type="paragraph" w:customStyle="1" w:styleId="msonormalbullet3gifbullet1gif">
    <w:name w:val="msonormalbullet3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5324A8"/>
    <w:pPr>
      <w:spacing w:before="100" w:beforeAutospacing="1" w:after="100" w:afterAutospacing="1"/>
    </w:pPr>
  </w:style>
  <w:style w:type="paragraph" w:customStyle="1" w:styleId="ajus">
    <w:name w:val="ajus"/>
    <w:basedOn w:val="a"/>
    <w:rsid w:val="005324A8"/>
    <w:pPr>
      <w:spacing w:before="100" w:beforeAutospacing="1" w:after="100" w:afterAutospacing="1"/>
    </w:pPr>
  </w:style>
  <w:style w:type="character" w:styleId="afa">
    <w:name w:val="Strong"/>
    <w:basedOn w:val="a0"/>
    <w:qFormat/>
    <w:rsid w:val="005324A8"/>
    <w:rPr>
      <w:b/>
      <w:bCs/>
    </w:rPr>
  </w:style>
  <w:style w:type="paragraph" w:styleId="afb">
    <w:name w:val="footnote text"/>
    <w:basedOn w:val="a"/>
    <w:semiHidden/>
    <w:unhideWhenUsed/>
    <w:rsid w:val="005324A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newncpi">
    <w:name w:val="newncpi"/>
    <w:basedOn w:val="a"/>
    <w:rsid w:val="005324A8"/>
    <w:pPr>
      <w:ind w:firstLine="567"/>
      <w:jc w:val="both"/>
    </w:pPr>
  </w:style>
  <w:style w:type="paragraph" w:customStyle="1" w:styleId="ConsNormal">
    <w:name w:val="ConsNormal"/>
    <w:rsid w:val="0053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datepr">
    <w:name w:val="datepr"/>
    <w:basedOn w:val="a0"/>
    <w:rsid w:val="00532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24A8"/>
    <w:rPr>
      <w:rFonts w:ascii="Times New Roman" w:hAnsi="Times New Roman" w:cs="Times New Roman" w:hint="default"/>
    </w:rPr>
  </w:style>
  <w:style w:type="paragraph" w:customStyle="1" w:styleId="Default">
    <w:name w:val="Default"/>
    <w:rsid w:val="00532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dk">
    <w:name w:val="A_udk"/>
    <w:basedOn w:val="a"/>
    <w:link w:val="Audk0"/>
    <w:rsid w:val="00E55167"/>
    <w:pPr>
      <w:spacing w:after="60"/>
      <w:jc w:val="both"/>
    </w:pPr>
    <w:rPr>
      <w:sz w:val="16"/>
      <w:szCs w:val="20"/>
    </w:rPr>
  </w:style>
  <w:style w:type="character" w:customStyle="1" w:styleId="Audk0">
    <w:name w:val="A_udk Знак"/>
    <w:basedOn w:val="a0"/>
    <w:link w:val="Audk"/>
    <w:rsid w:val="00E55167"/>
    <w:rPr>
      <w:sz w:val="16"/>
      <w:lang w:val="ru-RU" w:eastAsia="ru-RU" w:bidi="ar-SA"/>
    </w:rPr>
  </w:style>
  <w:style w:type="paragraph" w:customStyle="1" w:styleId="Auniver">
    <w:name w:val="A_univer"/>
    <w:basedOn w:val="a"/>
    <w:link w:val="Auniver0"/>
    <w:rsid w:val="00E55167"/>
    <w:pPr>
      <w:jc w:val="center"/>
    </w:pPr>
    <w:rPr>
      <w:sz w:val="16"/>
      <w:szCs w:val="20"/>
    </w:rPr>
  </w:style>
  <w:style w:type="character" w:customStyle="1" w:styleId="Auniver0">
    <w:name w:val="A_univer Знак"/>
    <w:basedOn w:val="a0"/>
    <w:link w:val="Auniver"/>
    <w:rsid w:val="00E55167"/>
    <w:rPr>
      <w:sz w:val="16"/>
      <w:lang w:val="ru-RU" w:eastAsia="ru-RU" w:bidi="ar-SA"/>
    </w:rPr>
  </w:style>
  <w:style w:type="paragraph" w:customStyle="1" w:styleId="afc">
    <w:name w:val="Знак"/>
    <w:basedOn w:val="a"/>
    <w:autoRedefine/>
    <w:rsid w:val="00FC0CB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3D89-2CFC-4F57-BB3A-6BBCD096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АГРОНОМИЧЕСКИЕ НАУКИ</vt:lpstr>
    </vt:vector>
  </TitlesOfParts>
  <Company/>
  <LinksUpToDate>false</LinksUpToDate>
  <CharactersWithSpaces>19920</CharactersWithSpaces>
  <SharedDoc>false</SharedDoc>
  <HLinks>
    <vt:vector size="66" baseType="variant">
      <vt:variant>
        <vt:i4>8060969</vt:i4>
      </vt:variant>
      <vt:variant>
        <vt:i4>174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171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168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1966174</vt:i4>
      </vt:variant>
      <vt:variant>
        <vt:i4>165</vt:i4>
      </vt:variant>
      <vt:variant>
        <vt:i4>0</vt:i4>
      </vt:variant>
      <vt:variant>
        <vt:i4>5</vt:i4>
      </vt:variant>
      <vt:variant>
        <vt:lpwstr>http://www.cfin.ru/finanalysis/reports/savchuk.shtml</vt:lpwstr>
      </vt:variant>
      <vt:variant>
        <vt:lpwstr/>
      </vt:variant>
      <vt:variant>
        <vt:i4>4587611</vt:i4>
      </vt:variant>
      <vt:variant>
        <vt:i4>162</vt:i4>
      </vt:variant>
      <vt:variant>
        <vt:i4>0</vt:i4>
      </vt:variant>
      <vt:variant>
        <vt:i4>5</vt:i4>
      </vt:variant>
      <vt:variant>
        <vt:lpwstr>http://infobaza.by/industry/489.html</vt:lpwstr>
      </vt:variant>
      <vt:variant>
        <vt:lpwstr/>
      </vt:variant>
      <vt:variant>
        <vt:i4>5046272</vt:i4>
      </vt:variant>
      <vt:variant>
        <vt:i4>156</vt:i4>
      </vt:variant>
      <vt:variant>
        <vt:i4>0</vt:i4>
      </vt:variant>
      <vt:variant>
        <vt:i4>5</vt:i4>
      </vt:variant>
      <vt:variant>
        <vt:lpwstr>http://mshp.minsk.by/</vt:lpwstr>
      </vt:variant>
      <vt:variant>
        <vt:lpwstr/>
      </vt:variant>
      <vt:variant>
        <vt:i4>543884388</vt:i4>
      </vt:variant>
      <vt:variant>
        <vt:i4>48</vt:i4>
      </vt:variant>
      <vt:variant>
        <vt:i4>0</vt:i4>
      </vt:variant>
      <vt:variant>
        <vt:i4>5</vt:i4>
      </vt:variant>
      <vt:variant>
        <vt:lpwstr>http://www.sb.by/post/77146. – Дата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http://www.cfin.ru/finanalysis/finratios.shtml</vt:lpwstr>
      </vt:variant>
      <vt:variant>
        <vt:lpwstr/>
      </vt:variant>
      <vt:variant>
        <vt:i4>4849750</vt:i4>
      </vt:variant>
      <vt:variant>
        <vt:i4>42</vt:i4>
      </vt:variant>
      <vt:variant>
        <vt:i4>0</vt:i4>
      </vt:variant>
      <vt:variant>
        <vt:i4>5</vt:i4>
      </vt:variant>
      <vt:variant>
        <vt:lpwstr>http://www.sb.by/print/post/83977</vt:lpwstr>
      </vt:variant>
      <vt:variant>
        <vt:lpwstr/>
      </vt:variant>
      <vt:variant>
        <vt:i4>5242945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http://www.statsoft.ru/home/textbook/modules/stcluan.html</vt:lpwstr>
      </vt:variant>
      <vt:variant>
        <vt:lpwstr/>
      </vt:variant>
      <vt:variant>
        <vt:i4>5308444</vt:i4>
      </vt:variant>
      <vt:variant>
        <vt:i4>27</vt:i4>
      </vt:variant>
      <vt:variant>
        <vt:i4>0</vt:i4>
      </vt:variant>
      <vt:variant>
        <vt:i4>5</vt:i4>
      </vt:variant>
      <vt:variant>
        <vt:lpwstr>http://www.newsby.org/news/2008/09/17/text13683.htm.-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АГРОНОМИЧЕСКИЕ НАУКИ</dc:title>
  <dc:subject/>
  <dc:creator>science-39a</dc:creator>
  <cp:keywords/>
  <dc:description/>
  <cp:lastModifiedBy>FuckYouBill</cp:lastModifiedBy>
  <cp:revision>3</cp:revision>
  <cp:lastPrinted>2010-08-30T10:34:00Z</cp:lastPrinted>
  <dcterms:created xsi:type="dcterms:W3CDTF">2013-03-13T12:09:00Z</dcterms:created>
  <dcterms:modified xsi:type="dcterms:W3CDTF">2013-03-14T09:44:00Z</dcterms:modified>
</cp:coreProperties>
</file>