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31" w:rsidRPr="00CA760B" w:rsidRDefault="00856431" w:rsidP="00856431">
      <w:pPr>
        <w:spacing w:after="60"/>
        <w:rPr>
          <w:sz w:val="20"/>
          <w:szCs w:val="20"/>
        </w:rPr>
      </w:pPr>
      <w:r w:rsidRPr="00CA760B">
        <w:rPr>
          <w:sz w:val="20"/>
          <w:szCs w:val="20"/>
        </w:rPr>
        <w:t xml:space="preserve">УДК </w:t>
      </w:r>
      <w:r w:rsidRPr="00EE0DF2">
        <w:rPr>
          <w:sz w:val="20"/>
          <w:szCs w:val="20"/>
        </w:rPr>
        <w:t>633.112.9”324”</w:t>
      </w:r>
      <w:r w:rsidRPr="00CA760B">
        <w:rPr>
          <w:sz w:val="20"/>
          <w:szCs w:val="20"/>
        </w:rPr>
        <w:t>:631.523(476.6)</w:t>
      </w:r>
    </w:p>
    <w:p w:rsidR="00856431" w:rsidRPr="000C76F2" w:rsidRDefault="00856431" w:rsidP="0085643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ХОЗЯЙСТВЕННО-БИОЛОГИЧЕСКАЯ ХАРАКТЕРИСТИКА ЛУЧШИХ СЕМЕЙ ОЗИМОГО ТРИТИКАЛЕ В СЕЛЕКЦИО</w:t>
      </w:r>
      <w:r>
        <w:rPr>
          <w:b/>
          <w:sz w:val="20"/>
          <w:szCs w:val="20"/>
        </w:rPr>
        <w:t>Н</w:t>
      </w:r>
      <w:r>
        <w:rPr>
          <w:b/>
          <w:sz w:val="20"/>
          <w:szCs w:val="20"/>
        </w:rPr>
        <w:t>НОМ ПИТОМНИКЕ СП-2</w:t>
      </w:r>
    </w:p>
    <w:p w:rsidR="00856431" w:rsidRPr="00C66B05" w:rsidRDefault="00856431" w:rsidP="00856431">
      <w:pPr>
        <w:spacing w:before="60" w:after="60"/>
        <w:rPr>
          <w:b/>
          <w:sz w:val="20"/>
          <w:szCs w:val="20"/>
        </w:rPr>
      </w:pPr>
      <w:r w:rsidRPr="00C66B05">
        <w:rPr>
          <w:b/>
          <w:sz w:val="20"/>
          <w:szCs w:val="20"/>
        </w:rPr>
        <w:t xml:space="preserve">В.Г. </w:t>
      </w:r>
      <w:proofErr w:type="spellStart"/>
      <w:r w:rsidRPr="00C66B05">
        <w:rPr>
          <w:b/>
          <w:sz w:val="20"/>
          <w:szCs w:val="20"/>
        </w:rPr>
        <w:t>Тимощенко</w:t>
      </w:r>
      <w:proofErr w:type="spellEnd"/>
    </w:p>
    <w:p w:rsidR="00856431" w:rsidRDefault="00856431" w:rsidP="00856431">
      <w:pPr>
        <w:rPr>
          <w:sz w:val="20"/>
          <w:szCs w:val="20"/>
        </w:rPr>
      </w:pPr>
      <w:r>
        <w:rPr>
          <w:sz w:val="20"/>
          <w:szCs w:val="20"/>
        </w:rPr>
        <w:t xml:space="preserve">УО «Гродненский государственный аграрный университет», </w:t>
      </w:r>
    </w:p>
    <w:p w:rsidR="00856431" w:rsidRPr="00CA760B" w:rsidRDefault="00856431" w:rsidP="00856431">
      <w:pPr>
        <w:rPr>
          <w:sz w:val="20"/>
          <w:szCs w:val="20"/>
        </w:rPr>
      </w:pPr>
      <w:r>
        <w:rPr>
          <w:sz w:val="20"/>
          <w:szCs w:val="20"/>
        </w:rPr>
        <w:t>г. Гродно, Республика Беларусь</w:t>
      </w:r>
    </w:p>
    <w:p w:rsidR="00856431" w:rsidRDefault="00856431" w:rsidP="00856431">
      <w:pPr>
        <w:ind w:firstLine="284"/>
        <w:rPr>
          <w:sz w:val="20"/>
          <w:szCs w:val="20"/>
        </w:rPr>
      </w:pPr>
    </w:p>
    <w:p w:rsidR="00856431" w:rsidRDefault="00856431" w:rsidP="00856431">
      <w:pPr>
        <w:jc w:val="center"/>
        <w:rPr>
          <w:sz w:val="20"/>
          <w:szCs w:val="20"/>
        </w:rPr>
      </w:pPr>
      <w:r>
        <w:rPr>
          <w:i/>
          <w:sz w:val="16"/>
          <w:szCs w:val="16"/>
        </w:rPr>
        <w:t>(Поступила в редакцию 31.05.2010 г.)</w:t>
      </w:r>
    </w:p>
    <w:p w:rsidR="00856431" w:rsidRPr="00CA760B" w:rsidRDefault="00856431" w:rsidP="00856431">
      <w:pPr>
        <w:ind w:firstLine="284"/>
        <w:rPr>
          <w:sz w:val="20"/>
          <w:szCs w:val="20"/>
        </w:rPr>
      </w:pPr>
    </w:p>
    <w:p w:rsidR="00856431" w:rsidRPr="003B15C7" w:rsidRDefault="00856431" w:rsidP="00856431">
      <w:pPr>
        <w:ind w:firstLine="284"/>
        <w:jc w:val="both"/>
        <w:rPr>
          <w:i/>
          <w:sz w:val="16"/>
          <w:szCs w:val="16"/>
        </w:rPr>
      </w:pPr>
      <w:r w:rsidRPr="003B15C7">
        <w:rPr>
          <w:b/>
          <w:i/>
          <w:sz w:val="16"/>
          <w:szCs w:val="16"/>
        </w:rPr>
        <w:t xml:space="preserve">Аннотация. </w:t>
      </w:r>
      <w:r w:rsidRPr="003B15C7">
        <w:rPr>
          <w:i/>
          <w:sz w:val="16"/>
          <w:szCs w:val="16"/>
        </w:rPr>
        <w:t>В статье приведены данные об эффективности использования мет</w:t>
      </w:r>
      <w:r w:rsidRPr="003B15C7">
        <w:rPr>
          <w:i/>
          <w:sz w:val="16"/>
          <w:szCs w:val="16"/>
        </w:rPr>
        <w:t>о</w:t>
      </w:r>
      <w:r w:rsidRPr="003B15C7">
        <w:rPr>
          <w:i/>
          <w:sz w:val="16"/>
          <w:szCs w:val="16"/>
        </w:rPr>
        <w:t>дов внутривидовой и отдаленной гибридизации для создания нового генетического м</w:t>
      </w:r>
      <w:r w:rsidRPr="003B15C7">
        <w:rPr>
          <w:i/>
          <w:sz w:val="16"/>
          <w:szCs w:val="16"/>
        </w:rPr>
        <w:t>а</w:t>
      </w:r>
      <w:r w:rsidRPr="003B15C7">
        <w:rPr>
          <w:i/>
          <w:sz w:val="16"/>
          <w:szCs w:val="16"/>
        </w:rPr>
        <w:t xml:space="preserve">териала озимого тритикале. </w:t>
      </w:r>
      <w:proofErr w:type="gramStart"/>
      <w:r w:rsidRPr="003B15C7">
        <w:rPr>
          <w:i/>
          <w:sz w:val="16"/>
          <w:szCs w:val="16"/>
        </w:rPr>
        <w:t>Наибольший выход ценных семей по урожайности зерна на 66,4% больше получен при отдаленной гибр</w:t>
      </w:r>
      <w:r>
        <w:rPr>
          <w:i/>
          <w:sz w:val="16"/>
          <w:szCs w:val="16"/>
        </w:rPr>
        <w:t>идизации, чем при внутривидовой</w:t>
      </w:r>
      <w:r w:rsidRPr="003B15C7">
        <w:rPr>
          <w:i/>
          <w:sz w:val="16"/>
          <w:szCs w:val="16"/>
        </w:rPr>
        <w:t>, по резул</w:t>
      </w:r>
      <w:r w:rsidRPr="003B15C7">
        <w:rPr>
          <w:i/>
          <w:sz w:val="16"/>
          <w:szCs w:val="16"/>
        </w:rPr>
        <w:t>ь</w:t>
      </w:r>
      <w:r w:rsidRPr="003B15C7">
        <w:rPr>
          <w:i/>
          <w:sz w:val="16"/>
          <w:szCs w:val="16"/>
        </w:rPr>
        <w:t>татам селекционного питомника второго года.</w:t>
      </w:r>
      <w:proofErr w:type="gramEnd"/>
    </w:p>
    <w:p w:rsidR="00856431" w:rsidRPr="003B15C7" w:rsidRDefault="00856431" w:rsidP="00856431">
      <w:pPr>
        <w:ind w:firstLine="284"/>
        <w:jc w:val="both"/>
        <w:rPr>
          <w:b/>
          <w:i/>
          <w:sz w:val="16"/>
          <w:szCs w:val="16"/>
          <w:lang w:val="en-US"/>
        </w:rPr>
      </w:pPr>
      <w:proofErr w:type="gramStart"/>
      <w:r w:rsidRPr="003B15C7">
        <w:rPr>
          <w:b/>
          <w:i/>
          <w:sz w:val="16"/>
          <w:szCs w:val="16"/>
          <w:lang w:val="en-US"/>
        </w:rPr>
        <w:t>Summary.</w:t>
      </w:r>
      <w:proofErr w:type="gramEnd"/>
      <w:r w:rsidRPr="003B15C7">
        <w:rPr>
          <w:b/>
          <w:i/>
          <w:sz w:val="16"/>
          <w:szCs w:val="16"/>
          <w:lang w:val="en-US"/>
        </w:rPr>
        <w:t xml:space="preserve"> </w:t>
      </w:r>
      <w:r w:rsidRPr="003B15C7">
        <w:rPr>
          <w:i/>
          <w:sz w:val="16"/>
          <w:szCs w:val="16"/>
          <w:lang w:val="en-US"/>
        </w:rPr>
        <w:t xml:space="preserve">In article the data about efficiency of use of methods of the </w:t>
      </w:r>
      <w:proofErr w:type="spellStart"/>
      <w:r w:rsidRPr="003B15C7">
        <w:rPr>
          <w:i/>
          <w:sz w:val="16"/>
          <w:szCs w:val="16"/>
          <w:lang w:val="en-US"/>
        </w:rPr>
        <w:t>intraspecific</w:t>
      </w:r>
      <w:proofErr w:type="spellEnd"/>
      <w:r w:rsidRPr="003B15C7">
        <w:rPr>
          <w:i/>
          <w:sz w:val="16"/>
          <w:szCs w:val="16"/>
          <w:lang w:val="en-US"/>
        </w:rPr>
        <w:t xml:space="preserve"> and remote hybridization for creation of a new genetic material winter </w:t>
      </w:r>
      <w:r>
        <w:rPr>
          <w:i/>
          <w:sz w:val="16"/>
          <w:szCs w:val="16"/>
          <w:lang w:val="en-US"/>
        </w:rPr>
        <w:t>triticale</w:t>
      </w:r>
      <w:r w:rsidRPr="003B15C7">
        <w:rPr>
          <w:i/>
          <w:sz w:val="16"/>
          <w:szCs w:val="16"/>
          <w:lang w:val="en-US"/>
        </w:rPr>
        <w:t xml:space="preserve"> is cited. The greatest exit of valuable families on productivity of grain on 66</w:t>
      </w:r>
      <w:proofErr w:type="gramStart"/>
      <w:r w:rsidRPr="003B15C7">
        <w:rPr>
          <w:i/>
          <w:sz w:val="16"/>
          <w:szCs w:val="16"/>
          <w:lang w:val="en-US"/>
        </w:rPr>
        <w:t>,4</w:t>
      </w:r>
      <w:proofErr w:type="gramEnd"/>
      <w:r w:rsidRPr="003B15C7">
        <w:rPr>
          <w:i/>
          <w:sz w:val="16"/>
          <w:szCs w:val="16"/>
          <w:lang w:val="en-US"/>
        </w:rPr>
        <w:t xml:space="preserve"> % is more received at the remote hybrid</w:t>
      </w:r>
      <w:r w:rsidRPr="003B15C7">
        <w:rPr>
          <w:i/>
          <w:sz w:val="16"/>
          <w:szCs w:val="16"/>
          <w:lang w:val="en-US"/>
        </w:rPr>
        <w:t>i</w:t>
      </w:r>
      <w:r w:rsidRPr="003B15C7">
        <w:rPr>
          <w:i/>
          <w:sz w:val="16"/>
          <w:szCs w:val="16"/>
          <w:lang w:val="en-US"/>
        </w:rPr>
        <w:t xml:space="preserve">zation, than at </w:t>
      </w:r>
      <w:proofErr w:type="spellStart"/>
      <w:r w:rsidRPr="003B15C7">
        <w:rPr>
          <w:i/>
          <w:sz w:val="16"/>
          <w:szCs w:val="16"/>
          <w:lang w:val="en-US"/>
        </w:rPr>
        <w:t>intraspecific</w:t>
      </w:r>
      <w:proofErr w:type="spellEnd"/>
      <w:r w:rsidRPr="003B15C7">
        <w:rPr>
          <w:i/>
          <w:sz w:val="16"/>
          <w:szCs w:val="16"/>
          <w:lang w:val="en-US"/>
        </w:rPr>
        <w:t xml:space="preserve"> hybridization, by results of selection nursery of the second year.</w:t>
      </w:r>
    </w:p>
    <w:p w:rsidR="00856431" w:rsidRPr="00856431" w:rsidRDefault="00856431" w:rsidP="00856431">
      <w:pPr>
        <w:shd w:val="clear" w:color="auto" w:fill="FFFFFF"/>
        <w:tabs>
          <w:tab w:val="left" w:pos="670"/>
        </w:tabs>
        <w:ind w:firstLine="284"/>
        <w:jc w:val="both"/>
        <w:rPr>
          <w:b/>
          <w:kern w:val="20"/>
          <w:sz w:val="20"/>
          <w:szCs w:val="20"/>
          <w:lang w:val="en-US"/>
        </w:rPr>
      </w:pPr>
    </w:p>
    <w:p w:rsidR="00856431" w:rsidRPr="00710BF6" w:rsidRDefault="00856431" w:rsidP="00856431">
      <w:pPr>
        <w:shd w:val="clear" w:color="auto" w:fill="FFFFFF"/>
        <w:tabs>
          <w:tab w:val="left" w:pos="670"/>
        </w:tabs>
        <w:ind w:firstLine="284"/>
        <w:jc w:val="both"/>
        <w:rPr>
          <w:color w:val="000000"/>
          <w:kern w:val="20"/>
          <w:sz w:val="20"/>
          <w:szCs w:val="20"/>
        </w:rPr>
      </w:pPr>
      <w:r w:rsidRPr="00CA760B">
        <w:rPr>
          <w:b/>
          <w:kern w:val="20"/>
          <w:sz w:val="20"/>
          <w:szCs w:val="20"/>
        </w:rPr>
        <w:t>Введение</w:t>
      </w:r>
      <w:r>
        <w:rPr>
          <w:b/>
          <w:kern w:val="20"/>
          <w:sz w:val="20"/>
          <w:szCs w:val="20"/>
        </w:rPr>
        <w:t>.</w:t>
      </w:r>
      <w:r w:rsidRPr="00CA760B">
        <w:rPr>
          <w:kern w:val="20"/>
          <w:sz w:val="20"/>
          <w:szCs w:val="20"/>
        </w:rPr>
        <w:t xml:space="preserve"> </w:t>
      </w:r>
      <w:r w:rsidRPr="00710BF6">
        <w:rPr>
          <w:color w:val="000000"/>
          <w:kern w:val="20"/>
          <w:sz w:val="20"/>
          <w:szCs w:val="20"/>
        </w:rPr>
        <w:t>Главной задачей современной селекции растений являе</w:t>
      </w:r>
      <w:r w:rsidRPr="00710BF6">
        <w:rPr>
          <w:color w:val="000000"/>
          <w:kern w:val="20"/>
          <w:sz w:val="20"/>
          <w:szCs w:val="20"/>
        </w:rPr>
        <w:t>т</w:t>
      </w:r>
      <w:r w:rsidRPr="00710BF6">
        <w:rPr>
          <w:color w:val="000000"/>
          <w:kern w:val="20"/>
          <w:sz w:val="20"/>
          <w:szCs w:val="20"/>
        </w:rPr>
        <w:t>ся дальнейшее повышение урожайности, ее стабилизация и улучшение качества создаваемых сортов. Однако сочетание в одном сорте высок</w:t>
      </w:r>
      <w:r w:rsidRPr="00710BF6">
        <w:rPr>
          <w:color w:val="000000"/>
          <w:kern w:val="20"/>
          <w:sz w:val="20"/>
          <w:szCs w:val="20"/>
        </w:rPr>
        <w:t>о</w:t>
      </w:r>
      <w:r w:rsidRPr="00710BF6">
        <w:rPr>
          <w:color w:val="000000"/>
          <w:kern w:val="20"/>
          <w:sz w:val="20"/>
          <w:szCs w:val="20"/>
        </w:rPr>
        <w:t xml:space="preserve">го генетического потенциала </w:t>
      </w:r>
      <w:r>
        <w:rPr>
          <w:color w:val="000000"/>
          <w:kern w:val="20"/>
          <w:sz w:val="20"/>
          <w:szCs w:val="20"/>
        </w:rPr>
        <w:t xml:space="preserve">продуктивности и устойчивости к </w:t>
      </w:r>
      <w:r w:rsidRPr="00710BF6">
        <w:rPr>
          <w:color w:val="000000"/>
          <w:kern w:val="20"/>
          <w:sz w:val="20"/>
          <w:szCs w:val="20"/>
        </w:rPr>
        <w:t>небл</w:t>
      </w:r>
      <w:r w:rsidRPr="00710BF6">
        <w:rPr>
          <w:color w:val="000000"/>
          <w:kern w:val="20"/>
          <w:sz w:val="20"/>
          <w:szCs w:val="20"/>
        </w:rPr>
        <w:t>а</w:t>
      </w:r>
      <w:r w:rsidRPr="00710BF6">
        <w:rPr>
          <w:color w:val="000000"/>
          <w:kern w:val="20"/>
          <w:sz w:val="20"/>
          <w:szCs w:val="20"/>
        </w:rPr>
        <w:t>гоприятным факторам внешней среды представляют собой сложную задачу, что связано с ограниченными генетическими возможностями совмещения большого числа адаптивных признаков в одном г</w:t>
      </w:r>
      <w:r w:rsidRPr="00710BF6">
        <w:rPr>
          <w:color w:val="000000"/>
          <w:kern w:val="20"/>
          <w:sz w:val="20"/>
          <w:szCs w:val="20"/>
        </w:rPr>
        <w:t>е</w:t>
      </w:r>
      <w:r w:rsidRPr="00710BF6">
        <w:rPr>
          <w:color w:val="000000"/>
          <w:kern w:val="20"/>
          <w:sz w:val="20"/>
          <w:szCs w:val="20"/>
        </w:rPr>
        <w:t>нотипе.</w:t>
      </w:r>
    </w:p>
    <w:p w:rsidR="00856431" w:rsidRPr="00710BF6" w:rsidRDefault="00856431" w:rsidP="00856431">
      <w:pPr>
        <w:shd w:val="clear" w:color="auto" w:fill="FFFFFF"/>
        <w:tabs>
          <w:tab w:val="left" w:pos="670"/>
        </w:tabs>
        <w:ind w:firstLine="284"/>
        <w:jc w:val="both"/>
        <w:rPr>
          <w:color w:val="000000"/>
          <w:kern w:val="20"/>
          <w:sz w:val="20"/>
          <w:szCs w:val="20"/>
        </w:rPr>
      </w:pPr>
      <w:proofErr w:type="gramStart"/>
      <w:r w:rsidRPr="00710BF6">
        <w:rPr>
          <w:color w:val="000000"/>
          <w:kern w:val="20"/>
          <w:sz w:val="20"/>
          <w:szCs w:val="20"/>
        </w:rPr>
        <w:t>Для</w:t>
      </w:r>
      <w:proofErr w:type="gramEnd"/>
      <w:r w:rsidRPr="00710BF6">
        <w:rPr>
          <w:color w:val="000000"/>
          <w:kern w:val="20"/>
          <w:sz w:val="20"/>
          <w:szCs w:val="20"/>
        </w:rPr>
        <w:t xml:space="preserve"> тритикале эта проблема представляет особую актуальность. Эволюционно молодая </w:t>
      </w:r>
      <w:r>
        <w:rPr>
          <w:color w:val="000000"/>
          <w:kern w:val="20"/>
          <w:sz w:val="20"/>
          <w:szCs w:val="20"/>
        </w:rPr>
        <w:t xml:space="preserve">культура </w:t>
      </w:r>
      <w:proofErr w:type="gramStart"/>
      <w:r w:rsidRPr="00710BF6">
        <w:rPr>
          <w:color w:val="000000"/>
          <w:kern w:val="20"/>
          <w:sz w:val="20"/>
          <w:szCs w:val="20"/>
        </w:rPr>
        <w:t>тритикале</w:t>
      </w:r>
      <w:proofErr w:type="gramEnd"/>
      <w:r w:rsidRPr="00710BF6">
        <w:rPr>
          <w:color w:val="000000"/>
          <w:kern w:val="20"/>
          <w:sz w:val="20"/>
          <w:szCs w:val="20"/>
        </w:rPr>
        <w:t xml:space="preserve"> всле</w:t>
      </w:r>
      <w:r w:rsidRPr="00710BF6">
        <w:rPr>
          <w:color w:val="000000"/>
          <w:kern w:val="20"/>
          <w:sz w:val="20"/>
          <w:szCs w:val="20"/>
        </w:rPr>
        <w:t>д</w:t>
      </w:r>
      <w:r w:rsidRPr="00710BF6">
        <w:rPr>
          <w:color w:val="000000"/>
          <w:kern w:val="20"/>
          <w:sz w:val="20"/>
          <w:szCs w:val="20"/>
        </w:rPr>
        <w:t xml:space="preserve">ствие объединения в одном генотипе генетически </w:t>
      </w:r>
      <w:proofErr w:type="spellStart"/>
      <w:r w:rsidRPr="00710BF6">
        <w:rPr>
          <w:color w:val="000000"/>
          <w:kern w:val="20"/>
          <w:sz w:val="20"/>
          <w:szCs w:val="20"/>
        </w:rPr>
        <w:t>дивергированных</w:t>
      </w:r>
      <w:proofErr w:type="spellEnd"/>
      <w:r w:rsidRPr="00710BF6">
        <w:rPr>
          <w:color w:val="000000"/>
          <w:kern w:val="20"/>
          <w:sz w:val="20"/>
          <w:szCs w:val="20"/>
        </w:rPr>
        <w:t xml:space="preserve"> геномов пшеницы и ржи характеризуется биологическими особенностями, связанными с несб</w:t>
      </w:r>
      <w:r w:rsidRPr="00710BF6">
        <w:rPr>
          <w:color w:val="000000"/>
          <w:kern w:val="20"/>
          <w:sz w:val="20"/>
          <w:szCs w:val="20"/>
        </w:rPr>
        <w:t>а</w:t>
      </w:r>
      <w:r w:rsidRPr="00710BF6">
        <w:rPr>
          <w:color w:val="000000"/>
          <w:kern w:val="20"/>
          <w:sz w:val="20"/>
          <w:szCs w:val="20"/>
        </w:rPr>
        <w:t xml:space="preserve">лансированностью генетической системы. </w:t>
      </w:r>
    </w:p>
    <w:p w:rsidR="00856431" w:rsidRPr="00710BF6" w:rsidRDefault="00856431" w:rsidP="00856431">
      <w:pPr>
        <w:shd w:val="clear" w:color="auto" w:fill="FFFFFF"/>
        <w:tabs>
          <w:tab w:val="left" w:pos="670"/>
        </w:tabs>
        <w:ind w:firstLine="284"/>
        <w:jc w:val="both"/>
        <w:rPr>
          <w:color w:val="000000"/>
          <w:kern w:val="20"/>
          <w:sz w:val="20"/>
          <w:szCs w:val="20"/>
        </w:rPr>
      </w:pPr>
      <w:r>
        <w:rPr>
          <w:color w:val="000000"/>
          <w:kern w:val="20"/>
          <w:sz w:val="20"/>
          <w:szCs w:val="20"/>
        </w:rPr>
        <w:t xml:space="preserve">Это связано, </w:t>
      </w:r>
      <w:r w:rsidRPr="00710BF6">
        <w:rPr>
          <w:color w:val="000000"/>
          <w:kern w:val="20"/>
          <w:sz w:val="20"/>
          <w:szCs w:val="20"/>
        </w:rPr>
        <w:t>главным образом, с коротким периодом эволюционного ст</w:t>
      </w:r>
      <w:r w:rsidRPr="00710BF6">
        <w:rPr>
          <w:color w:val="000000"/>
          <w:kern w:val="20"/>
          <w:sz w:val="20"/>
          <w:szCs w:val="20"/>
        </w:rPr>
        <w:t>а</w:t>
      </w:r>
      <w:r w:rsidRPr="00710BF6">
        <w:rPr>
          <w:color w:val="000000"/>
          <w:kern w:val="20"/>
          <w:sz w:val="20"/>
          <w:szCs w:val="20"/>
        </w:rPr>
        <w:t xml:space="preserve">новления </w:t>
      </w:r>
      <w:proofErr w:type="gramStart"/>
      <w:r w:rsidRPr="00710BF6">
        <w:rPr>
          <w:color w:val="000000"/>
          <w:kern w:val="20"/>
          <w:sz w:val="20"/>
          <w:szCs w:val="20"/>
        </w:rPr>
        <w:t>тритикале</w:t>
      </w:r>
      <w:proofErr w:type="gramEnd"/>
      <w:r w:rsidRPr="00710BF6">
        <w:rPr>
          <w:color w:val="000000"/>
          <w:kern w:val="20"/>
          <w:sz w:val="20"/>
          <w:szCs w:val="20"/>
        </w:rPr>
        <w:t>, слабой адаптивностью сортов к конкретным экологич</w:t>
      </w:r>
      <w:r w:rsidRPr="00710BF6">
        <w:rPr>
          <w:color w:val="000000"/>
          <w:kern w:val="20"/>
          <w:sz w:val="20"/>
          <w:szCs w:val="20"/>
        </w:rPr>
        <w:t>е</w:t>
      </w:r>
      <w:r w:rsidRPr="00710BF6">
        <w:rPr>
          <w:color w:val="000000"/>
          <w:kern w:val="20"/>
          <w:sz w:val="20"/>
          <w:szCs w:val="20"/>
        </w:rPr>
        <w:t>ским условиям и недостаточной селекционной проработкой культуры. Поэтому перед соврем</w:t>
      </w:r>
      <w:r>
        <w:rPr>
          <w:color w:val="000000"/>
          <w:kern w:val="20"/>
          <w:sz w:val="20"/>
          <w:szCs w:val="20"/>
        </w:rPr>
        <w:t xml:space="preserve">енной селекцией </w:t>
      </w:r>
      <w:proofErr w:type="gramStart"/>
      <w:r>
        <w:rPr>
          <w:color w:val="000000"/>
          <w:kern w:val="20"/>
          <w:sz w:val="20"/>
          <w:szCs w:val="20"/>
        </w:rPr>
        <w:t>тритикале</w:t>
      </w:r>
      <w:proofErr w:type="gramEnd"/>
      <w:r>
        <w:rPr>
          <w:color w:val="000000"/>
          <w:kern w:val="20"/>
          <w:sz w:val="20"/>
          <w:szCs w:val="20"/>
        </w:rPr>
        <w:t xml:space="preserve"> стоит важнейшая задача – </w:t>
      </w:r>
      <w:r w:rsidRPr="00710BF6">
        <w:rPr>
          <w:color w:val="000000"/>
          <w:kern w:val="20"/>
          <w:sz w:val="20"/>
          <w:szCs w:val="20"/>
        </w:rPr>
        <w:t>стабилизация высокого генетического потенциала урожайности, повышение экологич</w:t>
      </w:r>
      <w:r w:rsidRPr="00710BF6">
        <w:rPr>
          <w:color w:val="000000"/>
          <w:kern w:val="20"/>
          <w:sz w:val="20"/>
          <w:szCs w:val="20"/>
        </w:rPr>
        <w:t>е</w:t>
      </w:r>
      <w:r w:rsidRPr="00710BF6">
        <w:rPr>
          <w:color w:val="000000"/>
          <w:kern w:val="20"/>
          <w:sz w:val="20"/>
          <w:szCs w:val="20"/>
        </w:rPr>
        <w:t>ской адаптивности и устойчивости к неблагоприятным факторам внешней ср</w:t>
      </w:r>
      <w:r w:rsidRPr="00710BF6">
        <w:rPr>
          <w:color w:val="000000"/>
          <w:kern w:val="20"/>
          <w:sz w:val="20"/>
          <w:szCs w:val="20"/>
        </w:rPr>
        <w:t>е</w:t>
      </w:r>
      <w:r>
        <w:rPr>
          <w:color w:val="000000"/>
          <w:kern w:val="20"/>
          <w:sz w:val="20"/>
          <w:szCs w:val="20"/>
        </w:rPr>
        <w:t xml:space="preserve">ды [1, 2, </w:t>
      </w:r>
      <w:r w:rsidRPr="00710BF6">
        <w:rPr>
          <w:color w:val="000000"/>
          <w:kern w:val="20"/>
          <w:sz w:val="20"/>
          <w:szCs w:val="20"/>
        </w:rPr>
        <w:t>3].</w:t>
      </w:r>
    </w:p>
    <w:p w:rsidR="00856431" w:rsidRPr="00710BF6" w:rsidRDefault="00856431" w:rsidP="00856431">
      <w:pPr>
        <w:shd w:val="clear" w:color="auto" w:fill="FFFFFF"/>
        <w:tabs>
          <w:tab w:val="left" w:pos="670"/>
        </w:tabs>
        <w:ind w:firstLine="284"/>
        <w:jc w:val="both"/>
        <w:rPr>
          <w:color w:val="000000"/>
          <w:kern w:val="20"/>
          <w:sz w:val="20"/>
          <w:szCs w:val="20"/>
        </w:rPr>
      </w:pPr>
      <w:r w:rsidRPr="00710BF6">
        <w:rPr>
          <w:color w:val="000000"/>
          <w:kern w:val="20"/>
          <w:sz w:val="20"/>
          <w:szCs w:val="20"/>
        </w:rPr>
        <w:t>Для успешного решения указанных проблем селекции тритикале важнейшее значение имеет наличие соответствующего исходного мат</w:t>
      </w:r>
      <w:r w:rsidRPr="00710BF6">
        <w:rPr>
          <w:color w:val="000000"/>
          <w:kern w:val="20"/>
          <w:sz w:val="20"/>
          <w:szCs w:val="20"/>
        </w:rPr>
        <w:t>е</w:t>
      </w:r>
      <w:r w:rsidRPr="00710BF6">
        <w:rPr>
          <w:color w:val="000000"/>
          <w:kern w:val="20"/>
          <w:sz w:val="20"/>
          <w:szCs w:val="20"/>
        </w:rPr>
        <w:t>риала, так как имеющийся коллекционный материал тритикале весьма ограничен и не позв</w:t>
      </w:r>
      <w:r w:rsidRPr="00710BF6">
        <w:rPr>
          <w:color w:val="000000"/>
          <w:kern w:val="20"/>
          <w:sz w:val="20"/>
          <w:szCs w:val="20"/>
        </w:rPr>
        <w:t>о</w:t>
      </w:r>
      <w:r w:rsidRPr="00710BF6">
        <w:rPr>
          <w:color w:val="000000"/>
          <w:kern w:val="20"/>
          <w:sz w:val="20"/>
          <w:szCs w:val="20"/>
        </w:rPr>
        <w:t xml:space="preserve">ляет решать поставленные задачи. </w:t>
      </w:r>
    </w:p>
    <w:p w:rsidR="00856431" w:rsidRPr="008A202B" w:rsidRDefault="00856431" w:rsidP="00856431">
      <w:pPr>
        <w:pStyle w:val="a9"/>
        <w:tabs>
          <w:tab w:val="left" w:pos="670"/>
        </w:tabs>
        <w:spacing w:after="0"/>
        <w:ind w:firstLine="284"/>
        <w:jc w:val="both"/>
        <w:rPr>
          <w:kern w:val="20"/>
          <w:sz w:val="20"/>
          <w:szCs w:val="20"/>
        </w:rPr>
      </w:pPr>
      <w:r w:rsidRPr="008A202B">
        <w:rPr>
          <w:kern w:val="20"/>
          <w:sz w:val="20"/>
          <w:szCs w:val="20"/>
        </w:rPr>
        <w:t>Для повышения продуктивности амфидип</w:t>
      </w:r>
      <w:r>
        <w:rPr>
          <w:kern w:val="20"/>
          <w:sz w:val="20"/>
          <w:szCs w:val="20"/>
        </w:rPr>
        <w:t xml:space="preserve">лоидов можно выделить следующие </w:t>
      </w:r>
      <w:r w:rsidRPr="008A202B">
        <w:rPr>
          <w:kern w:val="20"/>
          <w:sz w:val="20"/>
          <w:szCs w:val="20"/>
        </w:rPr>
        <w:t>основные направления использования внутр</w:t>
      </w:r>
      <w:proofErr w:type="gramStart"/>
      <w:r w:rsidRPr="008A202B">
        <w:rPr>
          <w:kern w:val="20"/>
          <w:sz w:val="20"/>
          <w:szCs w:val="20"/>
        </w:rPr>
        <w:t>и-</w:t>
      </w:r>
      <w:proofErr w:type="gramEnd"/>
      <w:r w:rsidRPr="008A202B">
        <w:rPr>
          <w:kern w:val="20"/>
          <w:sz w:val="20"/>
          <w:szCs w:val="20"/>
        </w:rPr>
        <w:t xml:space="preserve"> и </w:t>
      </w:r>
      <w:proofErr w:type="spellStart"/>
      <w:r w:rsidRPr="008A202B">
        <w:rPr>
          <w:kern w:val="20"/>
          <w:sz w:val="20"/>
          <w:szCs w:val="20"/>
        </w:rPr>
        <w:t>межгеномных</w:t>
      </w:r>
      <w:proofErr w:type="spellEnd"/>
      <w:r w:rsidRPr="008A202B">
        <w:rPr>
          <w:kern w:val="20"/>
          <w:sz w:val="20"/>
          <w:szCs w:val="20"/>
        </w:rPr>
        <w:t xml:space="preserve"> рекомбинаций: скрещивание различных тритикале внутри о</w:t>
      </w:r>
      <w:r w:rsidRPr="008A202B">
        <w:rPr>
          <w:kern w:val="20"/>
          <w:sz w:val="20"/>
          <w:szCs w:val="20"/>
        </w:rPr>
        <w:t>д</w:t>
      </w:r>
      <w:r w:rsidRPr="008A202B">
        <w:rPr>
          <w:kern w:val="20"/>
          <w:sz w:val="20"/>
          <w:szCs w:val="20"/>
        </w:rPr>
        <w:t xml:space="preserve">ного уровня плоидности; </w:t>
      </w:r>
      <w:proofErr w:type="spellStart"/>
      <w:r w:rsidRPr="008A202B">
        <w:rPr>
          <w:kern w:val="20"/>
          <w:sz w:val="20"/>
          <w:szCs w:val="20"/>
        </w:rPr>
        <w:t>гетероплоидные</w:t>
      </w:r>
      <w:proofErr w:type="spellEnd"/>
      <w:r w:rsidRPr="008A202B">
        <w:rPr>
          <w:kern w:val="20"/>
          <w:sz w:val="20"/>
          <w:szCs w:val="20"/>
        </w:rPr>
        <w:t xml:space="preserve"> скрещивания тритикале, о</w:t>
      </w:r>
      <w:r w:rsidRPr="008A202B">
        <w:rPr>
          <w:kern w:val="20"/>
          <w:sz w:val="20"/>
          <w:szCs w:val="20"/>
        </w:rPr>
        <w:t>т</w:t>
      </w:r>
      <w:r w:rsidRPr="008A202B">
        <w:rPr>
          <w:kern w:val="20"/>
          <w:sz w:val="20"/>
          <w:szCs w:val="20"/>
        </w:rPr>
        <w:t>носящихся к разным уровням плоидности; гиб</w:t>
      </w:r>
      <w:r>
        <w:rPr>
          <w:kern w:val="20"/>
          <w:sz w:val="20"/>
          <w:szCs w:val="20"/>
        </w:rPr>
        <w:t xml:space="preserve">ридизация тритикале с исходными </w:t>
      </w:r>
      <w:r w:rsidRPr="008A202B">
        <w:rPr>
          <w:kern w:val="20"/>
          <w:sz w:val="20"/>
          <w:szCs w:val="20"/>
        </w:rPr>
        <w:t xml:space="preserve">видами, т.е. скрещивание </w:t>
      </w:r>
      <w:proofErr w:type="spellStart"/>
      <w:r w:rsidRPr="008A202B">
        <w:rPr>
          <w:kern w:val="20"/>
          <w:sz w:val="20"/>
          <w:szCs w:val="20"/>
        </w:rPr>
        <w:t>гекса</w:t>
      </w:r>
      <w:proofErr w:type="spellEnd"/>
      <w:r w:rsidRPr="008A202B">
        <w:rPr>
          <w:kern w:val="20"/>
          <w:sz w:val="20"/>
          <w:szCs w:val="20"/>
        </w:rPr>
        <w:t xml:space="preserve">- и </w:t>
      </w:r>
      <w:proofErr w:type="spellStart"/>
      <w:r w:rsidRPr="008A202B">
        <w:rPr>
          <w:kern w:val="20"/>
          <w:sz w:val="20"/>
          <w:szCs w:val="20"/>
        </w:rPr>
        <w:t>октоплоидных</w:t>
      </w:r>
      <w:proofErr w:type="spellEnd"/>
      <w:r w:rsidRPr="008A202B">
        <w:rPr>
          <w:kern w:val="20"/>
          <w:sz w:val="20"/>
          <w:szCs w:val="20"/>
        </w:rPr>
        <w:t xml:space="preserve"> тритикале с пшеницей и рожью.</w:t>
      </w:r>
    </w:p>
    <w:p w:rsidR="00856431" w:rsidRPr="00453B06" w:rsidRDefault="00856431" w:rsidP="00856431">
      <w:pPr>
        <w:tabs>
          <w:tab w:val="left" w:pos="670"/>
        </w:tabs>
        <w:ind w:firstLine="301"/>
        <w:jc w:val="both"/>
        <w:rPr>
          <w:color w:val="000000"/>
          <w:kern w:val="20"/>
          <w:sz w:val="20"/>
          <w:szCs w:val="20"/>
        </w:rPr>
      </w:pPr>
      <w:r>
        <w:rPr>
          <w:b/>
          <w:color w:val="000000"/>
          <w:kern w:val="20"/>
          <w:sz w:val="20"/>
          <w:szCs w:val="20"/>
        </w:rPr>
        <w:t xml:space="preserve">Цель работы. </w:t>
      </w:r>
      <w:r w:rsidRPr="00453B06">
        <w:rPr>
          <w:color w:val="000000"/>
          <w:kern w:val="20"/>
          <w:sz w:val="20"/>
          <w:szCs w:val="20"/>
        </w:rPr>
        <w:t>Дать</w:t>
      </w:r>
      <w:r w:rsidRPr="00453B06">
        <w:rPr>
          <w:b/>
          <w:color w:val="000000"/>
          <w:kern w:val="20"/>
          <w:sz w:val="20"/>
          <w:szCs w:val="20"/>
        </w:rPr>
        <w:t xml:space="preserve"> </w:t>
      </w:r>
      <w:r w:rsidRPr="00453B06">
        <w:rPr>
          <w:color w:val="000000"/>
          <w:kern w:val="20"/>
          <w:sz w:val="20"/>
          <w:szCs w:val="20"/>
        </w:rPr>
        <w:t xml:space="preserve">комплексную оценку созданных </w:t>
      </w:r>
      <w:r>
        <w:rPr>
          <w:color w:val="000000"/>
          <w:kern w:val="20"/>
          <w:sz w:val="20"/>
          <w:szCs w:val="20"/>
        </w:rPr>
        <w:t>линий</w:t>
      </w:r>
      <w:r w:rsidRPr="00453B06">
        <w:rPr>
          <w:color w:val="000000"/>
          <w:kern w:val="20"/>
          <w:sz w:val="20"/>
          <w:szCs w:val="20"/>
        </w:rPr>
        <w:t xml:space="preserve"> </w:t>
      </w:r>
      <w:r>
        <w:rPr>
          <w:color w:val="000000"/>
          <w:kern w:val="20"/>
          <w:sz w:val="20"/>
          <w:szCs w:val="20"/>
        </w:rPr>
        <w:t xml:space="preserve">при внутривидовой и отдаленной гибридизации </w:t>
      </w:r>
      <w:r w:rsidRPr="00453B06">
        <w:rPr>
          <w:color w:val="000000"/>
          <w:kern w:val="20"/>
          <w:sz w:val="20"/>
          <w:szCs w:val="20"/>
        </w:rPr>
        <w:t xml:space="preserve">озимого тритикале </w:t>
      </w:r>
      <w:r>
        <w:rPr>
          <w:color w:val="000000"/>
          <w:kern w:val="20"/>
          <w:sz w:val="20"/>
          <w:szCs w:val="20"/>
        </w:rPr>
        <w:t>в селекционном</w:t>
      </w:r>
      <w:r w:rsidRPr="00453B06">
        <w:rPr>
          <w:color w:val="000000"/>
          <w:kern w:val="20"/>
          <w:sz w:val="20"/>
          <w:szCs w:val="20"/>
        </w:rPr>
        <w:t xml:space="preserve"> пи</w:t>
      </w:r>
      <w:r>
        <w:rPr>
          <w:color w:val="000000"/>
          <w:kern w:val="20"/>
          <w:sz w:val="20"/>
          <w:szCs w:val="20"/>
        </w:rPr>
        <w:t>томнике второго года</w:t>
      </w:r>
      <w:r w:rsidRPr="00453B06">
        <w:rPr>
          <w:color w:val="000000"/>
          <w:kern w:val="20"/>
          <w:sz w:val="20"/>
          <w:szCs w:val="20"/>
        </w:rPr>
        <w:t xml:space="preserve"> для</w:t>
      </w:r>
      <w:r>
        <w:rPr>
          <w:color w:val="000000"/>
          <w:kern w:val="20"/>
          <w:sz w:val="20"/>
          <w:szCs w:val="20"/>
        </w:rPr>
        <w:t xml:space="preserve"> получения продуктивных со</w:t>
      </w:r>
      <w:r>
        <w:rPr>
          <w:color w:val="000000"/>
          <w:kern w:val="20"/>
          <w:sz w:val="20"/>
          <w:szCs w:val="20"/>
        </w:rPr>
        <w:t>р</w:t>
      </w:r>
      <w:r>
        <w:rPr>
          <w:color w:val="000000"/>
          <w:kern w:val="20"/>
          <w:sz w:val="20"/>
          <w:szCs w:val="20"/>
        </w:rPr>
        <w:t xml:space="preserve">тов, </w:t>
      </w:r>
      <w:r w:rsidRPr="00453B06">
        <w:rPr>
          <w:color w:val="000000"/>
          <w:kern w:val="20"/>
          <w:sz w:val="20"/>
          <w:szCs w:val="20"/>
        </w:rPr>
        <w:t>сочетающих высокую урожайность, зимостойкость, устойчивость к полегани</w:t>
      </w:r>
      <w:r>
        <w:rPr>
          <w:color w:val="000000"/>
          <w:kern w:val="20"/>
          <w:sz w:val="20"/>
          <w:szCs w:val="20"/>
        </w:rPr>
        <w:t>ю и болезням и</w:t>
      </w:r>
      <w:r w:rsidRPr="00453B06">
        <w:rPr>
          <w:color w:val="000000"/>
          <w:kern w:val="20"/>
          <w:sz w:val="20"/>
          <w:szCs w:val="20"/>
        </w:rPr>
        <w:t xml:space="preserve"> высокое качество зерна</w:t>
      </w:r>
      <w:r>
        <w:rPr>
          <w:color w:val="000000"/>
          <w:kern w:val="20"/>
          <w:sz w:val="20"/>
          <w:szCs w:val="20"/>
        </w:rPr>
        <w:t>.</w:t>
      </w:r>
    </w:p>
    <w:p w:rsidR="00856431" w:rsidRPr="001E7726" w:rsidRDefault="00856431" w:rsidP="00856431">
      <w:pPr>
        <w:pStyle w:val="a9"/>
        <w:spacing w:after="0"/>
        <w:ind w:firstLine="268"/>
        <w:jc w:val="both"/>
        <w:rPr>
          <w:sz w:val="20"/>
          <w:szCs w:val="20"/>
        </w:rPr>
      </w:pPr>
      <w:r w:rsidRPr="001E7726">
        <w:rPr>
          <w:b/>
          <w:kern w:val="20"/>
          <w:sz w:val="20"/>
          <w:szCs w:val="20"/>
        </w:rPr>
        <w:t xml:space="preserve">Материал и методика исследований. </w:t>
      </w:r>
      <w:r w:rsidRPr="001E7726">
        <w:rPr>
          <w:sz w:val="20"/>
          <w:szCs w:val="20"/>
        </w:rPr>
        <w:t>Исследования проводились в 200</w:t>
      </w:r>
      <w:r>
        <w:rPr>
          <w:sz w:val="20"/>
          <w:szCs w:val="20"/>
        </w:rPr>
        <w:t>4-</w:t>
      </w:r>
      <w:r w:rsidRPr="001E7726">
        <w:rPr>
          <w:sz w:val="20"/>
          <w:szCs w:val="20"/>
        </w:rPr>
        <w:t>200</w:t>
      </w:r>
      <w:r>
        <w:rPr>
          <w:sz w:val="20"/>
          <w:szCs w:val="20"/>
        </w:rPr>
        <w:t>6</w:t>
      </w:r>
      <w:r w:rsidRPr="001E7726">
        <w:rPr>
          <w:sz w:val="20"/>
          <w:szCs w:val="20"/>
        </w:rPr>
        <w:t xml:space="preserve"> гг. на кафедре растениеводства УО </w:t>
      </w:r>
      <w:r>
        <w:rPr>
          <w:sz w:val="20"/>
          <w:szCs w:val="20"/>
        </w:rPr>
        <w:t>«</w:t>
      </w:r>
      <w:r w:rsidRPr="001E7726">
        <w:rPr>
          <w:sz w:val="20"/>
          <w:szCs w:val="20"/>
        </w:rPr>
        <w:t>ГГАУ</w:t>
      </w:r>
      <w:r>
        <w:rPr>
          <w:sz w:val="20"/>
          <w:szCs w:val="20"/>
        </w:rPr>
        <w:t>».</w:t>
      </w:r>
      <w:r w:rsidRPr="001E7726">
        <w:rPr>
          <w:sz w:val="20"/>
          <w:szCs w:val="20"/>
        </w:rPr>
        <w:t xml:space="preserve"> Полевые опыты размещались на опытном поле УО</w:t>
      </w:r>
      <w:r>
        <w:rPr>
          <w:sz w:val="20"/>
          <w:szCs w:val="20"/>
        </w:rPr>
        <w:t xml:space="preserve"> </w:t>
      </w:r>
      <w:r w:rsidRPr="001E7726">
        <w:rPr>
          <w:sz w:val="20"/>
          <w:szCs w:val="20"/>
        </w:rPr>
        <w:t xml:space="preserve">СПК </w:t>
      </w:r>
      <w:r>
        <w:rPr>
          <w:sz w:val="20"/>
          <w:szCs w:val="20"/>
        </w:rPr>
        <w:t>«</w:t>
      </w:r>
      <w:proofErr w:type="spellStart"/>
      <w:r w:rsidRPr="001E7726">
        <w:rPr>
          <w:sz w:val="20"/>
          <w:szCs w:val="20"/>
        </w:rPr>
        <w:t>Путришки</w:t>
      </w:r>
      <w:proofErr w:type="spellEnd"/>
      <w:r>
        <w:rPr>
          <w:sz w:val="20"/>
          <w:szCs w:val="20"/>
        </w:rPr>
        <w:t>»</w:t>
      </w:r>
      <w:r w:rsidRPr="001E7726">
        <w:rPr>
          <w:sz w:val="20"/>
          <w:szCs w:val="20"/>
        </w:rPr>
        <w:t xml:space="preserve"> Гродненского района в специализированном селекционно-семеноводческом севооб</w:t>
      </w:r>
      <w:r w:rsidRPr="001E7726">
        <w:rPr>
          <w:sz w:val="20"/>
          <w:szCs w:val="20"/>
        </w:rPr>
        <w:t>о</w:t>
      </w:r>
      <w:r w:rsidRPr="001E7726">
        <w:rPr>
          <w:sz w:val="20"/>
          <w:szCs w:val="20"/>
        </w:rPr>
        <w:t xml:space="preserve">роте. </w:t>
      </w:r>
    </w:p>
    <w:p w:rsidR="00856431" w:rsidRDefault="00856431" w:rsidP="00856431">
      <w:pPr>
        <w:shd w:val="clear" w:color="auto" w:fill="FFFFFF"/>
        <w:tabs>
          <w:tab w:val="left" w:pos="0"/>
          <w:tab w:val="left" w:pos="670"/>
          <w:tab w:val="left" w:pos="828"/>
        </w:tabs>
        <w:ind w:left="22" w:firstLine="246"/>
        <w:jc w:val="both"/>
        <w:rPr>
          <w:kern w:val="20"/>
          <w:sz w:val="28"/>
          <w:szCs w:val="28"/>
        </w:rPr>
      </w:pPr>
      <w:r w:rsidRPr="001E7726">
        <w:rPr>
          <w:color w:val="000000"/>
          <w:kern w:val="20"/>
          <w:sz w:val="20"/>
          <w:szCs w:val="20"/>
        </w:rPr>
        <w:t>Обработка почвы, посев и уход за посевами осуществлялся в соо</w:t>
      </w:r>
      <w:r w:rsidRPr="001E7726">
        <w:rPr>
          <w:color w:val="000000"/>
          <w:kern w:val="20"/>
          <w:sz w:val="20"/>
          <w:szCs w:val="20"/>
        </w:rPr>
        <w:t>т</w:t>
      </w:r>
      <w:r w:rsidRPr="001E7726">
        <w:rPr>
          <w:color w:val="000000"/>
          <w:kern w:val="20"/>
          <w:sz w:val="20"/>
          <w:szCs w:val="20"/>
        </w:rPr>
        <w:t>ветствии с агротехникой, принятой для возделывания озимого трит</w:t>
      </w:r>
      <w:r w:rsidRPr="001E7726">
        <w:rPr>
          <w:color w:val="000000"/>
          <w:kern w:val="20"/>
          <w:sz w:val="20"/>
          <w:szCs w:val="20"/>
        </w:rPr>
        <w:t>и</w:t>
      </w:r>
      <w:r w:rsidRPr="001E7726">
        <w:rPr>
          <w:color w:val="000000"/>
          <w:kern w:val="20"/>
          <w:sz w:val="20"/>
          <w:szCs w:val="20"/>
        </w:rPr>
        <w:t>кале в данной почвенно-климатической зоне.</w:t>
      </w:r>
      <w:r w:rsidRPr="00A52DA0">
        <w:rPr>
          <w:kern w:val="20"/>
          <w:sz w:val="28"/>
          <w:szCs w:val="28"/>
        </w:rPr>
        <w:t xml:space="preserve"> </w:t>
      </w:r>
    </w:p>
    <w:p w:rsidR="00856431" w:rsidRPr="004544AE" w:rsidRDefault="00856431" w:rsidP="00856431">
      <w:pPr>
        <w:ind w:firstLine="300"/>
        <w:jc w:val="both"/>
        <w:rPr>
          <w:kern w:val="20"/>
          <w:sz w:val="20"/>
          <w:szCs w:val="20"/>
        </w:rPr>
      </w:pPr>
      <w:proofErr w:type="gramStart"/>
      <w:r w:rsidRPr="004544AE">
        <w:rPr>
          <w:kern w:val="20"/>
          <w:sz w:val="20"/>
          <w:szCs w:val="20"/>
        </w:rPr>
        <w:t>В результате комплексной оценки гибридов</w:t>
      </w:r>
      <w:r w:rsidRPr="004544AE">
        <w:rPr>
          <w:kern w:val="20"/>
          <w:sz w:val="20"/>
          <w:szCs w:val="20"/>
          <w:vertAlign w:val="subscript"/>
        </w:rPr>
        <w:t xml:space="preserve"> </w:t>
      </w:r>
      <w:r w:rsidRPr="004544AE">
        <w:rPr>
          <w:kern w:val="20"/>
          <w:sz w:val="20"/>
          <w:szCs w:val="20"/>
        </w:rPr>
        <w:t>озимого тритикале, п</w:t>
      </w:r>
      <w:r w:rsidRPr="004544AE">
        <w:rPr>
          <w:kern w:val="20"/>
          <w:sz w:val="20"/>
          <w:szCs w:val="20"/>
        </w:rPr>
        <w:t>о</w:t>
      </w:r>
      <w:r w:rsidRPr="004544AE">
        <w:rPr>
          <w:kern w:val="20"/>
          <w:sz w:val="20"/>
          <w:szCs w:val="20"/>
        </w:rPr>
        <w:t>лученных методом внутривидовой и отдаленной гибридизации, в селекционный питомник первого года (СП-1) было отобр</w:t>
      </w:r>
      <w:r w:rsidRPr="004544AE">
        <w:rPr>
          <w:kern w:val="20"/>
          <w:sz w:val="20"/>
          <w:szCs w:val="20"/>
        </w:rPr>
        <w:t>а</w:t>
      </w:r>
      <w:r w:rsidRPr="004544AE">
        <w:rPr>
          <w:kern w:val="20"/>
          <w:sz w:val="20"/>
          <w:szCs w:val="20"/>
        </w:rPr>
        <w:t>но 670 семей от 28 гибридных комбинаций.</w:t>
      </w:r>
      <w:proofErr w:type="gramEnd"/>
      <w:r w:rsidRPr="004544AE">
        <w:rPr>
          <w:kern w:val="20"/>
          <w:sz w:val="20"/>
          <w:szCs w:val="20"/>
        </w:rPr>
        <w:t xml:space="preserve"> В СП-2 из них высеяно 185 семей</w:t>
      </w:r>
      <w:r>
        <w:rPr>
          <w:kern w:val="20"/>
          <w:sz w:val="20"/>
          <w:szCs w:val="20"/>
        </w:rPr>
        <w:t>.</w:t>
      </w:r>
    </w:p>
    <w:p w:rsidR="00856431" w:rsidRPr="004544AE" w:rsidRDefault="00856431" w:rsidP="00856431">
      <w:pPr>
        <w:ind w:firstLine="300"/>
        <w:jc w:val="both"/>
        <w:rPr>
          <w:kern w:val="20"/>
          <w:sz w:val="20"/>
          <w:szCs w:val="20"/>
        </w:rPr>
      </w:pPr>
      <w:r w:rsidRPr="004544AE">
        <w:rPr>
          <w:color w:val="000000"/>
          <w:kern w:val="20"/>
          <w:sz w:val="20"/>
          <w:szCs w:val="20"/>
        </w:rPr>
        <w:t xml:space="preserve">По результатам испытания в селекционном </w:t>
      </w:r>
      <w:r>
        <w:rPr>
          <w:color w:val="000000"/>
          <w:kern w:val="20"/>
          <w:sz w:val="20"/>
          <w:szCs w:val="20"/>
        </w:rPr>
        <w:t>питомнике второго года нами было</w:t>
      </w:r>
      <w:r w:rsidRPr="004544AE">
        <w:rPr>
          <w:color w:val="000000"/>
          <w:kern w:val="20"/>
          <w:sz w:val="20"/>
          <w:szCs w:val="20"/>
        </w:rPr>
        <w:t xml:space="preserve"> </w:t>
      </w:r>
      <w:proofErr w:type="spellStart"/>
      <w:r w:rsidRPr="004544AE">
        <w:rPr>
          <w:color w:val="000000"/>
          <w:kern w:val="20"/>
          <w:sz w:val="20"/>
          <w:szCs w:val="20"/>
        </w:rPr>
        <w:t>отобранно</w:t>
      </w:r>
      <w:proofErr w:type="spellEnd"/>
      <w:r w:rsidRPr="004544AE">
        <w:rPr>
          <w:color w:val="000000"/>
          <w:kern w:val="20"/>
          <w:sz w:val="20"/>
          <w:szCs w:val="20"/>
        </w:rPr>
        <w:t xml:space="preserve"> 24 семьи</w:t>
      </w:r>
      <w:r w:rsidRPr="004544AE">
        <w:rPr>
          <w:kern w:val="20"/>
          <w:sz w:val="20"/>
          <w:szCs w:val="20"/>
        </w:rPr>
        <w:t xml:space="preserve"> от внутривидовых скрещиваний и 12 с</w:t>
      </w:r>
      <w:r w:rsidRPr="004544AE">
        <w:rPr>
          <w:kern w:val="20"/>
          <w:sz w:val="20"/>
          <w:szCs w:val="20"/>
        </w:rPr>
        <w:t>е</w:t>
      </w:r>
      <w:r w:rsidRPr="004544AE">
        <w:rPr>
          <w:kern w:val="20"/>
          <w:sz w:val="20"/>
          <w:szCs w:val="20"/>
        </w:rPr>
        <w:t>мей отдаленны</w:t>
      </w:r>
      <w:r>
        <w:rPr>
          <w:kern w:val="20"/>
          <w:sz w:val="20"/>
          <w:szCs w:val="20"/>
        </w:rPr>
        <w:t>х. Процент отбора составил 19,4</w:t>
      </w:r>
      <w:r w:rsidRPr="004544AE">
        <w:rPr>
          <w:kern w:val="20"/>
          <w:sz w:val="20"/>
          <w:szCs w:val="20"/>
        </w:rPr>
        <w:t>%</w:t>
      </w:r>
      <w:r w:rsidRPr="004544AE">
        <w:rPr>
          <w:color w:val="000000"/>
          <w:kern w:val="20"/>
          <w:sz w:val="20"/>
          <w:szCs w:val="20"/>
        </w:rPr>
        <w:t xml:space="preserve">. </w:t>
      </w:r>
    </w:p>
    <w:p w:rsidR="00856431" w:rsidRDefault="00856431" w:rsidP="00856431">
      <w:pPr>
        <w:shd w:val="clear" w:color="auto" w:fill="FFFFFF"/>
        <w:tabs>
          <w:tab w:val="left" w:pos="0"/>
          <w:tab w:val="left" w:pos="670"/>
          <w:tab w:val="left" w:pos="828"/>
        </w:tabs>
        <w:ind w:left="22" w:firstLine="246"/>
        <w:jc w:val="both"/>
        <w:rPr>
          <w:sz w:val="20"/>
          <w:szCs w:val="20"/>
        </w:rPr>
      </w:pPr>
      <w:r w:rsidRPr="00A52DA0">
        <w:rPr>
          <w:kern w:val="20"/>
          <w:sz w:val="20"/>
          <w:szCs w:val="20"/>
        </w:rPr>
        <w:t xml:space="preserve">Сорт белорусской селекции – </w:t>
      </w:r>
      <w:proofErr w:type="spellStart"/>
      <w:r w:rsidRPr="00A52DA0">
        <w:rPr>
          <w:kern w:val="20"/>
          <w:sz w:val="20"/>
          <w:szCs w:val="20"/>
        </w:rPr>
        <w:t>Михась</w:t>
      </w:r>
      <w:proofErr w:type="spellEnd"/>
      <w:r w:rsidRPr="00A52DA0">
        <w:rPr>
          <w:kern w:val="20"/>
          <w:sz w:val="20"/>
          <w:szCs w:val="20"/>
        </w:rPr>
        <w:t xml:space="preserve"> и</w:t>
      </w:r>
      <w:r w:rsidRPr="00A52DA0">
        <w:rPr>
          <w:kern w:val="20"/>
          <w:sz w:val="20"/>
          <w:szCs w:val="20"/>
        </w:rPr>
        <w:t>с</w:t>
      </w:r>
      <w:r w:rsidRPr="00A52DA0">
        <w:rPr>
          <w:kern w:val="20"/>
          <w:sz w:val="20"/>
          <w:szCs w:val="20"/>
        </w:rPr>
        <w:t xml:space="preserve">пользовали </w:t>
      </w:r>
      <w:r>
        <w:rPr>
          <w:kern w:val="20"/>
          <w:sz w:val="20"/>
          <w:szCs w:val="20"/>
        </w:rPr>
        <w:t xml:space="preserve">в исследовании </w:t>
      </w:r>
      <w:r w:rsidRPr="00A52DA0">
        <w:rPr>
          <w:kern w:val="20"/>
          <w:sz w:val="20"/>
          <w:szCs w:val="20"/>
        </w:rPr>
        <w:t xml:space="preserve">как стандарт. </w:t>
      </w:r>
      <w:r w:rsidRPr="00A52DA0">
        <w:rPr>
          <w:color w:val="000000"/>
          <w:kern w:val="20"/>
          <w:sz w:val="20"/>
          <w:szCs w:val="20"/>
        </w:rPr>
        <w:t>Размещение проводили на делянках площадью 5</w:t>
      </w:r>
      <w:r>
        <w:rPr>
          <w:color w:val="000000"/>
          <w:kern w:val="20"/>
          <w:sz w:val="20"/>
          <w:szCs w:val="20"/>
        </w:rPr>
        <w:t>-</w:t>
      </w:r>
      <w:smartTag w:uri="urn:schemas-microsoft-com:office:smarttags" w:element="metricconverter">
        <w:smartTagPr>
          <w:attr w:name="ProductID" w:val="10 м2"/>
        </w:smartTagPr>
        <w:r>
          <w:rPr>
            <w:color w:val="000000"/>
            <w:kern w:val="20"/>
            <w:sz w:val="20"/>
            <w:szCs w:val="20"/>
          </w:rPr>
          <w:t>10</w:t>
        </w:r>
        <w:r w:rsidRPr="00A52DA0">
          <w:rPr>
            <w:color w:val="000000"/>
            <w:kern w:val="20"/>
            <w:sz w:val="20"/>
            <w:szCs w:val="20"/>
          </w:rPr>
          <w:t xml:space="preserve"> м</w:t>
        </w:r>
        <w:proofErr w:type="gramStart"/>
        <w:r w:rsidRPr="00A52DA0">
          <w:rPr>
            <w:color w:val="000000"/>
            <w:kern w:val="20"/>
            <w:sz w:val="20"/>
            <w:szCs w:val="20"/>
            <w:vertAlign w:val="superscript"/>
          </w:rPr>
          <w:t>2</w:t>
        </w:r>
      </w:smartTag>
      <w:proofErr w:type="gramEnd"/>
      <w:r w:rsidRPr="00A52DA0">
        <w:rPr>
          <w:color w:val="000000"/>
          <w:kern w:val="20"/>
          <w:sz w:val="20"/>
          <w:szCs w:val="20"/>
        </w:rPr>
        <w:t>, норма высева – 450 всхожих семян на 1м</w:t>
      </w:r>
      <w:r w:rsidRPr="00A52DA0">
        <w:rPr>
          <w:color w:val="000000"/>
          <w:kern w:val="20"/>
          <w:sz w:val="20"/>
          <w:szCs w:val="20"/>
          <w:vertAlign w:val="superscript"/>
        </w:rPr>
        <w:t>2</w:t>
      </w:r>
      <w:r>
        <w:rPr>
          <w:color w:val="000000"/>
          <w:kern w:val="20"/>
          <w:sz w:val="20"/>
          <w:szCs w:val="20"/>
          <w:vertAlign w:val="superscript"/>
        </w:rPr>
        <w:t xml:space="preserve"> </w:t>
      </w:r>
      <w:r>
        <w:rPr>
          <w:color w:val="000000"/>
          <w:kern w:val="20"/>
          <w:sz w:val="20"/>
          <w:szCs w:val="20"/>
        </w:rPr>
        <w:t>посев произв</w:t>
      </w:r>
      <w:r>
        <w:rPr>
          <w:color w:val="000000"/>
          <w:kern w:val="20"/>
          <w:sz w:val="20"/>
          <w:szCs w:val="20"/>
        </w:rPr>
        <w:t>о</w:t>
      </w:r>
      <w:r>
        <w:rPr>
          <w:color w:val="000000"/>
          <w:kern w:val="20"/>
          <w:sz w:val="20"/>
          <w:szCs w:val="20"/>
        </w:rPr>
        <w:t xml:space="preserve">дили сеялкой </w:t>
      </w:r>
      <w:proofErr w:type="spellStart"/>
      <w:r>
        <w:rPr>
          <w:color w:val="000000"/>
          <w:kern w:val="20"/>
          <w:sz w:val="20"/>
          <w:szCs w:val="20"/>
          <w:lang w:val="en-US"/>
        </w:rPr>
        <w:t>Hege</w:t>
      </w:r>
      <w:proofErr w:type="spellEnd"/>
      <w:r w:rsidRPr="00C37110">
        <w:rPr>
          <w:color w:val="000000"/>
          <w:kern w:val="20"/>
          <w:sz w:val="20"/>
          <w:szCs w:val="20"/>
        </w:rPr>
        <w:t xml:space="preserve"> 80</w:t>
      </w:r>
      <w:r>
        <w:rPr>
          <w:color w:val="000000"/>
          <w:kern w:val="20"/>
          <w:sz w:val="20"/>
          <w:szCs w:val="20"/>
        </w:rPr>
        <w:t xml:space="preserve">. Стандартный сорт </w:t>
      </w:r>
      <w:proofErr w:type="spellStart"/>
      <w:r>
        <w:rPr>
          <w:color w:val="000000"/>
          <w:kern w:val="20"/>
          <w:sz w:val="20"/>
          <w:szCs w:val="20"/>
        </w:rPr>
        <w:t>Михась</w:t>
      </w:r>
      <w:proofErr w:type="spellEnd"/>
      <w:r>
        <w:rPr>
          <w:color w:val="000000"/>
          <w:kern w:val="20"/>
          <w:sz w:val="20"/>
          <w:szCs w:val="20"/>
        </w:rPr>
        <w:t xml:space="preserve"> </w:t>
      </w:r>
      <w:r w:rsidRPr="00A52DA0">
        <w:rPr>
          <w:color w:val="000000"/>
          <w:kern w:val="20"/>
          <w:sz w:val="20"/>
          <w:szCs w:val="20"/>
        </w:rPr>
        <w:t>высевали через 10 номеров. Убирали механиз</w:t>
      </w:r>
      <w:r w:rsidRPr="00A52DA0">
        <w:rPr>
          <w:color w:val="000000"/>
          <w:kern w:val="20"/>
          <w:sz w:val="20"/>
          <w:szCs w:val="20"/>
        </w:rPr>
        <w:t>и</w:t>
      </w:r>
      <w:r w:rsidRPr="00A52DA0">
        <w:rPr>
          <w:color w:val="000000"/>
          <w:kern w:val="20"/>
          <w:sz w:val="20"/>
          <w:szCs w:val="20"/>
        </w:rPr>
        <w:t xml:space="preserve">ровано комбайном </w:t>
      </w:r>
      <w:proofErr w:type="spellStart"/>
      <w:r w:rsidRPr="00A52DA0">
        <w:rPr>
          <w:color w:val="000000"/>
          <w:kern w:val="20"/>
          <w:sz w:val="20"/>
          <w:szCs w:val="20"/>
        </w:rPr>
        <w:t>Hege</w:t>
      </w:r>
      <w:proofErr w:type="spellEnd"/>
      <w:r w:rsidRPr="00A52DA0">
        <w:rPr>
          <w:color w:val="000000"/>
          <w:kern w:val="20"/>
          <w:sz w:val="20"/>
          <w:szCs w:val="20"/>
        </w:rPr>
        <w:t xml:space="preserve"> 140.</w:t>
      </w:r>
      <w:r w:rsidRPr="00A52DA0">
        <w:rPr>
          <w:sz w:val="20"/>
          <w:szCs w:val="20"/>
        </w:rPr>
        <w:t xml:space="preserve"> </w:t>
      </w:r>
    </w:p>
    <w:p w:rsidR="00856431" w:rsidRPr="00E5438A" w:rsidRDefault="00856431" w:rsidP="00856431">
      <w:pPr>
        <w:tabs>
          <w:tab w:val="left" w:pos="0"/>
          <w:tab w:val="left" w:pos="670"/>
        </w:tabs>
        <w:ind w:firstLine="268"/>
        <w:jc w:val="both"/>
        <w:rPr>
          <w:kern w:val="20"/>
          <w:sz w:val="20"/>
          <w:szCs w:val="20"/>
        </w:rPr>
      </w:pPr>
      <w:r w:rsidRPr="00E5438A">
        <w:rPr>
          <w:color w:val="000000"/>
          <w:kern w:val="20"/>
          <w:sz w:val="20"/>
          <w:szCs w:val="20"/>
        </w:rPr>
        <w:t xml:space="preserve">В период вегетации проводили комплекс оценок и наблюдений по фазам роста и развития в соответствии с методическими указаниями </w:t>
      </w:r>
      <w:r w:rsidRPr="00E5438A">
        <w:rPr>
          <w:sz w:val="20"/>
          <w:szCs w:val="20"/>
        </w:rPr>
        <w:t>[5],</w:t>
      </w:r>
      <w:r>
        <w:rPr>
          <w:sz w:val="20"/>
          <w:szCs w:val="20"/>
        </w:rPr>
        <w:t xml:space="preserve"> </w:t>
      </w:r>
      <w:r w:rsidRPr="00E5438A">
        <w:rPr>
          <w:kern w:val="20"/>
          <w:sz w:val="20"/>
          <w:szCs w:val="20"/>
        </w:rPr>
        <w:t>фенологические наблюдения согласно международному классиф</w:t>
      </w:r>
      <w:r w:rsidRPr="00E5438A">
        <w:rPr>
          <w:kern w:val="20"/>
          <w:sz w:val="20"/>
          <w:szCs w:val="20"/>
        </w:rPr>
        <w:t>и</w:t>
      </w:r>
      <w:r w:rsidRPr="00E5438A">
        <w:rPr>
          <w:kern w:val="20"/>
          <w:sz w:val="20"/>
          <w:szCs w:val="20"/>
        </w:rPr>
        <w:t xml:space="preserve">катору </w:t>
      </w:r>
      <w:proofErr w:type="gramStart"/>
      <w:r w:rsidRPr="00E5438A">
        <w:rPr>
          <w:kern w:val="20"/>
          <w:sz w:val="20"/>
          <w:szCs w:val="20"/>
        </w:rPr>
        <w:t>для</w:t>
      </w:r>
      <w:proofErr w:type="gramEnd"/>
      <w:r w:rsidRPr="00E5438A">
        <w:rPr>
          <w:kern w:val="20"/>
          <w:sz w:val="20"/>
          <w:szCs w:val="20"/>
        </w:rPr>
        <w:t xml:space="preserve"> тритикале. </w:t>
      </w:r>
    </w:p>
    <w:p w:rsidR="00856431" w:rsidRPr="00E5438A" w:rsidRDefault="00856431" w:rsidP="00856431">
      <w:pPr>
        <w:tabs>
          <w:tab w:val="left" w:pos="0"/>
          <w:tab w:val="left" w:pos="670"/>
        </w:tabs>
        <w:ind w:firstLine="268"/>
        <w:jc w:val="both"/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 xml:space="preserve">Обработку </w:t>
      </w:r>
      <w:r w:rsidRPr="00E5438A">
        <w:rPr>
          <w:kern w:val="20"/>
          <w:sz w:val="20"/>
          <w:szCs w:val="20"/>
        </w:rPr>
        <w:t>экспериментальных данных проводили методами к</w:t>
      </w:r>
      <w:r>
        <w:rPr>
          <w:kern w:val="20"/>
          <w:sz w:val="20"/>
          <w:szCs w:val="20"/>
        </w:rPr>
        <w:t>орр</w:t>
      </w:r>
      <w:r>
        <w:rPr>
          <w:kern w:val="20"/>
          <w:sz w:val="20"/>
          <w:szCs w:val="20"/>
        </w:rPr>
        <w:t>е</w:t>
      </w:r>
      <w:r>
        <w:rPr>
          <w:kern w:val="20"/>
          <w:sz w:val="20"/>
          <w:szCs w:val="20"/>
        </w:rPr>
        <w:t xml:space="preserve">ляционного, вариационного и </w:t>
      </w:r>
      <w:r w:rsidRPr="00E5438A">
        <w:rPr>
          <w:kern w:val="20"/>
          <w:sz w:val="20"/>
          <w:szCs w:val="20"/>
        </w:rPr>
        <w:t>дисперсионного анализа [4], статистич</w:t>
      </w:r>
      <w:r>
        <w:rPr>
          <w:kern w:val="20"/>
          <w:sz w:val="20"/>
          <w:szCs w:val="20"/>
        </w:rPr>
        <w:t xml:space="preserve">ескую </w:t>
      </w:r>
      <w:r w:rsidRPr="00E5438A">
        <w:rPr>
          <w:kern w:val="20"/>
          <w:sz w:val="20"/>
          <w:szCs w:val="20"/>
        </w:rPr>
        <w:t>обработку осуществляли при помощи пакета программ, входящ</w:t>
      </w:r>
      <w:r w:rsidRPr="00E5438A">
        <w:rPr>
          <w:kern w:val="20"/>
          <w:sz w:val="20"/>
          <w:szCs w:val="20"/>
        </w:rPr>
        <w:t>е</w:t>
      </w:r>
      <w:r w:rsidRPr="00E5438A">
        <w:rPr>
          <w:kern w:val="20"/>
          <w:sz w:val="20"/>
          <w:szCs w:val="20"/>
        </w:rPr>
        <w:t xml:space="preserve">го в состав </w:t>
      </w:r>
      <w:proofErr w:type="spellStart"/>
      <w:r w:rsidRPr="00E5438A">
        <w:rPr>
          <w:kern w:val="20"/>
          <w:sz w:val="20"/>
          <w:szCs w:val="20"/>
        </w:rPr>
        <w:t>Mi</w:t>
      </w:r>
      <w:proofErr w:type="gramStart"/>
      <w:r w:rsidRPr="00E5438A">
        <w:rPr>
          <w:kern w:val="20"/>
          <w:sz w:val="20"/>
          <w:szCs w:val="20"/>
        </w:rPr>
        <w:t>с</w:t>
      </w:r>
      <w:proofErr w:type="gramEnd"/>
      <w:r w:rsidRPr="00E5438A">
        <w:rPr>
          <w:kern w:val="20"/>
          <w:sz w:val="20"/>
          <w:szCs w:val="20"/>
        </w:rPr>
        <w:t>rosoft</w:t>
      </w:r>
      <w:proofErr w:type="spellEnd"/>
      <w:r w:rsidRPr="00E5438A">
        <w:rPr>
          <w:kern w:val="20"/>
          <w:sz w:val="20"/>
          <w:szCs w:val="20"/>
        </w:rPr>
        <w:t xml:space="preserve"> </w:t>
      </w:r>
      <w:proofErr w:type="spellStart"/>
      <w:r w:rsidRPr="00E5438A">
        <w:rPr>
          <w:kern w:val="20"/>
          <w:sz w:val="20"/>
          <w:szCs w:val="20"/>
        </w:rPr>
        <w:t>Excel</w:t>
      </w:r>
      <w:proofErr w:type="spellEnd"/>
      <w:r w:rsidRPr="00E5438A">
        <w:rPr>
          <w:kern w:val="20"/>
          <w:sz w:val="20"/>
          <w:szCs w:val="20"/>
        </w:rPr>
        <w:t>.</w:t>
      </w:r>
    </w:p>
    <w:p w:rsidR="00856431" w:rsidRPr="004544AE" w:rsidRDefault="00856431" w:rsidP="00856431">
      <w:pPr>
        <w:tabs>
          <w:tab w:val="left" w:pos="670"/>
        </w:tabs>
        <w:ind w:firstLine="266"/>
        <w:jc w:val="both"/>
        <w:rPr>
          <w:sz w:val="20"/>
          <w:szCs w:val="20"/>
        </w:rPr>
      </w:pPr>
      <w:r>
        <w:rPr>
          <w:b/>
          <w:color w:val="000000"/>
          <w:kern w:val="20"/>
          <w:sz w:val="20"/>
          <w:szCs w:val="20"/>
        </w:rPr>
        <w:t xml:space="preserve">Результаты исследований и их обсуждение. </w:t>
      </w:r>
      <w:r w:rsidRPr="004544AE">
        <w:rPr>
          <w:sz w:val="20"/>
          <w:szCs w:val="20"/>
        </w:rPr>
        <w:t>Испытание селекц</w:t>
      </w:r>
      <w:r w:rsidRPr="004544AE">
        <w:rPr>
          <w:sz w:val="20"/>
          <w:szCs w:val="20"/>
        </w:rPr>
        <w:t>и</w:t>
      </w:r>
      <w:r w:rsidRPr="004544AE">
        <w:rPr>
          <w:sz w:val="20"/>
          <w:szCs w:val="20"/>
        </w:rPr>
        <w:t>онного материала нужно проводить на разных этапах работы. Однако количество семян, имеющееся в распоряжении селекционера в разные</w:t>
      </w:r>
      <w:r>
        <w:rPr>
          <w:sz w:val="20"/>
          <w:szCs w:val="20"/>
        </w:rPr>
        <w:t xml:space="preserve"> периоды селекционного процесса,</w:t>
      </w:r>
      <w:r w:rsidRPr="004544AE">
        <w:rPr>
          <w:sz w:val="20"/>
          <w:szCs w:val="20"/>
        </w:rPr>
        <w:t xml:space="preserve"> неодинаково. В гибридных и селе</w:t>
      </w:r>
      <w:r w:rsidRPr="004544AE">
        <w:rPr>
          <w:sz w:val="20"/>
          <w:szCs w:val="20"/>
        </w:rPr>
        <w:t>к</w:t>
      </w:r>
      <w:r w:rsidRPr="004544AE">
        <w:rPr>
          <w:sz w:val="20"/>
          <w:szCs w:val="20"/>
        </w:rPr>
        <w:t>ционных питом</w:t>
      </w:r>
      <w:r>
        <w:rPr>
          <w:sz w:val="20"/>
          <w:szCs w:val="20"/>
        </w:rPr>
        <w:t>никах оно измеряется граммами и</w:t>
      </w:r>
      <w:r w:rsidRPr="004544AE">
        <w:rPr>
          <w:sz w:val="20"/>
          <w:szCs w:val="20"/>
        </w:rPr>
        <w:t xml:space="preserve"> постепенно нарастает. Это и определяет организацию селекционного процесса в соотве</w:t>
      </w:r>
      <w:r w:rsidRPr="004544AE">
        <w:rPr>
          <w:sz w:val="20"/>
          <w:szCs w:val="20"/>
        </w:rPr>
        <w:t>т</w:t>
      </w:r>
      <w:r w:rsidRPr="004544AE">
        <w:rPr>
          <w:sz w:val="20"/>
          <w:szCs w:val="20"/>
        </w:rPr>
        <w:t xml:space="preserve">ствии с </w:t>
      </w:r>
      <w:r w:rsidRPr="004544AE">
        <w:rPr>
          <w:sz w:val="20"/>
          <w:szCs w:val="20"/>
        </w:rPr>
        <w:lastRenderedPageBreak/>
        <w:t>установленными типовыми схемами, включающими ряд п</w:t>
      </w:r>
      <w:r w:rsidRPr="004544AE">
        <w:rPr>
          <w:sz w:val="20"/>
          <w:szCs w:val="20"/>
        </w:rPr>
        <w:t>о</w:t>
      </w:r>
      <w:r w:rsidRPr="004544AE">
        <w:rPr>
          <w:sz w:val="20"/>
          <w:szCs w:val="20"/>
        </w:rPr>
        <w:t>следовательных звеньев. Селекционный питомник включает потомства отобранных растений (семьи) из всех видов питомников исходного материала. В связи с этим задача заключается в том, чтобы уже в п</w:t>
      </w:r>
      <w:r w:rsidRPr="004544AE">
        <w:rPr>
          <w:sz w:val="20"/>
          <w:szCs w:val="20"/>
        </w:rPr>
        <w:t>и</w:t>
      </w:r>
      <w:r w:rsidRPr="004544AE">
        <w:rPr>
          <w:sz w:val="20"/>
          <w:szCs w:val="20"/>
        </w:rPr>
        <w:t>томнике первого года (СП-1) выделить константные (нерасщепля</w:t>
      </w:r>
      <w:r>
        <w:rPr>
          <w:sz w:val="20"/>
          <w:szCs w:val="20"/>
        </w:rPr>
        <w:t xml:space="preserve">ющиеся) </w:t>
      </w:r>
      <w:r w:rsidRPr="004544AE">
        <w:rPr>
          <w:sz w:val="20"/>
          <w:szCs w:val="20"/>
        </w:rPr>
        <w:t>семьи, дать им полную оценку и вынести решение о целесоо</w:t>
      </w:r>
      <w:r w:rsidRPr="004544AE">
        <w:rPr>
          <w:sz w:val="20"/>
          <w:szCs w:val="20"/>
        </w:rPr>
        <w:t>б</w:t>
      </w:r>
      <w:r w:rsidRPr="004544AE">
        <w:rPr>
          <w:sz w:val="20"/>
          <w:szCs w:val="20"/>
        </w:rPr>
        <w:t>разности дальнейшего использования.</w:t>
      </w:r>
    </w:p>
    <w:p w:rsidR="00856431" w:rsidRPr="004544AE" w:rsidRDefault="00856431" w:rsidP="00856431">
      <w:pPr>
        <w:pStyle w:val="a6"/>
        <w:tabs>
          <w:tab w:val="left" w:pos="670"/>
        </w:tabs>
        <w:spacing w:after="0"/>
        <w:ind w:left="0" w:firstLine="284"/>
        <w:rPr>
          <w:kern w:val="20"/>
          <w:sz w:val="20"/>
        </w:rPr>
      </w:pPr>
      <w:r w:rsidRPr="004544AE">
        <w:rPr>
          <w:kern w:val="20"/>
          <w:sz w:val="20"/>
        </w:rPr>
        <w:t>В результате комплексной оценки гибридов</w:t>
      </w:r>
      <w:r w:rsidRPr="004544AE">
        <w:rPr>
          <w:kern w:val="20"/>
          <w:sz w:val="20"/>
          <w:vertAlign w:val="subscript"/>
        </w:rPr>
        <w:t xml:space="preserve"> </w:t>
      </w:r>
      <w:r w:rsidRPr="004544AE">
        <w:rPr>
          <w:kern w:val="20"/>
          <w:sz w:val="20"/>
        </w:rPr>
        <w:t>озимого тритикале, п</w:t>
      </w:r>
      <w:r w:rsidRPr="004544AE">
        <w:rPr>
          <w:kern w:val="20"/>
          <w:sz w:val="20"/>
        </w:rPr>
        <w:t>о</w:t>
      </w:r>
      <w:r w:rsidRPr="004544AE">
        <w:rPr>
          <w:kern w:val="20"/>
          <w:sz w:val="20"/>
        </w:rPr>
        <w:t xml:space="preserve">лученных методом внутривидовой гибридизации при </w:t>
      </w:r>
      <w:proofErr w:type="spellStart"/>
      <w:r w:rsidRPr="004544AE">
        <w:rPr>
          <w:kern w:val="20"/>
          <w:sz w:val="20"/>
        </w:rPr>
        <w:t>диаллельных</w:t>
      </w:r>
      <w:proofErr w:type="spellEnd"/>
      <w:r w:rsidRPr="004544AE">
        <w:rPr>
          <w:kern w:val="20"/>
          <w:sz w:val="20"/>
        </w:rPr>
        <w:t xml:space="preserve"> скрещиваниях,  были высеяны в селекционный питомник пе</w:t>
      </w:r>
      <w:r w:rsidRPr="004544AE">
        <w:rPr>
          <w:kern w:val="20"/>
          <w:sz w:val="20"/>
        </w:rPr>
        <w:t>р</w:t>
      </w:r>
      <w:r w:rsidRPr="004544AE">
        <w:rPr>
          <w:kern w:val="20"/>
          <w:sz w:val="20"/>
        </w:rPr>
        <w:t>вого года (СП-1) 468 лучших семей от 20 гибридных комбинаций. В СП-2 посе</w:t>
      </w:r>
      <w:r w:rsidRPr="004544AE">
        <w:rPr>
          <w:kern w:val="20"/>
          <w:sz w:val="20"/>
        </w:rPr>
        <w:t>я</w:t>
      </w:r>
      <w:r>
        <w:rPr>
          <w:kern w:val="20"/>
          <w:sz w:val="20"/>
        </w:rPr>
        <w:t>но 145 семей (30,9</w:t>
      </w:r>
      <w:r w:rsidRPr="004544AE">
        <w:rPr>
          <w:kern w:val="20"/>
          <w:sz w:val="20"/>
        </w:rPr>
        <w:t xml:space="preserve">%), а </w:t>
      </w:r>
      <w:r>
        <w:rPr>
          <w:kern w:val="20"/>
          <w:sz w:val="20"/>
        </w:rPr>
        <w:t>в процессе отбора составил 16,5</w:t>
      </w:r>
      <w:r w:rsidRPr="004544AE">
        <w:rPr>
          <w:kern w:val="20"/>
          <w:sz w:val="20"/>
        </w:rPr>
        <w:t>% (24 семьи). Наибольшим количеством ценных семей характеризовались комбин</w:t>
      </w:r>
      <w:r w:rsidRPr="004544AE">
        <w:rPr>
          <w:kern w:val="20"/>
          <w:sz w:val="20"/>
        </w:rPr>
        <w:t>а</w:t>
      </w:r>
      <w:r w:rsidRPr="004544AE">
        <w:rPr>
          <w:kern w:val="20"/>
          <w:sz w:val="20"/>
        </w:rPr>
        <w:t xml:space="preserve">ции </w:t>
      </w:r>
      <w:proofErr w:type="spellStart"/>
      <w:r w:rsidRPr="004544AE">
        <w:rPr>
          <w:kern w:val="20"/>
          <w:sz w:val="20"/>
        </w:rPr>
        <w:t>Disko</w:t>
      </w:r>
      <w:proofErr w:type="spellEnd"/>
      <w:r w:rsidRPr="004544AE">
        <w:rPr>
          <w:kern w:val="20"/>
          <w:sz w:val="20"/>
        </w:rPr>
        <w:t xml:space="preserve"> </w:t>
      </w:r>
      <w:r w:rsidRPr="004544AE">
        <w:rPr>
          <w:kern w:val="20"/>
          <w:sz w:val="20"/>
        </w:rPr>
        <w:sym w:font="Symbol" w:char="F0B4"/>
      </w:r>
      <w:r w:rsidRPr="004544AE">
        <w:rPr>
          <w:kern w:val="20"/>
          <w:sz w:val="20"/>
        </w:rPr>
        <w:t xml:space="preserve"> Дубрава, </w:t>
      </w:r>
      <w:r w:rsidRPr="004544AE">
        <w:rPr>
          <w:kern w:val="20"/>
          <w:sz w:val="20"/>
          <w:lang w:val="en-US"/>
        </w:rPr>
        <w:t>Man</w:t>
      </w:r>
      <w:r w:rsidRPr="004544AE">
        <w:rPr>
          <w:kern w:val="20"/>
          <w:sz w:val="20"/>
        </w:rPr>
        <w:t xml:space="preserve"> 2396 </w:t>
      </w:r>
      <w:r w:rsidRPr="004544AE">
        <w:rPr>
          <w:kern w:val="20"/>
          <w:sz w:val="20"/>
        </w:rPr>
        <w:sym w:font="Symbol" w:char="F0B4"/>
      </w:r>
      <w:r w:rsidRPr="004544AE">
        <w:rPr>
          <w:kern w:val="20"/>
          <w:sz w:val="20"/>
        </w:rPr>
        <w:t xml:space="preserve"> </w:t>
      </w:r>
      <w:proofErr w:type="spellStart"/>
      <w:r w:rsidRPr="004544AE">
        <w:rPr>
          <w:kern w:val="20"/>
          <w:sz w:val="20"/>
          <w:lang w:val="en-US"/>
        </w:rPr>
        <w:t>Ugo</w:t>
      </w:r>
      <w:proofErr w:type="spellEnd"/>
      <w:r w:rsidRPr="004544AE">
        <w:rPr>
          <w:kern w:val="20"/>
          <w:sz w:val="20"/>
        </w:rPr>
        <w:t xml:space="preserve"> по семь с</w:t>
      </w:r>
      <w:r w:rsidRPr="004544AE">
        <w:rPr>
          <w:kern w:val="20"/>
          <w:sz w:val="20"/>
        </w:rPr>
        <w:t>е</w:t>
      </w:r>
      <w:r w:rsidRPr="004544AE">
        <w:rPr>
          <w:kern w:val="20"/>
          <w:sz w:val="20"/>
        </w:rPr>
        <w:t xml:space="preserve">мей и </w:t>
      </w:r>
      <w:proofErr w:type="spellStart"/>
      <w:r w:rsidRPr="004544AE">
        <w:rPr>
          <w:kern w:val="20"/>
          <w:sz w:val="20"/>
        </w:rPr>
        <w:t>Disko</w:t>
      </w:r>
      <w:proofErr w:type="spellEnd"/>
      <w:r w:rsidRPr="004544AE">
        <w:rPr>
          <w:kern w:val="20"/>
          <w:sz w:val="20"/>
        </w:rPr>
        <w:t xml:space="preserve"> </w:t>
      </w:r>
      <w:r w:rsidRPr="004544AE">
        <w:rPr>
          <w:kern w:val="20"/>
          <w:sz w:val="20"/>
        </w:rPr>
        <w:sym w:font="Symbol" w:char="F0B4"/>
      </w:r>
      <w:r w:rsidRPr="004544AE">
        <w:rPr>
          <w:kern w:val="20"/>
          <w:sz w:val="20"/>
        </w:rPr>
        <w:t xml:space="preserve"> </w:t>
      </w:r>
      <w:proofErr w:type="spellStart"/>
      <w:r w:rsidRPr="004544AE">
        <w:rPr>
          <w:kern w:val="20"/>
          <w:sz w:val="20"/>
        </w:rPr>
        <w:t>Михась</w:t>
      </w:r>
      <w:proofErr w:type="spellEnd"/>
      <w:r w:rsidRPr="004544AE">
        <w:rPr>
          <w:kern w:val="20"/>
          <w:sz w:val="20"/>
        </w:rPr>
        <w:t xml:space="preserve"> – 5 семей. По результатам испытания в селекционный питомник второго года нами были выд</w:t>
      </w:r>
      <w:r w:rsidRPr="004544AE">
        <w:rPr>
          <w:kern w:val="20"/>
          <w:sz w:val="20"/>
        </w:rPr>
        <w:t>е</w:t>
      </w:r>
      <w:r w:rsidRPr="004544AE">
        <w:rPr>
          <w:kern w:val="20"/>
          <w:sz w:val="20"/>
        </w:rPr>
        <w:t xml:space="preserve">лены 24 семьи. </w:t>
      </w:r>
    </w:p>
    <w:p w:rsidR="00856431" w:rsidRDefault="00856431" w:rsidP="00856431">
      <w:pPr>
        <w:ind w:firstLine="284"/>
        <w:jc w:val="both"/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 xml:space="preserve">При изучении </w:t>
      </w:r>
      <w:r w:rsidRPr="004544AE">
        <w:rPr>
          <w:kern w:val="20"/>
          <w:sz w:val="20"/>
          <w:szCs w:val="20"/>
        </w:rPr>
        <w:t xml:space="preserve">семей </w:t>
      </w:r>
      <w:proofErr w:type="gramStart"/>
      <w:r w:rsidRPr="004544AE">
        <w:rPr>
          <w:kern w:val="20"/>
          <w:sz w:val="20"/>
          <w:szCs w:val="20"/>
        </w:rPr>
        <w:t>озимого</w:t>
      </w:r>
      <w:proofErr w:type="gramEnd"/>
      <w:r w:rsidRPr="004544AE">
        <w:rPr>
          <w:kern w:val="20"/>
          <w:sz w:val="20"/>
          <w:szCs w:val="20"/>
        </w:rPr>
        <w:t xml:space="preserve"> тритикале в СП-2, согласно общепр</w:t>
      </w:r>
      <w:r w:rsidRPr="004544AE">
        <w:rPr>
          <w:kern w:val="20"/>
          <w:sz w:val="20"/>
          <w:szCs w:val="20"/>
        </w:rPr>
        <w:t>и</w:t>
      </w:r>
      <w:r w:rsidRPr="004544AE">
        <w:rPr>
          <w:kern w:val="20"/>
          <w:sz w:val="20"/>
          <w:szCs w:val="20"/>
        </w:rPr>
        <w:t xml:space="preserve">нятым методикам, был введен стандартный сорт </w:t>
      </w:r>
      <w:proofErr w:type="spellStart"/>
      <w:r w:rsidRPr="004544AE">
        <w:rPr>
          <w:kern w:val="20"/>
          <w:sz w:val="20"/>
          <w:szCs w:val="20"/>
        </w:rPr>
        <w:t>Михась</w:t>
      </w:r>
      <w:proofErr w:type="spellEnd"/>
      <w:r w:rsidRPr="004544AE">
        <w:rPr>
          <w:kern w:val="20"/>
          <w:sz w:val="20"/>
          <w:szCs w:val="20"/>
        </w:rPr>
        <w:t>. Больши</w:t>
      </w:r>
      <w:r w:rsidRPr="004544AE">
        <w:rPr>
          <w:kern w:val="20"/>
          <w:sz w:val="20"/>
          <w:szCs w:val="20"/>
        </w:rPr>
        <w:t>н</w:t>
      </w:r>
      <w:r w:rsidRPr="004544AE">
        <w:rPr>
          <w:kern w:val="20"/>
          <w:sz w:val="20"/>
          <w:szCs w:val="20"/>
        </w:rPr>
        <w:t>ство семей в СП-2 по зимостойкости находились на уровне стандар</w:t>
      </w:r>
      <w:r>
        <w:rPr>
          <w:kern w:val="20"/>
          <w:sz w:val="20"/>
          <w:szCs w:val="20"/>
        </w:rPr>
        <w:t xml:space="preserve">тного сорта за исключение шести </w:t>
      </w:r>
      <w:r w:rsidRPr="004544AE">
        <w:rPr>
          <w:kern w:val="20"/>
          <w:sz w:val="20"/>
          <w:szCs w:val="20"/>
        </w:rPr>
        <w:t>образцов. Высокой зимостойкостью обл</w:t>
      </w:r>
      <w:r w:rsidRPr="004544AE">
        <w:rPr>
          <w:kern w:val="20"/>
          <w:sz w:val="20"/>
          <w:szCs w:val="20"/>
        </w:rPr>
        <w:t>а</w:t>
      </w:r>
      <w:r w:rsidRPr="004544AE">
        <w:rPr>
          <w:kern w:val="20"/>
          <w:sz w:val="20"/>
          <w:szCs w:val="20"/>
        </w:rPr>
        <w:t>дали семьи Л-15-05 и Л-11-05, Л-14-05, Л-19-05, Л-20-05, Л-24-05, с</w:t>
      </w:r>
      <w:r w:rsidRPr="004544AE">
        <w:rPr>
          <w:kern w:val="20"/>
          <w:sz w:val="20"/>
          <w:szCs w:val="20"/>
        </w:rPr>
        <w:t>о</w:t>
      </w:r>
      <w:r w:rsidRPr="004544AE">
        <w:rPr>
          <w:kern w:val="20"/>
          <w:sz w:val="20"/>
          <w:szCs w:val="20"/>
        </w:rPr>
        <w:t>ответственно на уровн</w:t>
      </w:r>
      <w:r>
        <w:rPr>
          <w:kern w:val="20"/>
          <w:sz w:val="20"/>
          <w:szCs w:val="20"/>
        </w:rPr>
        <w:t>е 97,0% и 98,0% (таблица 1)</w:t>
      </w:r>
      <w:r w:rsidRPr="004544AE">
        <w:rPr>
          <w:kern w:val="20"/>
          <w:sz w:val="20"/>
          <w:szCs w:val="20"/>
        </w:rPr>
        <w:t xml:space="preserve">. </w:t>
      </w:r>
    </w:p>
    <w:p w:rsidR="00856431" w:rsidRDefault="00856431" w:rsidP="00856431">
      <w:pPr>
        <w:ind w:firstLine="284"/>
        <w:jc w:val="both"/>
        <w:rPr>
          <w:kern w:val="20"/>
          <w:sz w:val="20"/>
          <w:szCs w:val="20"/>
        </w:rPr>
      </w:pPr>
      <w:r w:rsidRPr="004544AE">
        <w:rPr>
          <w:kern w:val="20"/>
          <w:sz w:val="20"/>
          <w:szCs w:val="20"/>
        </w:rPr>
        <w:t>Наибольшей ур</w:t>
      </w:r>
      <w:r w:rsidRPr="004544AE">
        <w:rPr>
          <w:kern w:val="20"/>
          <w:sz w:val="20"/>
          <w:szCs w:val="20"/>
        </w:rPr>
        <w:t>о</w:t>
      </w:r>
      <w:r w:rsidRPr="004544AE">
        <w:rPr>
          <w:kern w:val="20"/>
          <w:sz w:val="20"/>
          <w:szCs w:val="20"/>
        </w:rPr>
        <w:t>жайностью характеризовались Л-14-05 (1200 г/м</w:t>
      </w:r>
      <w:proofErr w:type="gramStart"/>
      <w:r w:rsidRPr="004544AE">
        <w:rPr>
          <w:kern w:val="20"/>
          <w:sz w:val="20"/>
          <w:szCs w:val="20"/>
          <w:vertAlign w:val="superscript"/>
        </w:rPr>
        <w:t>2</w:t>
      </w:r>
      <w:proofErr w:type="gramEnd"/>
      <w:r w:rsidRPr="004544AE">
        <w:rPr>
          <w:kern w:val="20"/>
          <w:sz w:val="20"/>
          <w:szCs w:val="20"/>
        </w:rPr>
        <w:t>), Л-24-05 (1170 г/м</w:t>
      </w:r>
      <w:r w:rsidRPr="004544AE">
        <w:rPr>
          <w:kern w:val="20"/>
          <w:sz w:val="20"/>
          <w:szCs w:val="20"/>
          <w:vertAlign w:val="superscript"/>
        </w:rPr>
        <w:t>2</w:t>
      </w:r>
      <w:r w:rsidRPr="004544AE">
        <w:rPr>
          <w:kern w:val="20"/>
          <w:sz w:val="20"/>
          <w:szCs w:val="20"/>
        </w:rPr>
        <w:t>), Л-11-05 (1045 г/м</w:t>
      </w:r>
      <w:r w:rsidRPr="004544AE">
        <w:rPr>
          <w:kern w:val="20"/>
          <w:sz w:val="20"/>
          <w:szCs w:val="20"/>
          <w:vertAlign w:val="superscript"/>
        </w:rPr>
        <w:t>2</w:t>
      </w:r>
      <w:r w:rsidRPr="004544AE">
        <w:rPr>
          <w:kern w:val="20"/>
          <w:sz w:val="20"/>
          <w:szCs w:val="20"/>
        </w:rPr>
        <w:t>), Л-20-05 (1039 г/м</w:t>
      </w:r>
      <w:r w:rsidRPr="004544AE">
        <w:rPr>
          <w:kern w:val="20"/>
          <w:sz w:val="20"/>
          <w:szCs w:val="20"/>
          <w:vertAlign w:val="superscript"/>
        </w:rPr>
        <w:t>2</w:t>
      </w:r>
      <w:r w:rsidRPr="004544AE">
        <w:rPr>
          <w:kern w:val="20"/>
          <w:sz w:val="20"/>
          <w:szCs w:val="20"/>
        </w:rPr>
        <w:t>) и Л-19-05 (1010 г/м</w:t>
      </w:r>
      <w:r w:rsidRPr="004544AE">
        <w:rPr>
          <w:kern w:val="20"/>
          <w:sz w:val="20"/>
          <w:szCs w:val="20"/>
          <w:vertAlign w:val="superscript"/>
        </w:rPr>
        <w:t>2</w:t>
      </w:r>
      <w:r w:rsidRPr="004544AE">
        <w:rPr>
          <w:kern w:val="20"/>
          <w:sz w:val="20"/>
          <w:szCs w:val="20"/>
        </w:rPr>
        <w:t>), это обусловлено густотой их стеблестоя Л-14-05 (537 шт./м</w:t>
      </w:r>
      <w:r w:rsidRPr="004544AE">
        <w:rPr>
          <w:kern w:val="20"/>
          <w:sz w:val="20"/>
          <w:szCs w:val="20"/>
          <w:vertAlign w:val="superscript"/>
        </w:rPr>
        <w:t>2</w:t>
      </w:r>
      <w:r w:rsidRPr="004544AE">
        <w:rPr>
          <w:kern w:val="20"/>
          <w:sz w:val="20"/>
          <w:szCs w:val="20"/>
        </w:rPr>
        <w:t>), Л-24-05 (529 шт./м</w:t>
      </w:r>
      <w:r w:rsidRPr="004544AE">
        <w:rPr>
          <w:kern w:val="20"/>
          <w:sz w:val="20"/>
          <w:szCs w:val="20"/>
          <w:vertAlign w:val="superscript"/>
        </w:rPr>
        <w:t>2</w:t>
      </w:r>
      <w:r w:rsidRPr="004544AE">
        <w:rPr>
          <w:kern w:val="20"/>
          <w:sz w:val="20"/>
          <w:szCs w:val="20"/>
        </w:rPr>
        <w:t>), Л-11-05 (525 шт./м</w:t>
      </w:r>
      <w:r w:rsidRPr="004544AE">
        <w:rPr>
          <w:kern w:val="20"/>
          <w:sz w:val="20"/>
          <w:szCs w:val="20"/>
          <w:vertAlign w:val="superscript"/>
        </w:rPr>
        <w:t>2</w:t>
      </w:r>
      <w:r w:rsidRPr="004544AE">
        <w:rPr>
          <w:kern w:val="20"/>
          <w:sz w:val="20"/>
          <w:szCs w:val="20"/>
        </w:rPr>
        <w:t>), Л-20-05 (520 шт./м</w:t>
      </w:r>
      <w:r w:rsidRPr="004544AE">
        <w:rPr>
          <w:kern w:val="20"/>
          <w:sz w:val="20"/>
          <w:szCs w:val="20"/>
          <w:vertAlign w:val="superscript"/>
        </w:rPr>
        <w:t>2</w:t>
      </w:r>
      <w:r>
        <w:rPr>
          <w:kern w:val="20"/>
          <w:sz w:val="20"/>
          <w:szCs w:val="20"/>
        </w:rPr>
        <w:t>)</w:t>
      </w:r>
      <w:r w:rsidRPr="004544AE">
        <w:rPr>
          <w:kern w:val="20"/>
          <w:sz w:val="20"/>
          <w:szCs w:val="20"/>
        </w:rPr>
        <w:t xml:space="preserve"> Л-19-05 (519 шт./м</w:t>
      </w:r>
      <w:r w:rsidRPr="004544AE">
        <w:rPr>
          <w:kern w:val="20"/>
          <w:sz w:val="20"/>
          <w:szCs w:val="20"/>
          <w:vertAlign w:val="superscript"/>
        </w:rPr>
        <w:t>2</w:t>
      </w:r>
      <w:r w:rsidRPr="004544AE">
        <w:rPr>
          <w:kern w:val="20"/>
          <w:sz w:val="20"/>
          <w:szCs w:val="20"/>
        </w:rPr>
        <w:t>) и высокой массой зерна гла</w:t>
      </w:r>
      <w:r w:rsidRPr="004544AE">
        <w:rPr>
          <w:kern w:val="20"/>
          <w:sz w:val="20"/>
          <w:szCs w:val="20"/>
        </w:rPr>
        <w:t>в</w:t>
      </w:r>
      <w:r w:rsidRPr="004544AE">
        <w:rPr>
          <w:kern w:val="20"/>
          <w:sz w:val="20"/>
          <w:szCs w:val="20"/>
        </w:rPr>
        <w:t>ного колоса Л-14-05 (</w:t>
      </w:r>
      <w:smartTag w:uri="urn:schemas-microsoft-com:office:smarttags" w:element="metricconverter">
        <w:smartTagPr>
          <w:attr w:name="ProductID" w:val="2,22 г"/>
        </w:smartTagPr>
        <w:r w:rsidRPr="004544AE">
          <w:rPr>
            <w:kern w:val="20"/>
            <w:sz w:val="20"/>
            <w:szCs w:val="20"/>
          </w:rPr>
          <w:t>2,22 г</w:t>
        </w:r>
      </w:smartTag>
      <w:r w:rsidRPr="004544AE">
        <w:rPr>
          <w:kern w:val="20"/>
          <w:sz w:val="20"/>
          <w:szCs w:val="20"/>
        </w:rPr>
        <w:t>), Л-24-05 (</w:t>
      </w:r>
      <w:smartTag w:uri="urn:schemas-microsoft-com:office:smarttags" w:element="metricconverter">
        <w:smartTagPr>
          <w:attr w:name="ProductID" w:val="2,15 г"/>
        </w:smartTagPr>
        <w:r w:rsidRPr="004544AE">
          <w:rPr>
            <w:kern w:val="20"/>
            <w:sz w:val="20"/>
            <w:szCs w:val="20"/>
          </w:rPr>
          <w:t>2,15 г</w:t>
        </w:r>
      </w:smartTag>
      <w:r w:rsidRPr="004544AE">
        <w:rPr>
          <w:kern w:val="20"/>
          <w:sz w:val="20"/>
          <w:szCs w:val="20"/>
        </w:rPr>
        <w:t>), Л-11-05 (</w:t>
      </w:r>
      <w:smartTag w:uri="urn:schemas-microsoft-com:office:smarttags" w:element="metricconverter">
        <w:smartTagPr>
          <w:attr w:name="ProductID" w:val="2,09 г"/>
        </w:smartTagPr>
        <w:r w:rsidRPr="004544AE">
          <w:rPr>
            <w:kern w:val="20"/>
            <w:sz w:val="20"/>
            <w:szCs w:val="20"/>
          </w:rPr>
          <w:t>2,09 г</w:t>
        </w:r>
      </w:smartTag>
      <w:r w:rsidRPr="004544AE">
        <w:rPr>
          <w:kern w:val="20"/>
          <w:sz w:val="20"/>
          <w:szCs w:val="20"/>
        </w:rPr>
        <w:t>), Л-20-05 (</w:t>
      </w:r>
      <w:smartTag w:uri="urn:schemas-microsoft-com:office:smarttags" w:element="metricconverter">
        <w:smartTagPr>
          <w:attr w:name="ProductID" w:val="2,09 г"/>
        </w:smartTagPr>
        <w:r w:rsidRPr="004544AE">
          <w:rPr>
            <w:kern w:val="20"/>
            <w:sz w:val="20"/>
            <w:szCs w:val="20"/>
          </w:rPr>
          <w:t>2,09 г</w:t>
        </w:r>
      </w:smartTag>
      <w:r w:rsidRPr="004544AE">
        <w:rPr>
          <w:kern w:val="20"/>
          <w:sz w:val="20"/>
          <w:szCs w:val="20"/>
        </w:rPr>
        <w:t>) и Л-19-05 (</w:t>
      </w:r>
      <w:smartTag w:uri="urn:schemas-microsoft-com:office:smarttags" w:element="metricconverter">
        <w:smartTagPr>
          <w:attr w:name="ProductID" w:val="2,01 г"/>
        </w:smartTagPr>
        <w:r w:rsidRPr="004544AE">
          <w:rPr>
            <w:kern w:val="20"/>
            <w:sz w:val="20"/>
            <w:szCs w:val="20"/>
          </w:rPr>
          <w:t>2,01 г</w:t>
        </w:r>
      </w:smartTag>
      <w:r>
        <w:rPr>
          <w:kern w:val="20"/>
          <w:sz w:val="20"/>
          <w:szCs w:val="20"/>
        </w:rPr>
        <w:t>) (таблица 1</w:t>
      </w:r>
      <w:r w:rsidRPr="004544AE">
        <w:rPr>
          <w:kern w:val="20"/>
          <w:sz w:val="20"/>
          <w:szCs w:val="20"/>
        </w:rPr>
        <w:t xml:space="preserve">). </w:t>
      </w:r>
    </w:p>
    <w:p w:rsidR="00856431" w:rsidRPr="004544AE" w:rsidRDefault="00856431" w:rsidP="00856431">
      <w:pPr>
        <w:ind w:firstLine="284"/>
        <w:jc w:val="both"/>
        <w:rPr>
          <w:sz w:val="20"/>
          <w:szCs w:val="20"/>
        </w:rPr>
      </w:pPr>
      <w:r w:rsidRPr="004544AE">
        <w:rPr>
          <w:kern w:val="20"/>
          <w:sz w:val="20"/>
          <w:szCs w:val="20"/>
        </w:rPr>
        <w:t>В условиях Западного региона Беларуси гибель озимого тритикале н</w:t>
      </w:r>
      <w:r w:rsidRPr="004544AE">
        <w:rPr>
          <w:kern w:val="20"/>
          <w:sz w:val="20"/>
          <w:szCs w:val="20"/>
        </w:rPr>
        <w:t>а</w:t>
      </w:r>
      <w:r w:rsidRPr="004544AE">
        <w:rPr>
          <w:kern w:val="20"/>
          <w:sz w:val="20"/>
          <w:szCs w:val="20"/>
        </w:rPr>
        <w:t>блюдается в фазе кущения весной, в результате чего расширяется площадь питания оставшихся растений, что и способствует повыше</w:t>
      </w:r>
      <w:r w:rsidRPr="004544AE">
        <w:rPr>
          <w:kern w:val="20"/>
          <w:sz w:val="20"/>
          <w:szCs w:val="20"/>
        </w:rPr>
        <w:t>н</w:t>
      </w:r>
      <w:r>
        <w:rPr>
          <w:kern w:val="20"/>
          <w:sz w:val="20"/>
          <w:szCs w:val="20"/>
        </w:rPr>
        <w:t>ному кущению</w:t>
      </w:r>
      <w:r w:rsidRPr="004544AE">
        <w:rPr>
          <w:kern w:val="20"/>
          <w:sz w:val="20"/>
          <w:szCs w:val="20"/>
        </w:rPr>
        <w:t xml:space="preserve"> линии </w:t>
      </w:r>
      <w:r w:rsidRPr="004544AE">
        <w:rPr>
          <w:sz w:val="20"/>
          <w:szCs w:val="20"/>
        </w:rPr>
        <w:t>Л-21-05, Л-13-05</w:t>
      </w:r>
      <w:r w:rsidRPr="004544AE">
        <w:rPr>
          <w:kern w:val="20"/>
          <w:sz w:val="20"/>
          <w:szCs w:val="20"/>
        </w:rPr>
        <w:t xml:space="preserve"> (2,9…3,1 шт.). Высота раст</w:t>
      </w:r>
      <w:r w:rsidRPr="004544AE">
        <w:rPr>
          <w:kern w:val="20"/>
          <w:sz w:val="20"/>
          <w:szCs w:val="20"/>
        </w:rPr>
        <w:t>е</w:t>
      </w:r>
      <w:r w:rsidRPr="004544AE">
        <w:rPr>
          <w:kern w:val="20"/>
          <w:sz w:val="20"/>
          <w:szCs w:val="20"/>
        </w:rPr>
        <w:t>ний и устойчивость к полеганию явля</w:t>
      </w:r>
      <w:r>
        <w:rPr>
          <w:kern w:val="20"/>
          <w:sz w:val="20"/>
          <w:szCs w:val="20"/>
        </w:rPr>
        <w:t>ются важными признаками. П</w:t>
      </w:r>
      <w:r w:rsidRPr="004544AE">
        <w:rPr>
          <w:kern w:val="20"/>
          <w:sz w:val="20"/>
          <w:szCs w:val="20"/>
        </w:rPr>
        <w:t>ри из</w:t>
      </w:r>
      <w:r w:rsidRPr="004544AE">
        <w:rPr>
          <w:kern w:val="20"/>
          <w:sz w:val="20"/>
          <w:szCs w:val="20"/>
        </w:rPr>
        <w:t>у</w:t>
      </w:r>
      <w:r w:rsidRPr="004544AE">
        <w:rPr>
          <w:kern w:val="20"/>
          <w:sz w:val="20"/>
          <w:szCs w:val="20"/>
        </w:rPr>
        <w:t xml:space="preserve">чении СП-2 было установлено, что три семьи </w:t>
      </w:r>
      <w:r w:rsidRPr="004544AE">
        <w:rPr>
          <w:sz w:val="20"/>
          <w:szCs w:val="20"/>
        </w:rPr>
        <w:t>Л-19-05 (</w:t>
      </w:r>
      <w:smartTag w:uri="urn:schemas-microsoft-com:office:smarttags" w:element="metricconverter">
        <w:smartTagPr>
          <w:attr w:name="ProductID" w:val="100,0 см"/>
        </w:smartTagPr>
        <w:r w:rsidRPr="004544AE">
          <w:rPr>
            <w:sz w:val="20"/>
            <w:szCs w:val="20"/>
          </w:rPr>
          <w:t>100,0 см</w:t>
        </w:r>
      </w:smartTag>
      <w:r w:rsidRPr="004544AE">
        <w:rPr>
          <w:sz w:val="20"/>
          <w:szCs w:val="20"/>
        </w:rPr>
        <w:t>), Л-11-05 (</w:t>
      </w:r>
      <w:smartTag w:uri="urn:schemas-microsoft-com:office:smarttags" w:element="metricconverter">
        <w:smartTagPr>
          <w:attr w:name="ProductID" w:val="102,0 см"/>
        </w:smartTagPr>
        <w:r w:rsidRPr="004544AE">
          <w:rPr>
            <w:sz w:val="20"/>
            <w:szCs w:val="20"/>
          </w:rPr>
          <w:t>102,0 см</w:t>
        </w:r>
      </w:smartTag>
      <w:r w:rsidRPr="004544AE">
        <w:rPr>
          <w:sz w:val="20"/>
          <w:szCs w:val="20"/>
        </w:rPr>
        <w:t>) и Л-24-05 (</w:t>
      </w:r>
      <w:smartTag w:uri="urn:schemas-microsoft-com:office:smarttags" w:element="metricconverter">
        <w:smartTagPr>
          <w:attr w:name="ProductID" w:val="105,0 см"/>
        </w:smartTagPr>
        <w:r w:rsidRPr="004544AE">
          <w:rPr>
            <w:sz w:val="20"/>
            <w:szCs w:val="20"/>
          </w:rPr>
          <w:t>105,0 см</w:t>
        </w:r>
      </w:smartTag>
      <w:r w:rsidRPr="004544AE">
        <w:rPr>
          <w:sz w:val="20"/>
          <w:szCs w:val="20"/>
        </w:rPr>
        <w:t>) достоверно превышали стандар</w:t>
      </w:r>
      <w:r w:rsidRPr="004544AE">
        <w:rPr>
          <w:sz w:val="20"/>
          <w:szCs w:val="20"/>
        </w:rPr>
        <w:t>т</w:t>
      </w:r>
      <w:r w:rsidRPr="004544AE">
        <w:rPr>
          <w:sz w:val="20"/>
          <w:szCs w:val="20"/>
        </w:rPr>
        <w:t xml:space="preserve">ный сорт </w:t>
      </w:r>
      <w:proofErr w:type="spellStart"/>
      <w:r w:rsidRPr="004544AE">
        <w:rPr>
          <w:sz w:val="20"/>
          <w:szCs w:val="20"/>
        </w:rPr>
        <w:t>Михась</w:t>
      </w:r>
      <w:proofErr w:type="spellEnd"/>
      <w:r w:rsidRPr="004544AE">
        <w:rPr>
          <w:sz w:val="20"/>
          <w:szCs w:val="20"/>
        </w:rPr>
        <w:t xml:space="preserve"> и остальные семьи. </w:t>
      </w:r>
    </w:p>
    <w:p w:rsidR="00856431" w:rsidRDefault="00856431" w:rsidP="00856431">
      <w:pPr>
        <w:tabs>
          <w:tab w:val="left" w:pos="670"/>
        </w:tabs>
        <w:ind w:firstLine="284"/>
        <w:jc w:val="both"/>
        <w:rPr>
          <w:color w:val="000000"/>
          <w:kern w:val="20"/>
          <w:sz w:val="20"/>
          <w:szCs w:val="20"/>
        </w:rPr>
      </w:pPr>
      <w:r w:rsidRPr="004544AE">
        <w:rPr>
          <w:sz w:val="20"/>
          <w:szCs w:val="20"/>
        </w:rPr>
        <w:t>Только десять семей в селекционном питомнике второго года нах</w:t>
      </w:r>
      <w:r w:rsidRPr="004544AE">
        <w:rPr>
          <w:sz w:val="20"/>
          <w:szCs w:val="20"/>
        </w:rPr>
        <w:t>о</w:t>
      </w:r>
      <w:r w:rsidRPr="004544AE">
        <w:rPr>
          <w:sz w:val="20"/>
          <w:szCs w:val="20"/>
        </w:rPr>
        <w:t>дились на уровне или превышали стандартный сорт по количеству к</w:t>
      </w:r>
      <w:r w:rsidRPr="004544AE">
        <w:rPr>
          <w:sz w:val="20"/>
          <w:szCs w:val="20"/>
        </w:rPr>
        <w:t>о</w:t>
      </w:r>
      <w:r w:rsidRPr="004544AE">
        <w:rPr>
          <w:sz w:val="20"/>
          <w:szCs w:val="20"/>
        </w:rPr>
        <w:t>лосков в колосе и количеству зерен в колосе. Лучшими по массе зерна с главного колоса б</w:t>
      </w:r>
      <w:r w:rsidRPr="004544AE">
        <w:rPr>
          <w:sz w:val="20"/>
          <w:szCs w:val="20"/>
        </w:rPr>
        <w:t>ы</w:t>
      </w:r>
      <w:r>
        <w:rPr>
          <w:sz w:val="20"/>
          <w:szCs w:val="20"/>
        </w:rPr>
        <w:t>ли семьи Л-11-05 (104,5</w:t>
      </w:r>
      <w:r w:rsidRPr="004544AE">
        <w:rPr>
          <w:sz w:val="20"/>
          <w:szCs w:val="20"/>
        </w:rPr>
        <w:t>% к контролю), Л-1</w:t>
      </w:r>
      <w:r>
        <w:rPr>
          <w:sz w:val="20"/>
          <w:szCs w:val="20"/>
        </w:rPr>
        <w:t>4-05 (111,0%) и Л-24-05 (107,5</w:t>
      </w:r>
      <w:r w:rsidRPr="004544AE">
        <w:rPr>
          <w:sz w:val="20"/>
          <w:szCs w:val="20"/>
        </w:rPr>
        <w:t>%)</w:t>
      </w:r>
    </w:p>
    <w:p w:rsidR="00856431" w:rsidRPr="00081CA2" w:rsidRDefault="00856431" w:rsidP="00856431">
      <w:pPr>
        <w:ind w:firstLine="284"/>
        <w:jc w:val="both"/>
        <w:rPr>
          <w:sz w:val="20"/>
          <w:szCs w:val="20"/>
        </w:rPr>
      </w:pPr>
      <w:r w:rsidRPr="00081CA2">
        <w:rPr>
          <w:sz w:val="20"/>
          <w:szCs w:val="20"/>
        </w:rPr>
        <w:t>В результате отдаленной гибридизации при реципрокных скрещ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ваниях с </w:t>
      </w:r>
      <w:r w:rsidRPr="00081CA2">
        <w:rPr>
          <w:sz w:val="20"/>
          <w:szCs w:val="20"/>
        </w:rPr>
        <w:t xml:space="preserve">привлечением озимой мягкой пшеницы были получены новые линии </w:t>
      </w:r>
      <w:proofErr w:type="gramStart"/>
      <w:r w:rsidRPr="00081CA2">
        <w:rPr>
          <w:sz w:val="20"/>
          <w:szCs w:val="20"/>
        </w:rPr>
        <w:t>озимого</w:t>
      </w:r>
      <w:proofErr w:type="gramEnd"/>
      <w:r w:rsidRPr="00081CA2">
        <w:rPr>
          <w:sz w:val="20"/>
          <w:szCs w:val="20"/>
        </w:rPr>
        <w:t xml:space="preserve"> тритикале, обладающие высок</w:t>
      </w:r>
      <w:r>
        <w:rPr>
          <w:sz w:val="20"/>
          <w:szCs w:val="20"/>
        </w:rPr>
        <w:t xml:space="preserve">ими хозяйственно-биологическими </w:t>
      </w:r>
      <w:r w:rsidRPr="00081CA2">
        <w:rPr>
          <w:sz w:val="20"/>
          <w:szCs w:val="20"/>
        </w:rPr>
        <w:t>свойствами и различными морфологическими призн</w:t>
      </w:r>
      <w:r w:rsidRPr="00081CA2">
        <w:rPr>
          <w:sz w:val="20"/>
          <w:szCs w:val="20"/>
        </w:rPr>
        <w:t>а</w:t>
      </w:r>
      <w:r w:rsidRPr="00081CA2">
        <w:rPr>
          <w:sz w:val="20"/>
          <w:szCs w:val="20"/>
        </w:rPr>
        <w:t xml:space="preserve">ками. В селекционном питомнике на протяжении всего испытания был введен стандартный сорт озимого тритикале </w:t>
      </w:r>
      <w:proofErr w:type="spellStart"/>
      <w:r w:rsidRPr="00081CA2">
        <w:rPr>
          <w:sz w:val="20"/>
          <w:szCs w:val="20"/>
        </w:rPr>
        <w:t>М</w:t>
      </w:r>
      <w:r w:rsidRPr="00081CA2">
        <w:rPr>
          <w:sz w:val="20"/>
          <w:szCs w:val="20"/>
        </w:rPr>
        <w:t>и</w:t>
      </w:r>
      <w:r w:rsidRPr="00081CA2">
        <w:rPr>
          <w:sz w:val="20"/>
          <w:szCs w:val="20"/>
        </w:rPr>
        <w:t>хась</w:t>
      </w:r>
      <w:proofErr w:type="spellEnd"/>
      <w:r w:rsidRPr="00081CA2">
        <w:rPr>
          <w:sz w:val="20"/>
          <w:szCs w:val="20"/>
        </w:rPr>
        <w:t>.</w:t>
      </w:r>
    </w:p>
    <w:p w:rsidR="00856431" w:rsidRPr="00081CA2" w:rsidRDefault="00856431" w:rsidP="00856431">
      <w:pPr>
        <w:ind w:firstLine="284"/>
        <w:jc w:val="both"/>
        <w:rPr>
          <w:kern w:val="20"/>
          <w:sz w:val="20"/>
          <w:szCs w:val="20"/>
        </w:rPr>
      </w:pPr>
      <w:r w:rsidRPr="00081CA2">
        <w:rPr>
          <w:sz w:val="20"/>
          <w:szCs w:val="20"/>
        </w:rPr>
        <w:t>В селекционном питомнике первого года (СП-1) посеяно было 202 семьи от восьми гибридных комбинаций. По результатам проведенных полевых и лабораторных оценок было отобрано в селекционный п</w:t>
      </w:r>
      <w:r w:rsidRPr="00081CA2">
        <w:rPr>
          <w:sz w:val="20"/>
          <w:szCs w:val="20"/>
        </w:rPr>
        <w:t>и</w:t>
      </w:r>
      <w:r w:rsidRPr="00081CA2">
        <w:rPr>
          <w:sz w:val="20"/>
          <w:szCs w:val="20"/>
        </w:rPr>
        <w:t>томник второго года 12 семей (59,4 %), наибольшим количеством це</w:t>
      </w:r>
      <w:r w:rsidRPr="00081CA2">
        <w:rPr>
          <w:sz w:val="20"/>
          <w:szCs w:val="20"/>
        </w:rPr>
        <w:t>н</w:t>
      </w:r>
      <w:r w:rsidRPr="00081CA2">
        <w:rPr>
          <w:sz w:val="20"/>
          <w:szCs w:val="20"/>
        </w:rPr>
        <w:t>ных семе</w:t>
      </w:r>
      <w:r>
        <w:rPr>
          <w:sz w:val="20"/>
          <w:szCs w:val="20"/>
        </w:rPr>
        <w:t xml:space="preserve">й характеризовались комбинации </w:t>
      </w:r>
      <w:r w:rsidRPr="00081CA2">
        <w:rPr>
          <w:sz w:val="20"/>
          <w:szCs w:val="20"/>
        </w:rPr>
        <w:t xml:space="preserve">БГТ №37 </w:t>
      </w:r>
      <w:r w:rsidRPr="00081CA2">
        <w:rPr>
          <w:kern w:val="20"/>
          <w:sz w:val="20"/>
          <w:szCs w:val="20"/>
        </w:rPr>
        <w:sym w:font="Symbol" w:char="F0B4"/>
      </w:r>
      <w:r w:rsidRPr="00081CA2">
        <w:rPr>
          <w:kern w:val="20"/>
          <w:sz w:val="20"/>
          <w:szCs w:val="20"/>
        </w:rPr>
        <w:t xml:space="preserve"> </w:t>
      </w:r>
      <w:proofErr w:type="gramStart"/>
      <w:r w:rsidRPr="00081CA2">
        <w:rPr>
          <w:kern w:val="20"/>
          <w:sz w:val="20"/>
          <w:szCs w:val="20"/>
        </w:rPr>
        <w:t>Гродненская</w:t>
      </w:r>
      <w:proofErr w:type="gramEnd"/>
      <w:r w:rsidRPr="00081CA2">
        <w:rPr>
          <w:kern w:val="20"/>
          <w:sz w:val="20"/>
          <w:szCs w:val="20"/>
        </w:rPr>
        <w:t xml:space="preserve"> 7 – 4 семьи, </w:t>
      </w:r>
      <w:r w:rsidRPr="00081CA2">
        <w:rPr>
          <w:kern w:val="20"/>
          <w:sz w:val="20"/>
          <w:szCs w:val="20"/>
          <w:lang w:val="en-US"/>
        </w:rPr>
        <w:t>Man</w:t>
      </w:r>
      <w:r w:rsidRPr="00081CA2">
        <w:rPr>
          <w:kern w:val="20"/>
          <w:sz w:val="20"/>
          <w:szCs w:val="20"/>
        </w:rPr>
        <w:t xml:space="preserve"> 2396 </w:t>
      </w:r>
      <w:r w:rsidRPr="00081CA2">
        <w:rPr>
          <w:kern w:val="20"/>
          <w:sz w:val="20"/>
          <w:szCs w:val="20"/>
        </w:rPr>
        <w:sym w:font="Symbol" w:char="F0B4"/>
      </w:r>
      <w:r w:rsidRPr="00081CA2">
        <w:rPr>
          <w:kern w:val="20"/>
          <w:sz w:val="20"/>
          <w:szCs w:val="20"/>
        </w:rPr>
        <w:t xml:space="preserve"> </w:t>
      </w:r>
      <w:proofErr w:type="spellStart"/>
      <w:r w:rsidRPr="00081CA2">
        <w:rPr>
          <w:kern w:val="20"/>
          <w:sz w:val="20"/>
          <w:szCs w:val="20"/>
        </w:rPr>
        <w:t>Крис</w:t>
      </w:r>
      <w:proofErr w:type="spellEnd"/>
      <w:r w:rsidRPr="00081CA2">
        <w:rPr>
          <w:kern w:val="20"/>
          <w:sz w:val="20"/>
          <w:szCs w:val="20"/>
        </w:rPr>
        <w:t xml:space="preserve"> – 4 семьи и </w:t>
      </w:r>
      <w:r w:rsidRPr="00081CA2">
        <w:rPr>
          <w:kern w:val="20"/>
          <w:sz w:val="20"/>
          <w:szCs w:val="20"/>
          <w:lang w:val="en-US"/>
        </w:rPr>
        <w:t>Man</w:t>
      </w:r>
      <w:r w:rsidRPr="00081CA2">
        <w:rPr>
          <w:kern w:val="20"/>
          <w:sz w:val="20"/>
          <w:szCs w:val="20"/>
        </w:rPr>
        <w:t xml:space="preserve"> 3499 </w:t>
      </w:r>
      <w:r w:rsidRPr="00081CA2">
        <w:rPr>
          <w:kern w:val="20"/>
          <w:sz w:val="20"/>
          <w:szCs w:val="20"/>
        </w:rPr>
        <w:sym w:font="Symbol" w:char="F0B4"/>
      </w:r>
      <w:r w:rsidRPr="00081CA2">
        <w:rPr>
          <w:kern w:val="20"/>
          <w:sz w:val="20"/>
          <w:szCs w:val="20"/>
        </w:rPr>
        <w:t xml:space="preserve"> </w:t>
      </w:r>
      <w:proofErr w:type="spellStart"/>
      <w:r w:rsidRPr="00081CA2">
        <w:rPr>
          <w:kern w:val="20"/>
          <w:sz w:val="20"/>
          <w:szCs w:val="20"/>
        </w:rPr>
        <w:t>Капылянка</w:t>
      </w:r>
      <w:proofErr w:type="spellEnd"/>
      <w:r w:rsidRPr="00081CA2">
        <w:rPr>
          <w:kern w:val="20"/>
          <w:sz w:val="20"/>
          <w:szCs w:val="20"/>
        </w:rPr>
        <w:t xml:space="preserve"> – 2 с</w:t>
      </w:r>
      <w:r w:rsidRPr="00081CA2">
        <w:rPr>
          <w:kern w:val="20"/>
          <w:sz w:val="20"/>
          <w:szCs w:val="20"/>
        </w:rPr>
        <w:t>е</w:t>
      </w:r>
      <w:r w:rsidRPr="00081CA2">
        <w:rPr>
          <w:kern w:val="20"/>
          <w:sz w:val="20"/>
          <w:szCs w:val="20"/>
        </w:rPr>
        <w:t>мьи.</w:t>
      </w:r>
    </w:p>
    <w:p w:rsidR="00856431" w:rsidRDefault="00856431" w:rsidP="00856431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3429000" cy="59448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992" t="3625" r="20621" b="7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94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431" w:rsidRPr="004544AE" w:rsidRDefault="00856431" w:rsidP="00856431">
      <w:pPr>
        <w:ind w:firstLine="284"/>
        <w:jc w:val="both"/>
        <w:rPr>
          <w:kern w:val="20"/>
          <w:sz w:val="20"/>
          <w:szCs w:val="20"/>
        </w:rPr>
      </w:pPr>
      <w:r w:rsidRPr="00081CA2">
        <w:rPr>
          <w:sz w:val="20"/>
          <w:szCs w:val="20"/>
        </w:rPr>
        <w:t>Необходимо отметить, что наблюдались значительные</w:t>
      </w:r>
      <w:r>
        <w:rPr>
          <w:sz w:val="20"/>
          <w:szCs w:val="20"/>
        </w:rPr>
        <w:t xml:space="preserve"> различия среди изучаемых линий. Э</w:t>
      </w:r>
      <w:r w:rsidRPr="00081CA2">
        <w:rPr>
          <w:sz w:val="20"/>
          <w:szCs w:val="20"/>
        </w:rPr>
        <w:t>то связано</w:t>
      </w:r>
      <w:r>
        <w:rPr>
          <w:sz w:val="20"/>
          <w:szCs w:val="20"/>
        </w:rPr>
        <w:t>,</w:t>
      </w:r>
      <w:r w:rsidRPr="00081CA2">
        <w:rPr>
          <w:sz w:val="20"/>
          <w:szCs w:val="20"/>
        </w:rPr>
        <w:t xml:space="preserve"> в первую очередь</w:t>
      </w:r>
      <w:r>
        <w:rPr>
          <w:sz w:val="20"/>
          <w:szCs w:val="20"/>
        </w:rPr>
        <w:t>,</w:t>
      </w:r>
      <w:r w:rsidRPr="00081CA2">
        <w:rPr>
          <w:sz w:val="20"/>
          <w:szCs w:val="20"/>
        </w:rPr>
        <w:t xml:space="preserve"> с генетическими особенностями родительских форм</w:t>
      </w:r>
      <w:r>
        <w:rPr>
          <w:sz w:val="20"/>
          <w:szCs w:val="20"/>
        </w:rPr>
        <w:t>,</w:t>
      </w:r>
      <w:r w:rsidRPr="00081CA2">
        <w:rPr>
          <w:sz w:val="20"/>
          <w:szCs w:val="20"/>
        </w:rPr>
        <w:t xml:space="preserve"> привлеченных для скрещ</w:t>
      </w:r>
      <w:r w:rsidRPr="00081CA2">
        <w:rPr>
          <w:sz w:val="20"/>
          <w:szCs w:val="20"/>
        </w:rPr>
        <w:t>и</w:t>
      </w:r>
      <w:r w:rsidRPr="00081CA2">
        <w:rPr>
          <w:sz w:val="20"/>
          <w:szCs w:val="20"/>
        </w:rPr>
        <w:t xml:space="preserve">вания. </w:t>
      </w:r>
    </w:p>
    <w:p w:rsidR="00856431" w:rsidRPr="00081CA2" w:rsidRDefault="00856431" w:rsidP="00856431">
      <w:pPr>
        <w:ind w:firstLine="284"/>
        <w:jc w:val="both"/>
        <w:rPr>
          <w:sz w:val="20"/>
          <w:szCs w:val="20"/>
        </w:rPr>
      </w:pPr>
      <w:r w:rsidRPr="00081CA2">
        <w:rPr>
          <w:sz w:val="20"/>
          <w:szCs w:val="20"/>
        </w:rPr>
        <w:t xml:space="preserve">Так, изучаемые линии </w:t>
      </w:r>
      <w:proofErr w:type="gramStart"/>
      <w:r w:rsidRPr="00081CA2">
        <w:rPr>
          <w:sz w:val="20"/>
          <w:szCs w:val="20"/>
        </w:rPr>
        <w:t>озимого</w:t>
      </w:r>
      <w:proofErr w:type="gramEnd"/>
      <w:r w:rsidRPr="00081CA2">
        <w:rPr>
          <w:sz w:val="20"/>
          <w:szCs w:val="20"/>
        </w:rPr>
        <w:t xml:space="preserve"> тритикале проявили различную з</w:t>
      </w:r>
      <w:r w:rsidRPr="00081CA2">
        <w:rPr>
          <w:sz w:val="20"/>
          <w:szCs w:val="20"/>
        </w:rPr>
        <w:t>и</w:t>
      </w:r>
      <w:r w:rsidRPr="00081CA2">
        <w:rPr>
          <w:sz w:val="20"/>
          <w:szCs w:val="20"/>
        </w:rPr>
        <w:t>мостойкость, которая находится на уровне 70-98 %, тем самым обозн</w:t>
      </w:r>
      <w:r w:rsidRPr="00081CA2">
        <w:rPr>
          <w:sz w:val="20"/>
          <w:szCs w:val="20"/>
        </w:rPr>
        <w:t>а</w:t>
      </w:r>
      <w:r w:rsidRPr="00081CA2">
        <w:rPr>
          <w:sz w:val="20"/>
          <w:szCs w:val="20"/>
        </w:rPr>
        <w:t>чив три группы зимостойкости. Первая группа, куда вошли наиболее зим</w:t>
      </w:r>
      <w:r>
        <w:rPr>
          <w:sz w:val="20"/>
          <w:szCs w:val="20"/>
        </w:rPr>
        <w:t>остойкие семьи, на уровне 95-98</w:t>
      </w:r>
      <w:r w:rsidRPr="00081CA2">
        <w:rPr>
          <w:sz w:val="20"/>
          <w:szCs w:val="20"/>
        </w:rPr>
        <w:t xml:space="preserve">%: ЛО-5-05, ЛО-6-05, ЛО-7-05, ЛО-12-05. Вторая группа – </w:t>
      </w:r>
      <w:proofErr w:type="gramStart"/>
      <w:r w:rsidRPr="00081CA2">
        <w:rPr>
          <w:sz w:val="20"/>
          <w:szCs w:val="20"/>
        </w:rPr>
        <w:t>зимостойкие</w:t>
      </w:r>
      <w:proofErr w:type="gramEnd"/>
      <w:r w:rsidRPr="00081CA2">
        <w:rPr>
          <w:sz w:val="20"/>
          <w:szCs w:val="20"/>
        </w:rPr>
        <w:t xml:space="preserve">, где среди изучаемых семей находится и стандартный сорт </w:t>
      </w:r>
      <w:proofErr w:type="spellStart"/>
      <w:r w:rsidRPr="00081CA2">
        <w:rPr>
          <w:sz w:val="20"/>
          <w:szCs w:val="20"/>
        </w:rPr>
        <w:t>Михась</w:t>
      </w:r>
      <w:proofErr w:type="spellEnd"/>
      <w:r w:rsidRPr="00081CA2">
        <w:rPr>
          <w:sz w:val="20"/>
          <w:szCs w:val="20"/>
        </w:rPr>
        <w:t xml:space="preserve">. Третья группа – </w:t>
      </w:r>
      <w:proofErr w:type="gramStart"/>
      <w:r w:rsidRPr="00081CA2">
        <w:rPr>
          <w:sz w:val="20"/>
          <w:szCs w:val="20"/>
        </w:rPr>
        <w:t>слабо зим</w:t>
      </w:r>
      <w:r w:rsidRPr="00081CA2">
        <w:rPr>
          <w:sz w:val="20"/>
          <w:szCs w:val="20"/>
        </w:rPr>
        <w:t>о</w:t>
      </w:r>
      <w:r w:rsidRPr="00081CA2">
        <w:rPr>
          <w:sz w:val="20"/>
          <w:szCs w:val="20"/>
        </w:rPr>
        <w:t>стойкие</w:t>
      </w:r>
      <w:proofErr w:type="gramEnd"/>
      <w:r w:rsidRPr="00081CA2">
        <w:rPr>
          <w:sz w:val="20"/>
          <w:szCs w:val="20"/>
        </w:rPr>
        <w:t xml:space="preserve"> семьи ЛО-3-05, ЛО-1-05, ЛО-10-05 и ЛО-8-05 </w:t>
      </w:r>
      <w:r>
        <w:rPr>
          <w:sz w:val="20"/>
          <w:szCs w:val="20"/>
        </w:rPr>
        <w:t>в пределах 70-78% (таблица 2)</w:t>
      </w:r>
      <w:r w:rsidRPr="00081CA2">
        <w:rPr>
          <w:sz w:val="20"/>
          <w:szCs w:val="20"/>
        </w:rPr>
        <w:t>.</w:t>
      </w:r>
    </w:p>
    <w:p w:rsidR="00856431" w:rsidRPr="00081CA2" w:rsidRDefault="00856431" w:rsidP="00856431">
      <w:pPr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Таблица 2</w:t>
      </w:r>
      <w:r w:rsidRPr="00081CA2">
        <w:rPr>
          <w:sz w:val="20"/>
          <w:szCs w:val="20"/>
        </w:rPr>
        <w:t xml:space="preserve"> – Зимостойкость, высота растений, устойчивость к пол</w:t>
      </w:r>
      <w:r w:rsidRPr="00081CA2">
        <w:rPr>
          <w:sz w:val="20"/>
          <w:szCs w:val="20"/>
        </w:rPr>
        <w:t>е</w:t>
      </w:r>
      <w:r w:rsidRPr="00081CA2">
        <w:rPr>
          <w:sz w:val="20"/>
          <w:szCs w:val="20"/>
        </w:rPr>
        <w:t xml:space="preserve">ганию и урожайность зерна семей озимого </w:t>
      </w:r>
      <w:proofErr w:type="gramStart"/>
      <w:r w:rsidRPr="00081CA2">
        <w:rPr>
          <w:sz w:val="20"/>
          <w:szCs w:val="20"/>
        </w:rPr>
        <w:t>тритик</w:t>
      </w:r>
      <w:r w:rsidRPr="00081CA2">
        <w:rPr>
          <w:sz w:val="20"/>
          <w:szCs w:val="20"/>
        </w:rPr>
        <w:t>а</w:t>
      </w:r>
      <w:r w:rsidRPr="00081CA2">
        <w:rPr>
          <w:sz w:val="20"/>
          <w:szCs w:val="20"/>
        </w:rPr>
        <w:t>ле</w:t>
      </w:r>
      <w:proofErr w:type="gramEnd"/>
      <w:r w:rsidRPr="00081CA2">
        <w:rPr>
          <w:sz w:val="20"/>
          <w:szCs w:val="20"/>
        </w:rPr>
        <w:t xml:space="preserve"> в СП-2 </w:t>
      </w:r>
    </w:p>
    <w:tbl>
      <w:tblPr>
        <w:tblStyle w:val="a5"/>
        <w:tblW w:w="6120" w:type="dxa"/>
        <w:tblInd w:w="108" w:type="dxa"/>
        <w:tblLook w:val="01E0"/>
      </w:tblPr>
      <w:tblGrid>
        <w:gridCol w:w="1152"/>
        <w:gridCol w:w="1244"/>
        <w:gridCol w:w="1091"/>
        <w:gridCol w:w="1437"/>
        <w:gridCol w:w="1196"/>
      </w:tblGrid>
      <w:tr w:rsidR="00856431" w:rsidRPr="00081CA2" w:rsidTr="002E185D">
        <w:tc>
          <w:tcPr>
            <w:tcW w:w="1152" w:type="dxa"/>
          </w:tcPr>
          <w:p w:rsidR="00856431" w:rsidRPr="00081CA2" w:rsidRDefault="00856431" w:rsidP="002E185D">
            <w:pPr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Семей</w:t>
            </w:r>
          </w:p>
        </w:tc>
        <w:tc>
          <w:tcPr>
            <w:tcW w:w="1244" w:type="dxa"/>
          </w:tcPr>
          <w:p w:rsidR="00856431" w:rsidRPr="00081CA2" w:rsidRDefault="00856431" w:rsidP="002E185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81CA2">
              <w:rPr>
                <w:kern w:val="20"/>
                <w:sz w:val="16"/>
                <w:szCs w:val="16"/>
              </w:rPr>
              <w:t>Зимос</w:t>
            </w:r>
            <w:proofErr w:type="spellEnd"/>
            <w:r w:rsidRPr="00081CA2">
              <w:rPr>
                <w:kern w:val="20"/>
                <w:sz w:val="16"/>
                <w:szCs w:val="16"/>
                <w:lang w:val="en-US"/>
              </w:rPr>
              <w:t>-</w:t>
            </w:r>
            <w:proofErr w:type="spellStart"/>
            <w:r w:rsidRPr="00081CA2">
              <w:rPr>
                <w:kern w:val="20"/>
                <w:sz w:val="16"/>
                <w:szCs w:val="16"/>
              </w:rPr>
              <w:t>то</w:t>
            </w:r>
            <w:r w:rsidRPr="00081CA2">
              <w:rPr>
                <w:kern w:val="20"/>
                <w:sz w:val="16"/>
                <w:szCs w:val="16"/>
              </w:rPr>
              <w:t>й</w:t>
            </w:r>
            <w:r w:rsidRPr="00081CA2">
              <w:rPr>
                <w:kern w:val="20"/>
                <w:sz w:val="16"/>
                <w:szCs w:val="16"/>
              </w:rPr>
              <w:t>кость</w:t>
            </w:r>
            <w:proofErr w:type="spellEnd"/>
            <w:proofErr w:type="gramEnd"/>
            <w:r w:rsidRPr="00081CA2">
              <w:rPr>
                <w:kern w:val="20"/>
                <w:sz w:val="16"/>
                <w:szCs w:val="16"/>
              </w:rPr>
              <w:t>, %</w:t>
            </w:r>
          </w:p>
        </w:tc>
        <w:tc>
          <w:tcPr>
            <w:tcW w:w="1091" w:type="dxa"/>
          </w:tcPr>
          <w:p w:rsidR="00856431" w:rsidRPr="00081CA2" w:rsidRDefault="00856431" w:rsidP="002E185D">
            <w:pPr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Высота ра</w:t>
            </w:r>
            <w:r w:rsidRPr="00081CA2">
              <w:rPr>
                <w:sz w:val="16"/>
                <w:szCs w:val="16"/>
              </w:rPr>
              <w:t>с</w:t>
            </w:r>
            <w:r w:rsidRPr="00081CA2">
              <w:rPr>
                <w:sz w:val="16"/>
                <w:szCs w:val="16"/>
              </w:rPr>
              <w:t xml:space="preserve">тения, </w:t>
            </w:r>
            <w:proofErr w:type="gramStart"/>
            <w:r w:rsidRPr="00081CA2">
              <w:rPr>
                <w:sz w:val="16"/>
                <w:szCs w:val="16"/>
              </w:rPr>
              <w:t>см</w:t>
            </w:r>
            <w:proofErr w:type="gramEnd"/>
          </w:p>
        </w:tc>
        <w:tc>
          <w:tcPr>
            <w:tcW w:w="1437" w:type="dxa"/>
          </w:tcPr>
          <w:p w:rsidR="00856431" w:rsidRPr="00081CA2" w:rsidRDefault="00856431" w:rsidP="002E185D">
            <w:pPr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Устойчивость к полеганию, балл</w:t>
            </w:r>
          </w:p>
        </w:tc>
        <w:tc>
          <w:tcPr>
            <w:tcW w:w="1196" w:type="dxa"/>
          </w:tcPr>
          <w:p w:rsidR="00856431" w:rsidRPr="00081CA2" w:rsidRDefault="00856431" w:rsidP="002E185D">
            <w:pPr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Урожайность зерна, г/м</w:t>
            </w:r>
            <w:proofErr w:type="gramStart"/>
            <w:r w:rsidRPr="00081CA2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856431" w:rsidRPr="00081CA2" w:rsidTr="002E185D">
        <w:tc>
          <w:tcPr>
            <w:tcW w:w="1152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</w:rPr>
            </w:pPr>
            <w:proofErr w:type="spellStart"/>
            <w:r w:rsidRPr="00081CA2">
              <w:rPr>
                <w:i/>
                <w:sz w:val="16"/>
                <w:szCs w:val="16"/>
              </w:rPr>
              <w:t>Михась</w:t>
            </w:r>
            <w:proofErr w:type="spellEnd"/>
            <w:r w:rsidRPr="00081CA2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081CA2">
              <w:rPr>
                <w:i/>
                <w:sz w:val="16"/>
                <w:szCs w:val="16"/>
                <w:lang w:val="en-US"/>
              </w:rPr>
              <w:t>st</w:t>
            </w:r>
            <w:proofErr w:type="spellEnd"/>
            <w:r w:rsidRPr="00081CA2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24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</w:rPr>
            </w:pPr>
            <w:r w:rsidRPr="00081CA2"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09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</w:rPr>
            </w:pPr>
            <w:r w:rsidRPr="00081CA2">
              <w:rPr>
                <w:i/>
                <w:color w:val="000000"/>
                <w:kern w:val="20"/>
                <w:sz w:val="16"/>
                <w:szCs w:val="16"/>
              </w:rPr>
              <w:t>120,3</w:t>
            </w:r>
          </w:p>
        </w:tc>
        <w:tc>
          <w:tcPr>
            <w:tcW w:w="1437" w:type="dxa"/>
          </w:tcPr>
          <w:p w:rsidR="00856431" w:rsidRPr="00081CA2" w:rsidRDefault="00856431" w:rsidP="002E185D">
            <w:pPr>
              <w:jc w:val="center"/>
              <w:rPr>
                <w:i/>
                <w:sz w:val="16"/>
                <w:szCs w:val="16"/>
              </w:rPr>
            </w:pPr>
            <w:r w:rsidRPr="00081CA2">
              <w:rPr>
                <w:i/>
                <w:sz w:val="16"/>
                <w:szCs w:val="16"/>
              </w:rPr>
              <w:t>8,0</w:t>
            </w:r>
          </w:p>
        </w:tc>
        <w:tc>
          <w:tcPr>
            <w:tcW w:w="1196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</w:rPr>
            </w:pPr>
            <w:r w:rsidRPr="00081CA2">
              <w:rPr>
                <w:i/>
                <w:sz w:val="16"/>
                <w:szCs w:val="16"/>
              </w:rPr>
              <w:t>980</w:t>
            </w:r>
          </w:p>
        </w:tc>
      </w:tr>
      <w:tr w:rsidR="00856431" w:rsidRPr="00081CA2" w:rsidTr="002E185D">
        <w:tc>
          <w:tcPr>
            <w:tcW w:w="1152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ЛО-1-05</w:t>
            </w:r>
          </w:p>
        </w:tc>
        <w:tc>
          <w:tcPr>
            <w:tcW w:w="124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  <w:lang w:val="en-US"/>
              </w:rPr>
            </w:pPr>
            <w:r w:rsidRPr="00081CA2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109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110,0</w:t>
            </w:r>
          </w:p>
        </w:tc>
        <w:tc>
          <w:tcPr>
            <w:tcW w:w="1437" w:type="dxa"/>
          </w:tcPr>
          <w:p w:rsidR="00856431" w:rsidRPr="00081CA2" w:rsidRDefault="00856431" w:rsidP="002E185D">
            <w:pPr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9,0</w:t>
            </w:r>
          </w:p>
        </w:tc>
        <w:tc>
          <w:tcPr>
            <w:tcW w:w="1196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560</w:t>
            </w:r>
          </w:p>
        </w:tc>
      </w:tr>
      <w:tr w:rsidR="00856431" w:rsidRPr="00081CA2" w:rsidTr="002E185D">
        <w:tc>
          <w:tcPr>
            <w:tcW w:w="1152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ЛО-2-05</w:t>
            </w:r>
          </w:p>
        </w:tc>
        <w:tc>
          <w:tcPr>
            <w:tcW w:w="124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  <w:lang w:val="en-US"/>
              </w:rPr>
            </w:pPr>
            <w:r w:rsidRPr="00081CA2">
              <w:rPr>
                <w:sz w:val="16"/>
                <w:szCs w:val="16"/>
                <w:lang w:val="en-US"/>
              </w:rPr>
              <w:t>78</w:t>
            </w:r>
          </w:p>
        </w:tc>
        <w:tc>
          <w:tcPr>
            <w:tcW w:w="109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112,0</w:t>
            </w:r>
          </w:p>
        </w:tc>
        <w:tc>
          <w:tcPr>
            <w:tcW w:w="1437" w:type="dxa"/>
          </w:tcPr>
          <w:p w:rsidR="00856431" w:rsidRPr="00081CA2" w:rsidRDefault="00856431" w:rsidP="002E185D">
            <w:pPr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9,0</w:t>
            </w:r>
          </w:p>
        </w:tc>
        <w:tc>
          <w:tcPr>
            <w:tcW w:w="1196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570</w:t>
            </w:r>
          </w:p>
        </w:tc>
      </w:tr>
      <w:tr w:rsidR="00856431" w:rsidRPr="00081CA2" w:rsidTr="002E185D">
        <w:tc>
          <w:tcPr>
            <w:tcW w:w="1152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ЛО-3-05</w:t>
            </w:r>
          </w:p>
        </w:tc>
        <w:tc>
          <w:tcPr>
            <w:tcW w:w="124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  <w:lang w:val="en-US"/>
              </w:rPr>
            </w:pPr>
            <w:r w:rsidRPr="00081CA2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109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105,0</w:t>
            </w:r>
          </w:p>
        </w:tc>
        <w:tc>
          <w:tcPr>
            <w:tcW w:w="1437" w:type="dxa"/>
          </w:tcPr>
          <w:p w:rsidR="00856431" w:rsidRPr="00081CA2" w:rsidRDefault="00856431" w:rsidP="002E185D">
            <w:pPr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9,0</w:t>
            </w:r>
          </w:p>
        </w:tc>
        <w:tc>
          <w:tcPr>
            <w:tcW w:w="1196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450</w:t>
            </w:r>
          </w:p>
        </w:tc>
      </w:tr>
      <w:tr w:rsidR="00856431" w:rsidRPr="00081CA2" w:rsidTr="002E185D">
        <w:tc>
          <w:tcPr>
            <w:tcW w:w="1152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ЛО-4-05</w:t>
            </w:r>
          </w:p>
        </w:tc>
        <w:tc>
          <w:tcPr>
            <w:tcW w:w="124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  <w:lang w:val="en-US"/>
              </w:rPr>
            </w:pPr>
            <w:r w:rsidRPr="00081CA2"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109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140,2</w:t>
            </w:r>
          </w:p>
        </w:tc>
        <w:tc>
          <w:tcPr>
            <w:tcW w:w="1437" w:type="dxa"/>
          </w:tcPr>
          <w:p w:rsidR="00856431" w:rsidRPr="00081CA2" w:rsidRDefault="00856431" w:rsidP="002E185D">
            <w:pPr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8,0</w:t>
            </w:r>
          </w:p>
        </w:tc>
        <w:tc>
          <w:tcPr>
            <w:tcW w:w="1196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916</w:t>
            </w:r>
          </w:p>
        </w:tc>
      </w:tr>
      <w:tr w:rsidR="00856431" w:rsidRPr="00081CA2" w:rsidTr="002E185D">
        <w:tc>
          <w:tcPr>
            <w:tcW w:w="1152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ЛО-5-05</w:t>
            </w:r>
          </w:p>
        </w:tc>
        <w:tc>
          <w:tcPr>
            <w:tcW w:w="124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  <w:lang w:val="en-US"/>
              </w:rPr>
            </w:pPr>
            <w:r w:rsidRPr="00081CA2"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109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125,1</w:t>
            </w:r>
          </w:p>
        </w:tc>
        <w:tc>
          <w:tcPr>
            <w:tcW w:w="1437" w:type="dxa"/>
          </w:tcPr>
          <w:p w:rsidR="00856431" w:rsidRPr="00081CA2" w:rsidRDefault="00856431" w:rsidP="002E185D">
            <w:pPr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8,0</w:t>
            </w:r>
          </w:p>
        </w:tc>
        <w:tc>
          <w:tcPr>
            <w:tcW w:w="1196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1055</w:t>
            </w:r>
          </w:p>
        </w:tc>
      </w:tr>
      <w:tr w:rsidR="00856431" w:rsidRPr="00081CA2" w:rsidTr="002E185D">
        <w:tc>
          <w:tcPr>
            <w:tcW w:w="1152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ЛО-6-05</w:t>
            </w:r>
          </w:p>
        </w:tc>
        <w:tc>
          <w:tcPr>
            <w:tcW w:w="124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  <w:lang w:val="en-US"/>
              </w:rPr>
            </w:pPr>
            <w:r w:rsidRPr="00081CA2"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109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140,9</w:t>
            </w:r>
          </w:p>
        </w:tc>
        <w:tc>
          <w:tcPr>
            <w:tcW w:w="1437" w:type="dxa"/>
          </w:tcPr>
          <w:p w:rsidR="00856431" w:rsidRPr="00081CA2" w:rsidRDefault="00856431" w:rsidP="002E185D">
            <w:pPr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6,0</w:t>
            </w:r>
          </w:p>
        </w:tc>
        <w:tc>
          <w:tcPr>
            <w:tcW w:w="1196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758</w:t>
            </w:r>
          </w:p>
        </w:tc>
      </w:tr>
      <w:tr w:rsidR="00856431" w:rsidRPr="00081CA2" w:rsidTr="002E185D">
        <w:tc>
          <w:tcPr>
            <w:tcW w:w="1152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ЛО-7-05</w:t>
            </w:r>
          </w:p>
        </w:tc>
        <w:tc>
          <w:tcPr>
            <w:tcW w:w="124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  <w:lang w:val="en-US"/>
              </w:rPr>
            </w:pPr>
            <w:r w:rsidRPr="00081CA2"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109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144,0</w:t>
            </w:r>
          </w:p>
        </w:tc>
        <w:tc>
          <w:tcPr>
            <w:tcW w:w="1437" w:type="dxa"/>
          </w:tcPr>
          <w:p w:rsidR="00856431" w:rsidRPr="00081CA2" w:rsidRDefault="00856431" w:rsidP="002E185D">
            <w:pPr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5,0</w:t>
            </w:r>
          </w:p>
        </w:tc>
        <w:tc>
          <w:tcPr>
            <w:tcW w:w="1196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687</w:t>
            </w:r>
          </w:p>
        </w:tc>
      </w:tr>
      <w:tr w:rsidR="00856431" w:rsidRPr="00081CA2" w:rsidTr="002E185D">
        <w:tc>
          <w:tcPr>
            <w:tcW w:w="1152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ЛО-8-05</w:t>
            </w:r>
          </w:p>
        </w:tc>
        <w:tc>
          <w:tcPr>
            <w:tcW w:w="124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  <w:lang w:val="en-US"/>
              </w:rPr>
            </w:pPr>
            <w:r w:rsidRPr="00081CA2"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109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135,0</w:t>
            </w:r>
          </w:p>
        </w:tc>
        <w:tc>
          <w:tcPr>
            <w:tcW w:w="1437" w:type="dxa"/>
          </w:tcPr>
          <w:p w:rsidR="00856431" w:rsidRPr="00081CA2" w:rsidRDefault="00856431" w:rsidP="002E185D">
            <w:pPr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7,0</w:t>
            </w:r>
          </w:p>
        </w:tc>
        <w:tc>
          <w:tcPr>
            <w:tcW w:w="1196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829</w:t>
            </w:r>
          </w:p>
        </w:tc>
      </w:tr>
      <w:tr w:rsidR="00856431" w:rsidRPr="00081CA2" w:rsidTr="002E185D">
        <w:tc>
          <w:tcPr>
            <w:tcW w:w="1152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ЛО-9-05</w:t>
            </w:r>
          </w:p>
        </w:tc>
        <w:tc>
          <w:tcPr>
            <w:tcW w:w="124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  <w:lang w:val="en-US"/>
              </w:rPr>
            </w:pPr>
            <w:r w:rsidRPr="00081CA2"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109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112,9</w:t>
            </w:r>
          </w:p>
        </w:tc>
        <w:tc>
          <w:tcPr>
            <w:tcW w:w="1437" w:type="dxa"/>
          </w:tcPr>
          <w:p w:rsidR="00856431" w:rsidRPr="00081CA2" w:rsidRDefault="00856431" w:rsidP="002E185D">
            <w:pPr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9,0</w:t>
            </w:r>
          </w:p>
        </w:tc>
        <w:tc>
          <w:tcPr>
            <w:tcW w:w="1196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1060</w:t>
            </w:r>
          </w:p>
        </w:tc>
      </w:tr>
      <w:tr w:rsidR="00856431" w:rsidRPr="00081CA2" w:rsidTr="002E185D">
        <w:tc>
          <w:tcPr>
            <w:tcW w:w="1152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ЛО-10-05</w:t>
            </w:r>
          </w:p>
        </w:tc>
        <w:tc>
          <w:tcPr>
            <w:tcW w:w="124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  <w:lang w:val="en-US"/>
              </w:rPr>
            </w:pPr>
            <w:r w:rsidRPr="00081CA2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109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110,0</w:t>
            </w:r>
          </w:p>
        </w:tc>
        <w:tc>
          <w:tcPr>
            <w:tcW w:w="1437" w:type="dxa"/>
          </w:tcPr>
          <w:p w:rsidR="00856431" w:rsidRPr="00081CA2" w:rsidRDefault="00856431" w:rsidP="002E185D">
            <w:pPr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9,0</w:t>
            </w:r>
          </w:p>
        </w:tc>
        <w:tc>
          <w:tcPr>
            <w:tcW w:w="1196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482</w:t>
            </w:r>
          </w:p>
        </w:tc>
      </w:tr>
      <w:tr w:rsidR="00856431" w:rsidRPr="00081CA2" w:rsidTr="002E185D">
        <w:tc>
          <w:tcPr>
            <w:tcW w:w="1152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ЛО-11-05</w:t>
            </w:r>
          </w:p>
        </w:tc>
        <w:tc>
          <w:tcPr>
            <w:tcW w:w="124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  <w:lang w:val="en-US"/>
              </w:rPr>
            </w:pPr>
            <w:r w:rsidRPr="00081CA2">
              <w:rPr>
                <w:sz w:val="16"/>
                <w:szCs w:val="16"/>
                <w:lang w:val="en-US"/>
              </w:rPr>
              <w:t>92</w:t>
            </w:r>
          </w:p>
        </w:tc>
        <w:tc>
          <w:tcPr>
            <w:tcW w:w="109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115,0</w:t>
            </w:r>
          </w:p>
        </w:tc>
        <w:tc>
          <w:tcPr>
            <w:tcW w:w="1437" w:type="dxa"/>
          </w:tcPr>
          <w:p w:rsidR="00856431" w:rsidRPr="00081CA2" w:rsidRDefault="00856431" w:rsidP="002E185D">
            <w:pPr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9,0</w:t>
            </w:r>
          </w:p>
        </w:tc>
        <w:tc>
          <w:tcPr>
            <w:tcW w:w="1196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980</w:t>
            </w:r>
          </w:p>
        </w:tc>
      </w:tr>
      <w:tr w:rsidR="00856431" w:rsidRPr="00081CA2" w:rsidTr="002E185D">
        <w:tc>
          <w:tcPr>
            <w:tcW w:w="1152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ЛО-12-05</w:t>
            </w:r>
          </w:p>
        </w:tc>
        <w:tc>
          <w:tcPr>
            <w:tcW w:w="124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  <w:lang w:val="en-US"/>
              </w:rPr>
            </w:pPr>
            <w:r w:rsidRPr="00081CA2"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109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114,2</w:t>
            </w:r>
          </w:p>
        </w:tc>
        <w:tc>
          <w:tcPr>
            <w:tcW w:w="1437" w:type="dxa"/>
          </w:tcPr>
          <w:p w:rsidR="00856431" w:rsidRPr="00081CA2" w:rsidRDefault="00856431" w:rsidP="002E185D">
            <w:pPr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9,0</w:t>
            </w:r>
          </w:p>
        </w:tc>
        <w:tc>
          <w:tcPr>
            <w:tcW w:w="1196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1031</w:t>
            </w:r>
          </w:p>
        </w:tc>
      </w:tr>
      <w:tr w:rsidR="00856431" w:rsidRPr="00081CA2" w:rsidTr="002E185D">
        <w:tc>
          <w:tcPr>
            <w:tcW w:w="1152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  <w:vertAlign w:val="subscript"/>
              </w:rPr>
            </w:pPr>
            <w:r w:rsidRPr="00081CA2">
              <w:rPr>
                <w:sz w:val="16"/>
                <w:szCs w:val="16"/>
              </w:rPr>
              <w:lastRenderedPageBreak/>
              <w:t>НСР</w:t>
            </w:r>
            <w:proofErr w:type="gramStart"/>
            <w:r w:rsidRPr="00081CA2">
              <w:rPr>
                <w:sz w:val="16"/>
                <w:szCs w:val="16"/>
                <w:vertAlign w:val="subscript"/>
              </w:rPr>
              <w:t>0</w:t>
            </w:r>
            <w:proofErr w:type="gramEnd"/>
            <w:r w:rsidRPr="00081CA2">
              <w:rPr>
                <w:sz w:val="16"/>
                <w:szCs w:val="16"/>
                <w:vertAlign w:val="subscript"/>
              </w:rPr>
              <w:t>,05</w:t>
            </w:r>
          </w:p>
        </w:tc>
        <w:tc>
          <w:tcPr>
            <w:tcW w:w="124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3,8</w:t>
            </w:r>
          </w:p>
        </w:tc>
        <w:tc>
          <w:tcPr>
            <w:tcW w:w="1437" w:type="dxa"/>
          </w:tcPr>
          <w:p w:rsidR="00856431" w:rsidRPr="00081CA2" w:rsidRDefault="00856431" w:rsidP="002E185D">
            <w:pPr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-</w:t>
            </w:r>
          </w:p>
        </w:tc>
        <w:tc>
          <w:tcPr>
            <w:tcW w:w="1196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23,5</w:t>
            </w:r>
          </w:p>
        </w:tc>
      </w:tr>
    </w:tbl>
    <w:p w:rsidR="00856431" w:rsidRPr="00081CA2" w:rsidRDefault="00856431" w:rsidP="00856431">
      <w:pPr>
        <w:spacing w:before="60"/>
        <w:ind w:firstLine="266"/>
        <w:jc w:val="both"/>
        <w:rPr>
          <w:sz w:val="20"/>
          <w:szCs w:val="20"/>
        </w:rPr>
      </w:pPr>
      <w:proofErr w:type="gramStart"/>
      <w:r w:rsidRPr="00081CA2">
        <w:rPr>
          <w:sz w:val="20"/>
          <w:szCs w:val="20"/>
        </w:rPr>
        <w:t>Наблюдались значительные различия изучаемых семей озимого тритикале по высоте растений.</w:t>
      </w:r>
      <w:proofErr w:type="gramEnd"/>
      <w:r w:rsidRPr="00081CA2">
        <w:rPr>
          <w:sz w:val="20"/>
          <w:szCs w:val="20"/>
        </w:rPr>
        <w:t xml:space="preserve"> Так, наиболее </w:t>
      </w:r>
      <w:proofErr w:type="spellStart"/>
      <w:r w:rsidRPr="00081CA2">
        <w:rPr>
          <w:sz w:val="20"/>
          <w:szCs w:val="20"/>
        </w:rPr>
        <w:t>д</w:t>
      </w:r>
      <w:r>
        <w:rPr>
          <w:sz w:val="20"/>
          <w:szCs w:val="20"/>
        </w:rPr>
        <w:t>линностебельными</w:t>
      </w:r>
      <w:proofErr w:type="spellEnd"/>
      <w:r>
        <w:rPr>
          <w:sz w:val="20"/>
          <w:szCs w:val="20"/>
        </w:rPr>
        <w:t xml:space="preserve"> б</w:t>
      </w:r>
      <w:r>
        <w:rPr>
          <w:sz w:val="20"/>
          <w:szCs w:val="20"/>
        </w:rPr>
        <w:t>ы</w:t>
      </w:r>
      <w:r>
        <w:rPr>
          <w:sz w:val="20"/>
          <w:szCs w:val="20"/>
        </w:rPr>
        <w:t xml:space="preserve">ли: ЛО-4-05, </w:t>
      </w:r>
      <w:r w:rsidRPr="00081CA2">
        <w:rPr>
          <w:sz w:val="20"/>
          <w:szCs w:val="20"/>
        </w:rPr>
        <w:t xml:space="preserve">ЛО-6-05, ЛО-7-05, ЛО-8-05 и </w:t>
      </w:r>
      <w:proofErr w:type="spellStart"/>
      <w:r w:rsidRPr="00081CA2">
        <w:rPr>
          <w:sz w:val="20"/>
          <w:szCs w:val="20"/>
        </w:rPr>
        <w:t>Михась</w:t>
      </w:r>
      <w:proofErr w:type="spellEnd"/>
      <w:r w:rsidRPr="00081CA2">
        <w:rPr>
          <w:sz w:val="20"/>
          <w:szCs w:val="20"/>
        </w:rPr>
        <w:t xml:space="preserve"> (</w:t>
      </w:r>
      <w:proofErr w:type="spellStart"/>
      <w:r w:rsidRPr="00081CA2">
        <w:rPr>
          <w:sz w:val="20"/>
          <w:szCs w:val="20"/>
          <w:lang w:val="en-US"/>
        </w:rPr>
        <w:t>st</w:t>
      </w:r>
      <w:proofErr w:type="spellEnd"/>
      <w:r w:rsidRPr="00081CA2">
        <w:rPr>
          <w:sz w:val="20"/>
          <w:szCs w:val="20"/>
        </w:rPr>
        <w:t xml:space="preserve">). Сравнительно </w:t>
      </w:r>
      <w:proofErr w:type="gramStart"/>
      <w:r w:rsidRPr="00081CA2">
        <w:rPr>
          <w:sz w:val="20"/>
          <w:szCs w:val="20"/>
        </w:rPr>
        <w:t>короткостебельными</w:t>
      </w:r>
      <w:proofErr w:type="gramEnd"/>
      <w:r w:rsidRPr="00081CA2">
        <w:rPr>
          <w:sz w:val="20"/>
          <w:szCs w:val="20"/>
        </w:rPr>
        <w:t xml:space="preserve"> и у</w:t>
      </w:r>
      <w:r w:rsidRPr="00081CA2">
        <w:rPr>
          <w:sz w:val="20"/>
          <w:szCs w:val="20"/>
        </w:rPr>
        <w:t>с</w:t>
      </w:r>
      <w:r>
        <w:rPr>
          <w:sz w:val="20"/>
          <w:szCs w:val="20"/>
        </w:rPr>
        <w:t>тойчивыми к полеганию –</w:t>
      </w:r>
      <w:r w:rsidRPr="00081CA2">
        <w:rPr>
          <w:sz w:val="20"/>
          <w:szCs w:val="20"/>
        </w:rPr>
        <w:t xml:space="preserve"> ЛО-3-05, ЛО-1-05, </w:t>
      </w:r>
      <w:r>
        <w:rPr>
          <w:sz w:val="20"/>
          <w:szCs w:val="20"/>
        </w:rPr>
        <w:t>ЛО-10-05, ЛО-9-05 и ЛО-12-05</w:t>
      </w:r>
      <w:r w:rsidRPr="00081CA2">
        <w:rPr>
          <w:sz w:val="20"/>
          <w:szCs w:val="20"/>
        </w:rPr>
        <w:t xml:space="preserve">. </w:t>
      </w:r>
    </w:p>
    <w:p w:rsidR="00856431" w:rsidRPr="00081CA2" w:rsidRDefault="00856431" w:rsidP="00856431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учете </w:t>
      </w:r>
      <w:r w:rsidRPr="00081CA2">
        <w:rPr>
          <w:sz w:val="20"/>
          <w:szCs w:val="20"/>
        </w:rPr>
        <w:t>урожайности зерна озимого тритикале в СП-2 установл</w:t>
      </w:r>
      <w:r w:rsidRPr="00081CA2">
        <w:rPr>
          <w:sz w:val="20"/>
          <w:szCs w:val="20"/>
        </w:rPr>
        <w:t>е</w:t>
      </w:r>
      <w:r w:rsidRPr="00081CA2">
        <w:rPr>
          <w:sz w:val="20"/>
          <w:szCs w:val="20"/>
        </w:rPr>
        <w:t>но, что ее величина в пределах изучаемых семей была различна и находилась на уровне 450-1060 г/м</w:t>
      </w:r>
      <w:proofErr w:type="gramStart"/>
      <w:r w:rsidRPr="00081CA2">
        <w:rPr>
          <w:sz w:val="20"/>
          <w:szCs w:val="20"/>
          <w:vertAlign w:val="superscript"/>
        </w:rPr>
        <w:t>2</w:t>
      </w:r>
      <w:proofErr w:type="gramEnd"/>
      <w:r w:rsidRPr="00081CA2">
        <w:rPr>
          <w:sz w:val="20"/>
          <w:szCs w:val="20"/>
        </w:rPr>
        <w:t>. Достоверную прибавку зерна в срав</w:t>
      </w:r>
      <w:r>
        <w:rPr>
          <w:sz w:val="20"/>
          <w:szCs w:val="20"/>
        </w:rPr>
        <w:t>нении со стандарто</w:t>
      </w:r>
      <w:r w:rsidRPr="00081CA2">
        <w:rPr>
          <w:sz w:val="20"/>
          <w:szCs w:val="20"/>
        </w:rPr>
        <w:t>м обесп</w:t>
      </w:r>
      <w:r w:rsidRPr="00081CA2">
        <w:rPr>
          <w:sz w:val="20"/>
          <w:szCs w:val="20"/>
        </w:rPr>
        <w:t>е</w:t>
      </w:r>
      <w:r w:rsidRPr="00081CA2">
        <w:rPr>
          <w:sz w:val="20"/>
          <w:szCs w:val="20"/>
        </w:rPr>
        <w:t>чили ли</w:t>
      </w:r>
      <w:r>
        <w:rPr>
          <w:sz w:val="20"/>
          <w:szCs w:val="20"/>
        </w:rPr>
        <w:t>нии: ЛО-5-05, ЛО-9-05, ЛО-12-05</w:t>
      </w:r>
      <w:r w:rsidRPr="00081CA2">
        <w:rPr>
          <w:sz w:val="20"/>
          <w:szCs w:val="20"/>
        </w:rPr>
        <w:t xml:space="preserve"> и ЛО-11-05</w:t>
      </w:r>
      <w:r>
        <w:rPr>
          <w:sz w:val="20"/>
          <w:szCs w:val="20"/>
        </w:rPr>
        <w:t>,</w:t>
      </w:r>
      <w:r w:rsidRPr="00081CA2">
        <w:rPr>
          <w:sz w:val="20"/>
          <w:szCs w:val="20"/>
        </w:rPr>
        <w:t xml:space="preserve"> кот</w:t>
      </w:r>
      <w:r>
        <w:rPr>
          <w:sz w:val="20"/>
          <w:szCs w:val="20"/>
        </w:rPr>
        <w:t>орые находили</w:t>
      </w:r>
      <w:r w:rsidRPr="00081CA2">
        <w:rPr>
          <w:sz w:val="20"/>
          <w:szCs w:val="20"/>
        </w:rPr>
        <w:t>сь по урожай</w:t>
      </w:r>
      <w:r>
        <w:rPr>
          <w:sz w:val="20"/>
          <w:szCs w:val="20"/>
        </w:rPr>
        <w:t xml:space="preserve">ности на уровне сорта </w:t>
      </w:r>
      <w:proofErr w:type="spellStart"/>
      <w:r>
        <w:rPr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z w:val="20"/>
          <w:szCs w:val="20"/>
        </w:rPr>
        <w:t>хась</w:t>
      </w:r>
      <w:proofErr w:type="spellEnd"/>
      <w:r w:rsidRPr="00081CA2">
        <w:rPr>
          <w:sz w:val="20"/>
          <w:szCs w:val="20"/>
        </w:rPr>
        <w:t>.</w:t>
      </w:r>
    </w:p>
    <w:p w:rsidR="00856431" w:rsidRPr="00081CA2" w:rsidRDefault="00856431" w:rsidP="00856431">
      <w:pPr>
        <w:ind w:firstLine="284"/>
        <w:jc w:val="both"/>
        <w:rPr>
          <w:sz w:val="20"/>
          <w:szCs w:val="20"/>
        </w:rPr>
      </w:pPr>
      <w:r w:rsidRPr="00081CA2">
        <w:rPr>
          <w:sz w:val="20"/>
          <w:szCs w:val="20"/>
        </w:rPr>
        <w:t>Анализ важнейших элементов структуры урожая показал, что лу</w:t>
      </w:r>
      <w:r w:rsidRPr="00081CA2">
        <w:rPr>
          <w:sz w:val="20"/>
          <w:szCs w:val="20"/>
        </w:rPr>
        <w:t>ч</w:t>
      </w:r>
      <w:r w:rsidRPr="00081CA2">
        <w:rPr>
          <w:sz w:val="20"/>
          <w:szCs w:val="20"/>
        </w:rPr>
        <w:t>шими по урожайности зерна оказались семьи ЛО-5-05 (501 шт./м</w:t>
      </w:r>
      <w:proofErr w:type="gramStart"/>
      <w:r w:rsidRPr="00081CA2">
        <w:rPr>
          <w:sz w:val="20"/>
          <w:szCs w:val="20"/>
          <w:vertAlign w:val="superscript"/>
        </w:rPr>
        <w:t>2</w:t>
      </w:r>
      <w:proofErr w:type="gramEnd"/>
      <w:r w:rsidRPr="00081CA2">
        <w:rPr>
          <w:sz w:val="20"/>
          <w:szCs w:val="20"/>
        </w:rPr>
        <w:t>) и ЛО-12-05 (510 шт./м</w:t>
      </w:r>
      <w:r w:rsidRPr="00081CA2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)</w:t>
      </w:r>
      <w:r w:rsidRPr="00081CA2">
        <w:rPr>
          <w:sz w:val="20"/>
          <w:szCs w:val="20"/>
        </w:rPr>
        <w:t>, которые сформировали достаточно пло</w:t>
      </w:r>
      <w:r w:rsidRPr="00081CA2">
        <w:rPr>
          <w:sz w:val="20"/>
          <w:szCs w:val="20"/>
        </w:rPr>
        <w:t>т</w:t>
      </w:r>
      <w:r w:rsidRPr="00081CA2">
        <w:rPr>
          <w:sz w:val="20"/>
          <w:szCs w:val="20"/>
        </w:rPr>
        <w:t>ный стеблестой в расчете на единицу площади</w:t>
      </w:r>
      <w:r>
        <w:rPr>
          <w:sz w:val="20"/>
          <w:szCs w:val="20"/>
        </w:rPr>
        <w:t xml:space="preserve"> (таблица 3</w:t>
      </w:r>
      <w:r w:rsidRPr="00081CA2">
        <w:rPr>
          <w:sz w:val="20"/>
          <w:szCs w:val="20"/>
        </w:rPr>
        <w:t>).</w:t>
      </w:r>
    </w:p>
    <w:p w:rsidR="00856431" w:rsidRPr="00081CA2" w:rsidRDefault="00856431" w:rsidP="00856431">
      <w:pPr>
        <w:tabs>
          <w:tab w:val="left" w:pos="670"/>
        </w:tabs>
        <w:spacing w:after="60" w:line="120" w:lineRule="atLeast"/>
        <w:ind w:firstLine="284"/>
        <w:jc w:val="both"/>
        <w:rPr>
          <w:color w:val="000000"/>
          <w:kern w:val="20"/>
          <w:sz w:val="20"/>
          <w:szCs w:val="20"/>
        </w:rPr>
      </w:pPr>
      <w:r>
        <w:rPr>
          <w:color w:val="000000"/>
          <w:kern w:val="20"/>
          <w:sz w:val="20"/>
          <w:szCs w:val="20"/>
        </w:rPr>
        <w:t>Таблица 3</w:t>
      </w:r>
      <w:r w:rsidRPr="00081CA2">
        <w:rPr>
          <w:color w:val="000000"/>
          <w:kern w:val="20"/>
          <w:sz w:val="20"/>
          <w:szCs w:val="20"/>
        </w:rPr>
        <w:t xml:space="preserve"> </w:t>
      </w:r>
      <w:r w:rsidRPr="00081CA2">
        <w:rPr>
          <w:kern w:val="20"/>
          <w:sz w:val="20"/>
          <w:szCs w:val="20"/>
        </w:rPr>
        <w:t>−</w:t>
      </w:r>
      <w:r w:rsidRPr="00081CA2">
        <w:rPr>
          <w:color w:val="000000"/>
          <w:kern w:val="20"/>
          <w:sz w:val="20"/>
          <w:szCs w:val="20"/>
        </w:rPr>
        <w:t xml:space="preserve"> </w:t>
      </w:r>
      <w:r w:rsidRPr="00081CA2">
        <w:rPr>
          <w:kern w:val="20"/>
          <w:sz w:val="20"/>
          <w:szCs w:val="20"/>
        </w:rPr>
        <w:t xml:space="preserve">Элементы структуры урожая семей озимого </w:t>
      </w:r>
      <w:r w:rsidRPr="00081CA2">
        <w:rPr>
          <w:kern w:val="20"/>
          <w:sz w:val="20"/>
          <w:szCs w:val="20"/>
          <w:lang w:val="en-US"/>
        </w:rPr>
        <w:t>Triticale</w:t>
      </w:r>
      <w:r w:rsidRPr="00081CA2">
        <w:rPr>
          <w:kern w:val="20"/>
          <w:sz w:val="20"/>
          <w:szCs w:val="20"/>
        </w:rPr>
        <w:t xml:space="preserve"> </w:t>
      </w:r>
      <w:r w:rsidRPr="00081CA2">
        <w:rPr>
          <w:kern w:val="20"/>
          <w:sz w:val="20"/>
          <w:szCs w:val="20"/>
          <w:lang w:val="en-US"/>
        </w:rPr>
        <w:t>Witt</w:t>
      </w:r>
      <w:r w:rsidRPr="00081CA2">
        <w:rPr>
          <w:kern w:val="20"/>
          <w:sz w:val="20"/>
          <w:szCs w:val="20"/>
        </w:rPr>
        <w:t>. в селекционном пито</w:t>
      </w:r>
      <w:r w:rsidRPr="00081CA2">
        <w:rPr>
          <w:kern w:val="20"/>
          <w:sz w:val="20"/>
          <w:szCs w:val="20"/>
        </w:rPr>
        <w:t>м</w:t>
      </w:r>
      <w:r>
        <w:rPr>
          <w:kern w:val="20"/>
          <w:sz w:val="20"/>
          <w:szCs w:val="20"/>
        </w:rPr>
        <w:t>нике (СП-2)</w:t>
      </w:r>
    </w:p>
    <w:tbl>
      <w:tblPr>
        <w:tblStyle w:val="a5"/>
        <w:tblW w:w="6432" w:type="dxa"/>
        <w:tblInd w:w="41" w:type="dxa"/>
        <w:tblLayout w:type="fixed"/>
        <w:tblLook w:val="01E0"/>
      </w:tblPr>
      <w:tblGrid>
        <w:gridCol w:w="1005"/>
        <w:gridCol w:w="737"/>
        <w:gridCol w:w="1005"/>
        <w:gridCol w:w="603"/>
        <w:gridCol w:w="804"/>
        <w:gridCol w:w="871"/>
        <w:gridCol w:w="804"/>
        <w:gridCol w:w="603"/>
      </w:tblGrid>
      <w:tr w:rsidR="00856431" w:rsidTr="002E185D">
        <w:tc>
          <w:tcPr>
            <w:tcW w:w="1005" w:type="dxa"/>
            <w:vAlign w:val="center"/>
          </w:tcPr>
          <w:p w:rsidR="00856431" w:rsidRPr="00081CA2" w:rsidRDefault="00856431" w:rsidP="002E185D">
            <w:pPr>
              <w:tabs>
                <w:tab w:val="left" w:pos="670"/>
              </w:tabs>
              <w:ind w:left="-108" w:righ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Семьи</w:t>
            </w:r>
          </w:p>
        </w:tc>
        <w:tc>
          <w:tcPr>
            <w:tcW w:w="737" w:type="dxa"/>
            <w:vAlign w:val="center"/>
          </w:tcPr>
          <w:p w:rsidR="00856431" w:rsidRPr="00081CA2" w:rsidRDefault="00856431" w:rsidP="002E185D">
            <w:pPr>
              <w:tabs>
                <w:tab w:val="left" w:pos="-108"/>
              </w:tabs>
              <w:ind w:left="-108" w:right="-95"/>
              <w:jc w:val="center"/>
              <w:rPr>
                <w:kern w:val="20"/>
                <w:sz w:val="16"/>
                <w:szCs w:val="16"/>
              </w:rPr>
            </w:pPr>
            <w:r w:rsidRPr="00081CA2">
              <w:rPr>
                <w:kern w:val="20"/>
                <w:sz w:val="16"/>
                <w:szCs w:val="16"/>
              </w:rPr>
              <w:t>Проду</w:t>
            </w:r>
            <w:r w:rsidRPr="00081CA2">
              <w:rPr>
                <w:kern w:val="20"/>
                <w:sz w:val="16"/>
                <w:szCs w:val="16"/>
              </w:rPr>
              <w:t>к</w:t>
            </w:r>
            <w:r w:rsidRPr="00081CA2">
              <w:rPr>
                <w:kern w:val="20"/>
                <w:sz w:val="16"/>
                <w:szCs w:val="16"/>
              </w:rPr>
              <w:t>тивная куст</w:t>
            </w:r>
            <w:r w:rsidRPr="00081CA2">
              <w:rPr>
                <w:kern w:val="20"/>
                <w:sz w:val="16"/>
                <w:szCs w:val="16"/>
              </w:rPr>
              <w:t>и</w:t>
            </w:r>
            <w:r w:rsidRPr="00081CA2">
              <w:rPr>
                <w:kern w:val="20"/>
                <w:sz w:val="16"/>
                <w:szCs w:val="16"/>
              </w:rPr>
              <w:t xml:space="preserve">стость, </w:t>
            </w:r>
            <w:proofErr w:type="spellStart"/>
            <w:proofErr w:type="gramStart"/>
            <w:r w:rsidRPr="00081CA2">
              <w:rPr>
                <w:kern w:val="2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vAlign w:val="center"/>
          </w:tcPr>
          <w:p w:rsidR="00856431" w:rsidRPr="00081CA2" w:rsidRDefault="00856431" w:rsidP="002E185D">
            <w:pPr>
              <w:tabs>
                <w:tab w:val="left" w:pos="670"/>
              </w:tabs>
              <w:ind w:left="-108" w:right="-95"/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Количество проду</w:t>
            </w:r>
            <w:r w:rsidRPr="00081CA2">
              <w:rPr>
                <w:sz w:val="16"/>
                <w:szCs w:val="16"/>
              </w:rPr>
              <w:t>к</w:t>
            </w:r>
            <w:r w:rsidRPr="00081CA2">
              <w:rPr>
                <w:sz w:val="16"/>
                <w:szCs w:val="16"/>
              </w:rPr>
              <w:t>тивных сте</w:t>
            </w:r>
            <w:r w:rsidRPr="00081CA2">
              <w:rPr>
                <w:sz w:val="16"/>
                <w:szCs w:val="16"/>
              </w:rPr>
              <w:t>б</w:t>
            </w:r>
            <w:r w:rsidRPr="00081CA2">
              <w:rPr>
                <w:sz w:val="16"/>
                <w:szCs w:val="16"/>
              </w:rPr>
              <w:t>лей, шт./м</w:t>
            </w:r>
            <w:proofErr w:type="gramStart"/>
            <w:r w:rsidRPr="00081CA2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603" w:type="dxa"/>
            <w:vAlign w:val="center"/>
          </w:tcPr>
          <w:p w:rsidR="00856431" w:rsidRPr="00081CA2" w:rsidRDefault="00856431" w:rsidP="002E185D">
            <w:pPr>
              <w:tabs>
                <w:tab w:val="left" w:pos="670"/>
              </w:tabs>
              <w:ind w:left="-108"/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Длина кол</w:t>
            </w:r>
            <w:r w:rsidRPr="00081CA2">
              <w:rPr>
                <w:sz w:val="16"/>
                <w:szCs w:val="16"/>
              </w:rPr>
              <w:t>о</w:t>
            </w:r>
            <w:r w:rsidRPr="00081CA2">
              <w:rPr>
                <w:sz w:val="16"/>
                <w:szCs w:val="16"/>
              </w:rPr>
              <w:t xml:space="preserve">са, </w:t>
            </w:r>
            <w:proofErr w:type="gramStart"/>
            <w:r w:rsidRPr="00081CA2">
              <w:rPr>
                <w:sz w:val="16"/>
                <w:szCs w:val="16"/>
              </w:rPr>
              <w:t>см</w:t>
            </w:r>
            <w:proofErr w:type="gramEnd"/>
          </w:p>
        </w:tc>
        <w:tc>
          <w:tcPr>
            <w:tcW w:w="804" w:type="dxa"/>
            <w:vAlign w:val="center"/>
          </w:tcPr>
          <w:p w:rsidR="00856431" w:rsidRPr="00081CA2" w:rsidRDefault="00856431" w:rsidP="002E185D">
            <w:pPr>
              <w:tabs>
                <w:tab w:val="left" w:pos="670"/>
              </w:tabs>
              <w:ind w:left="-108" w:right="-95"/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Количес</w:t>
            </w:r>
            <w:r w:rsidRPr="00081CA2">
              <w:rPr>
                <w:sz w:val="16"/>
                <w:szCs w:val="16"/>
              </w:rPr>
              <w:t>т</w:t>
            </w:r>
            <w:r w:rsidRPr="00081CA2">
              <w:rPr>
                <w:sz w:val="16"/>
                <w:szCs w:val="16"/>
              </w:rPr>
              <w:t>во коло</w:t>
            </w:r>
            <w:r w:rsidRPr="00081CA2">
              <w:rPr>
                <w:sz w:val="16"/>
                <w:szCs w:val="16"/>
              </w:rPr>
              <w:t>с</w:t>
            </w:r>
            <w:r w:rsidRPr="00081CA2">
              <w:rPr>
                <w:sz w:val="16"/>
                <w:szCs w:val="16"/>
              </w:rPr>
              <w:t>ков в кол</w:t>
            </w:r>
            <w:r w:rsidRPr="00081CA2">
              <w:rPr>
                <w:sz w:val="16"/>
                <w:szCs w:val="16"/>
              </w:rPr>
              <w:t>о</w:t>
            </w:r>
            <w:r w:rsidRPr="00081CA2">
              <w:rPr>
                <w:sz w:val="16"/>
                <w:szCs w:val="16"/>
              </w:rPr>
              <w:t xml:space="preserve">се, </w:t>
            </w:r>
            <w:proofErr w:type="spellStart"/>
            <w:proofErr w:type="gramStart"/>
            <w:r w:rsidRPr="00081CA2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71" w:type="dxa"/>
            <w:vAlign w:val="center"/>
          </w:tcPr>
          <w:p w:rsidR="00856431" w:rsidRPr="00081CA2" w:rsidRDefault="00856431" w:rsidP="002E185D">
            <w:pPr>
              <w:tabs>
                <w:tab w:val="left" w:pos="670"/>
              </w:tabs>
              <w:ind w:left="-108" w:right="-95"/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Количество зерен в кол</w:t>
            </w:r>
            <w:r w:rsidRPr="00081CA2">
              <w:rPr>
                <w:sz w:val="16"/>
                <w:szCs w:val="16"/>
              </w:rPr>
              <w:t>о</w:t>
            </w:r>
            <w:r w:rsidRPr="00081CA2">
              <w:rPr>
                <w:sz w:val="16"/>
                <w:szCs w:val="16"/>
              </w:rPr>
              <w:t xml:space="preserve">се, </w:t>
            </w:r>
            <w:proofErr w:type="spellStart"/>
            <w:proofErr w:type="gramStart"/>
            <w:r w:rsidRPr="00081CA2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04" w:type="dxa"/>
            <w:vAlign w:val="center"/>
          </w:tcPr>
          <w:p w:rsidR="00856431" w:rsidRPr="00081CA2" w:rsidRDefault="00856431" w:rsidP="002E185D">
            <w:pPr>
              <w:tabs>
                <w:tab w:val="left" w:pos="670"/>
              </w:tabs>
              <w:ind w:left="-108" w:right="-95"/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Масса зе</w:t>
            </w:r>
            <w:r w:rsidRPr="00081CA2">
              <w:rPr>
                <w:sz w:val="16"/>
                <w:szCs w:val="16"/>
              </w:rPr>
              <w:t>р</w:t>
            </w:r>
            <w:r w:rsidRPr="00081CA2">
              <w:rPr>
                <w:sz w:val="16"/>
                <w:szCs w:val="16"/>
              </w:rPr>
              <w:t>на с главного к</w:t>
            </w:r>
            <w:r w:rsidRPr="00081CA2">
              <w:rPr>
                <w:sz w:val="16"/>
                <w:szCs w:val="16"/>
              </w:rPr>
              <w:t>о</w:t>
            </w:r>
            <w:r w:rsidRPr="00081CA2">
              <w:rPr>
                <w:sz w:val="16"/>
                <w:szCs w:val="16"/>
              </w:rPr>
              <w:t xml:space="preserve">лоса, </w:t>
            </w:r>
            <w:proofErr w:type="gramStart"/>
            <w:r w:rsidRPr="00081CA2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603" w:type="dxa"/>
            <w:vAlign w:val="center"/>
          </w:tcPr>
          <w:p w:rsidR="00856431" w:rsidRPr="00081CA2" w:rsidRDefault="00856431" w:rsidP="002E185D">
            <w:pPr>
              <w:tabs>
                <w:tab w:val="left" w:pos="670"/>
              </w:tabs>
              <w:ind w:left="-108" w:right="-95"/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 xml:space="preserve">Масса 1000 зерен, </w:t>
            </w:r>
            <w:proofErr w:type="gramStart"/>
            <w:r w:rsidRPr="00081CA2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856431" w:rsidTr="002E185D"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</w:rPr>
            </w:pPr>
            <w:proofErr w:type="spellStart"/>
            <w:r w:rsidRPr="00081CA2">
              <w:rPr>
                <w:i/>
                <w:sz w:val="16"/>
                <w:szCs w:val="16"/>
              </w:rPr>
              <w:t>Михась</w:t>
            </w:r>
            <w:proofErr w:type="spellEnd"/>
            <w:r w:rsidRPr="00081CA2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081CA2">
              <w:rPr>
                <w:i/>
                <w:sz w:val="16"/>
                <w:szCs w:val="16"/>
                <w:lang w:val="en-US"/>
              </w:rPr>
              <w:t>st</w:t>
            </w:r>
            <w:proofErr w:type="spellEnd"/>
            <w:r w:rsidRPr="00081CA2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37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</w:rPr>
            </w:pPr>
            <w:r w:rsidRPr="00081CA2">
              <w:rPr>
                <w:i/>
                <w:color w:val="000000"/>
                <w:kern w:val="20"/>
                <w:sz w:val="16"/>
                <w:szCs w:val="16"/>
              </w:rPr>
              <w:t>2,5</w:t>
            </w:r>
          </w:p>
        </w:tc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</w:rPr>
            </w:pPr>
            <w:r w:rsidRPr="00081CA2">
              <w:rPr>
                <w:i/>
                <w:sz w:val="16"/>
                <w:szCs w:val="16"/>
              </w:rPr>
              <w:t>470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</w:rPr>
            </w:pPr>
            <w:r w:rsidRPr="00081CA2">
              <w:rPr>
                <w:i/>
                <w:color w:val="000000"/>
                <w:kern w:val="20"/>
                <w:sz w:val="16"/>
                <w:szCs w:val="16"/>
              </w:rPr>
              <w:t>11,3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</w:rPr>
            </w:pPr>
            <w:r w:rsidRPr="00081CA2">
              <w:rPr>
                <w:i/>
                <w:sz w:val="16"/>
                <w:szCs w:val="16"/>
              </w:rPr>
              <w:t>26,7</w:t>
            </w:r>
          </w:p>
        </w:tc>
        <w:tc>
          <w:tcPr>
            <w:tcW w:w="87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</w:rPr>
            </w:pPr>
            <w:r w:rsidRPr="00081CA2">
              <w:rPr>
                <w:i/>
                <w:color w:val="000000"/>
                <w:kern w:val="20"/>
                <w:sz w:val="16"/>
                <w:szCs w:val="16"/>
              </w:rPr>
              <w:t>52,3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</w:rPr>
            </w:pPr>
            <w:r w:rsidRPr="00081CA2">
              <w:rPr>
                <w:i/>
                <w:color w:val="000000"/>
                <w:kern w:val="20"/>
                <w:sz w:val="16"/>
                <w:szCs w:val="16"/>
              </w:rPr>
              <w:t>1,99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</w:rPr>
            </w:pPr>
            <w:r w:rsidRPr="00081CA2">
              <w:rPr>
                <w:i/>
                <w:sz w:val="16"/>
                <w:szCs w:val="16"/>
              </w:rPr>
              <w:t>49,9</w:t>
            </w:r>
          </w:p>
        </w:tc>
      </w:tr>
      <w:tr w:rsidR="00856431" w:rsidTr="002E185D"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ЛО-1-05</w:t>
            </w:r>
          </w:p>
        </w:tc>
        <w:tc>
          <w:tcPr>
            <w:tcW w:w="737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  <w:lang w:val="en-US"/>
              </w:rPr>
            </w:pPr>
            <w:r w:rsidRPr="00081CA2">
              <w:rPr>
                <w:sz w:val="16"/>
                <w:szCs w:val="16"/>
                <w:lang w:val="en-US"/>
              </w:rPr>
              <w:t>3</w:t>
            </w:r>
            <w:r w:rsidRPr="00081CA2">
              <w:rPr>
                <w:sz w:val="16"/>
                <w:szCs w:val="16"/>
              </w:rPr>
              <w:t>,</w:t>
            </w:r>
            <w:r w:rsidRPr="00081CA2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305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8,8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22,5</w:t>
            </w:r>
          </w:p>
        </w:tc>
        <w:tc>
          <w:tcPr>
            <w:tcW w:w="87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39,9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1,36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38,9</w:t>
            </w:r>
          </w:p>
        </w:tc>
      </w:tr>
      <w:tr w:rsidR="00856431" w:rsidTr="002E185D"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ЛО-2-05</w:t>
            </w:r>
          </w:p>
        </w:tc>
        <w:tc>
          <w:tcPr>
            <w:tcW w:w="737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  <w:lang w:val="en-US"/>
              </w:rPr>
            </w:pPr>
            <w:r w:rsidRPr="00081CA2">
              <w:rPr>
                <w:sz w:val="16"/>
                <w:szCs w:val="16"/>
                <w:lang w:val="en-US"/>
              </w:rPr>
              <w:t>2</w:t>
            </w:r>
            <w:r w:rsidRPr="00081CA2">
              <w:rPr>
                <w:sz w:val="16"/>
                <w:szCs w:val="16"/>
              </w:rPr>
              <w:t>,</w:t>
            </w:r>
            <w:r w:rsidRPr="00081CA2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315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8,9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23,4</w:t>
            </w:r>
          </w:p>
        </w:tc>
        <w:tc>
          <w:tcPr>
            <w:tcW w:w="87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41,2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1,39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41,3</w:t>
            </w:r>
          </w:p>
        </w:tc>
      </w:tr>
      <w:tr w:rsidR="00856431" w:rsidTr="002E185D"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ЛО-3-05</w:t>
            </w:r>
          </w:p>
        </w:tc>
        <w:tc>
          <w:tcPr>
            <w:tcW w:w="737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2,4</w:t>
            </w:r>
          </w:p>
        </w:tc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270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9,1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26,8</w:t>
            </w:r>
          </w:p>
        </w:tc>
        <w:tc>
          <w:tcPr>
            <w:tcW w:w="87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43,4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1,45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44,2</w:t>
            </w:r>
          </w:p>
        </w:tc>
      </w:tr>
      <w:tr w:rsidR="00856431" w:rsidTr="002E185D"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ЛО-4-05</w:t>
            </w:r>
          </w:p>
        </w:tc>
        <w:tc>
          <w:tcPr>
            <w:tcW w:w="737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3,6</w:t>
            </w:r>
          </w:p>
        </w:tc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512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8,5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24,5</w:t>
            </w:r>
          </w:p>
        </w:tc>
        <w:tc>
          <w:tcPr>
            <w:tcW w:w="87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38,4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1,79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49,3</w:t>
            </w:r>
          </w:p>
        </w:tc>
      </w:tr>
      <w:tr w:rsidR="00856431" w:rsidTr="002E185D"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ЛО-5-05</w:t>
            </w:r>
          </w:p>
        </w:tc>
        <w:tc>
          <w:tcPr>
            <w:tcW w:w="737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2,1</w:t>
            </w:r>
          </w:p>
        </w:tc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501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9,5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25,3</w:t>
            </w:r>
          </w:p>
        </w:tc>
        <w:tc>
          <w:tcPr>
            <w:tcW w:w="87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50,4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2,10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50,3</w:t>
            </w:r>
          </w:p>
        </w:tc>
      </w:tr>
      <w:tr w:rsidR="00856431" w:rsidTr="002E185D"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ЛО-6-05</w:t>
            </w:r>
          </w:p>
        </w:tc>
        <w:tc>
          <w:tcPr>
            <w:tcW w:w="737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2,9</w:t>
            </w:r>
          </w:p>
        </w:tc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475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9,5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24,8</w:t>
            </w:r>
          </w:p>
        </w:tc>
        <w:tc>
          <w:tcPr>
            <w:tcW w:w="87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55,4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1,50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45,4</w:t>
            </w:r>
          </w:p>
        </w:tc>
      </w:tr>
      <w:tr w:rsidR="00856431" w:rsidTr="002E185D"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ЛО-7-05</w:t>
            </w:r>
          </w:p>
        </w:tc>
        <w:tc>
          <w:tcPr>
            <w:tcW w:w="737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2,0</w:t>
            </w:r>
          </w:p>
        </w:tc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435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9,3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26,1</w:t>
            </w:r>
          </w:p>
        </w:tc>
        <w:tc>
          <w:tcPr>
            <w:tcW w:w="87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48,9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1,78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43,2</w:t>
            </w:r>
          </w:p>
        </w:tc>
      </w:tr>
      <w:tr w:rsidR="00856431" w:rsidTr="002E185D"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ЛО-8-05</w:t>
            </w:r>
          </w:p>
        </w:tc>
        <w:tc>
          <w:tcPr>
            <w:tcW w:w="737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2,4</w:t>
            </w:r>
          </w:p>
        </w:tc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415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9,6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27,4</w:t>
            </w:r>
          </w:p>
        </w:tc>
        <w:tc>
          <w:tcPr>
            <w:tcW w:w="87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50,3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1,95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49,4</w:t>
            </w:r>
          </w:p>
        </w:tc>
      </w:tr>
      <w:tr w:rsidR="00856431" w:rsidTr="002E185D"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ЛО-9-05</w:t>
            </w:r>
          </w:p>
        </w:tc>
        <w:tc>
          <w:tcPr>
            <w:tcW w:w="737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2,7</w:t>
            </w:r>
          </w:p>
        </w:tc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485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8,1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25,0</w:t>
            </w:r>
          </w:p>
        </w:tc>
        <w:tc>
          <w:tcPr>
            <w:tcW w:w="87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49,4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2,19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52,3</w:t>
            </w:r>
          </w:p>
        </w:tc>
      </w:tr>
      <w:tr w:rsidR="00856431" w:rsidTr="002E185D"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ЛО-10-05</w:t>
            </w:r>
          </w:p>
        </w:tc>
        <w:tc>
          <w:tcPr>
            <w:tcW w:w="737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1,9</w:t>
            </w:r>
          </w:p>
        </w:tc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249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8,4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25,3</w:t>
            </w:r>
          </w:p>
        </w:tc>
        <w:tc>
          <w:tcPr>
            <w:tcW w:w="87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40,2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1,45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44,9</w:t>
            </w:r>
          </w:p>
        </w:tc>
      </w:tr>
      <w:tr w:rsidR="00856431" w:rsidTr="002E185D"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ЛО-11-05</w:t>
            </w:r>
          </w:p>
        </w:tc>
        <w:tc>
          <w:tcPr>
            <w:tcW w:w="737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2,6</w:t>
            </w:r>
          </w:p>
        </w:tc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489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11,8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32,3</w:t>
            </w:r>
          </w:p>
        </w:tc>
        <w:tc>
          <w:tcPr>
            <w:tcW w:w="87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57,5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1,90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51,3</w:t>
            </w:r>
          </w:p>
        </w:tc>
      </w:tr>
      <w:tr w:rsidR="00856431" w:rsidTr="002E185D"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ЛО-12-05</w:t>
            </w:r>
          </w:p>
        </w:tc>
        <w:tc>
          <w:tcPr>
            <w:tcW w:w="737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2,9</w:t>
            </w:r>
          </w:p>
        </w:tc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510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10,9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30,1</w:t>
            </w:r>
          </w:p>
        </w:tc>
        <w:tc>
          <w:tcPr>
            <w:tcW w:w="87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56,3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1,85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sz w:val="16"/>
                <w:szCs w:val="16"/>
              </w:rPr>
            </w:pPr>
            <w:r w:rsidRPr="00081CA2">
              <w:rPr>
                <w:sz w:val="16"/>
                <w:szCs w:val="16"/>
              </w:rPr>
              <w:t>53,9</w:t>
            </w:r>
          </w:p>
        </w:tc>
      </w:tr>
      <w:tr w:rsidR="00856431" w:rsidTr="002E185D"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  <w:vertAlign w:val="subscript"/>
              </w:rPr>
            </w:pPr>
            <w:r w:rsidRPr="00081CA2">
              <w:rPr>
                <w:i/>
                <w:sz w:val="16"/>
                <w:szCs w:val="16"/>
              </w:rPr>
              <w:t>НСР</w:t>
            </w:r>
            <w:proofErr w:type="gramStart"/>
            <w:r w:rsidRPr="00081CA2">
              <w:rPr>
                <w:i/>
                <w:sz w:val="16"/>
                <w:szCs w:val="16"/>
                <w:vertAlign w:val="subscript"/>
              </w:rPr>
              <w:t>0</w:t>
            </w:r>
            <w:proofErr w:type="gramEnd"/>
            <w:r w:rsidRPr="00081CA2">
              <w:rPr>
                <w:i/>
                <w:sz w:val="16"/>
                <w:szCs w:val="16"/>
                <w:vertAlign w:val="subscript"/>
              </w:rPr>
              <w:t>,05</w:t>
            </w:r>
          </w:p>
        </w:tc>
        <w:tc>
          <w:tcPr>
            <w:tcW w:w="737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</w:rPr>
            </w:pPr>
            <w:r w:rsidRPr="00081CA2">
              <w:rPr>
                <w:i/>
                <w:sz w:val="16"/>
                <w:szCs w:val="16"/>
              </w:rPr>
              <w:t>0,12</w:t>
            </w:r>
          </w:p>
        </w:tc>
        <w:tc>
          <w:tcPr>
            <w:tcW w:w="1005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</w:rPr>
            </w:pPr>
            <w:r w:rsidRPr="00081CA2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</w:rPr>
            </w:pPr>
            <w:r w:rsidRPr="00081CA2">
              <w:rPr>
                <w:i/>
                <w:sz w:val="16"/>
                <w:szCs w:val="16"/>
              </w:rPr>
              <w:t>0,1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</w:rPr>
            </w:pPr>
            <w:r w:rsidRPr="00081CA2">
              <w:rPr>
                <w:i/>
                <w:sz w:val="16"/>
                <w:szCs w:val="16"/>
              </w:rPr>
              <w:t>1,6</w:t>
            </w:r>
          </w:p>
        </w:tc>
        <w:tc>
          <w:tcPr>
            <w:tcW w:w="871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</w:rPr>
            </w:pPr>
            <w:r w:rsidRPr="00081CA2">
              <w:rPr>
                <w:i/>
                <w:sz w:val="16"/>
                <w:szCs w:val="16"/>
              </w:rPr>
              <w:t>1,93</w:t>
            </w:r>
          </w:p>
        </w:tc>
        <w:tc>
          <w:tcPr>
            <w:tcW w:w="804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</w:rPr>
            </w:pPr>
            <w:r w:rsidRPr="00081CA2">
              <w:rPr>
                <w:i/>
                <w:sz w:val="16"/>
                <w:szCs w:val="16"/>
              </w:rPr>
              <w:t>0,07</w:t>
            </w:r>
          </w:p>
        </w:tc>
        <w:tc>
          <w:tcPr>
            <w:tcW w:w="603" w:type="dxa"/>
          </w:tcPr>
          <w:p w:rsidR="00856431" w:rsidRPr="00081CA2" w:rsidRDefault="00856431" w:rsidP="002E185D">
            <w:pPr>
              <w:tabs>
                <w:tab w:val="left" w:pos="670"/>
              </w:tabs>
              <w:jc w:val="center"/>
              <w:rPr>
                <w:i/>
                <w:sz w:val="16"/>
                <w:szCs w:val="16"/>
              </w:rPr>
            </w:pPr>
            <w:r w:rsidRPr="00081CA2">
              <w:rPr>
                <w:i/>
                <w:sz w:val="16"/>
                <w:szCs w:val="16"/>
              </w:rPr>
              <w:t>1,4</w:t>
            </w:r>
          </w:p>
        </w:tc>
      </w:tr>
    </w:tbl>
    <w:p w:rsidR="00856431" w:rsidRPr="00081CA2" w:rsidRDefault="00856431" w:rsidP="00856431">
      <w:pPr>
        <w:spacing w:before="60"/>
        <w:ind w:firstLine="284"/>
        <w:jc w:val="both"/>
        <w:rPr>
          <w:sz w:val="20"/>
          <w:szCs w:val="20"/>
        </w:rPr>
      </w:pPr>
      <w:r w:rsidRPr="00081CA2">
        <w:rPr>
          <w:sz w:val="20"/>
          <w:szCs w:val="20"/>
        </w:rPr>
        <w:t xml:space="preserve">Изучаемые семьи </w:t>
      </w:r>
      <w:proofErr w:type="gramStart"/>
      <w:r w:rsidRPr="00081CA2">
        <w:rPr>
          <w:sz w:val="20"/>
          <w:szCs w:val="20"/>
        </w:rPr>
        <w:t>озимого</w:t>
      </w:r>
      <w:proofErr w:type="gramEnd"/>
      <w:r w:rsidRPr="00081CA2">
        <w:rPr>
          <w:sz w:val="20"/>
          <w:szCs w:val="20"/>
        </w:rPr>
        <w:t xml:space="preserve"> тритикале, полученные в резул</w:t>
      </w:r>
      <w:r>
        <w:rPr>
          <w:sz w:val="20"/>
          <w:szCs w:val="20"/>
        </w:rPr>
        <w:t>ьтате о</w:t>
      </w:r>
      <w:r>
        <w:rPr>
          <w:sz w:val="20"/>
          <w:szCs w:val="20"/>
        </w:rPr>
        <w:t>т</w:t>
      </w:r>
      <w:r>
        <w:rPr>
          <w:sz w:val="20"/>
          <w:szCs w:val="20"/>
        </w:rPr>
        <w:t xml:space="preserve">даленной гибридизации с </w:t>
      </w:r>
      <w:r w:rsidRPr="00081CA2">
        <w:rPr>
          <w:sz w:val="20"/>
          <w:szCs w:val="20"/>
        </w:rPr>
        <w:t>озимой мягкой пшеницей, различались ме</w:t>
      </w:r>
      <w:r w:rsidRPr="00081CA2">
        <w:rPr>
          <w:sz w:val="20"/>
          <w:szCs w:val="20"/>
        </w:rPr>
        <w:t>ж</w:t>
      </w:r>
      <w:r w:rsidRPr="00081CA2">
        <w:rPr>
          <w:sz w:val="20"/>
          <w:szCs w:val="20"/>
        </w:rPr>
        <w:t>ду собой. У большинства семей в СП-2 наблюдалось снижение длины колоса, количества колосков в колосе в сравнении с контролем. За и</w:t>
      </w:r>
      <w:r w:rsidRPr="00081CA2">
        <w:rPr>
          <w:sz w:val="20"/>
          <w:szCs w:val="20"/>
        </w:rPr>
        <w:t>с</w:t>
      </w:r>
      <w:r w:rsidRPr="00081CA2">
        <w:rPr>
          <w:sz w:val="20"/>
          <w:szCs w:val="20"/>
        </w:rPr>
        <w:t>ключением ЛО-11-05 (</w:t>
      </w:r>
      <w:smartTag w:uri="urn:schemas-microsoft-com:office:smarttags" w:element="metricconverter">
        <w:smartTagPr>
          <w:attr w:name="ProductID" w:val="11,8 см"/>
        </w:smartTagPr>
        <w:r w:rsidRPr="00081CA2">
          <w:rPr>
            <w:sz w:val="20"/>
            <w:szCs w:val="20"/>
          </w:rPr>
          <w:t>11,8 см</w:t>
        </w:r>
      </w:smartTag>
      <w:r w:rsidRPr="00081CA2">
        <w:rPr>
          <w:sz w:val="20"/>
          <w:szCs w:val="20"/>
        </w:rPr>
        <w:t>. и 32,3 шт</w:t>
      </w:r>
      <w:r>
        <w:rPr>
          <w:sz w:val="20"/>
          <w:szCs w:val="20"/>
        </w:rPr>
        <w:t>.</w:t>
      </w:r>
      <w:r w:rsidRPr="00081CA2">
        <w:rPr>
          <w:sz w:val="20"/>
          <w:szCs w:val="20"/>
        </w:rPr>
        <w:t>) и ЛО-12-05 (</w:t>
      </w:r>
      <w:smartTag w:uri="urn:schemas-microsoft-com:office:smarttags" w:element="metricconverter">
        <w:smartTagPr>
          <w:attr w:name="ProductID" w:val="10,9 см"/>
        </w:smartTagPr>
        <w:r w:rsidRPr="00081CA2">
          <w:rPr>
            <w:sz w:val="20"/>
            <w:szCs w:val="20"/>
          </w:rPr>
          <w:t>10,9 см</w:t>
        </w:r>
      </w:smartTag>
      <w:r w:rsidRPr="00081CA2">
        <w:rPr>
          <w:sz w:val="20"/>
          <w:szCs w:val="20"/>
        </w:rPr>
        <w:t>. и 30.1 шт.) соо</w:t>
      </w:r>
      <w:r w:rsidRPr="00081CA2">
        <w:rPr>
          <w:sz w:val="20"/>
          <w:szCs w:val="20"/>
        </w:rPr>
        <w:t>т</w:t>
      </w:r>
      <w:r w:rsidRPr="00081CA2">
        <w:rPr>
          <w:sz w:val="20"/>
          <w:szCs w:val="20"/>
        </w:rPr>
        <w:t>ветственно.</w:t>
      </w:r>
    </w:p>
    <w:p w:rsidR="00856431" w:rsidRPr="00081CA2" w:rsidRDefault="00856431" w:rsidP="00856431">
      <w:pPr>
        <w:ind w:firstLine="284"/>
        <w:jc w:val="both"/>
        <w:rPr>
          <w:sz w:val="20"/>
          <w:szCs w:val="20"/>
        </w:rPr>
      </w:pPr>
      <w:r w:rsidRPr="00081CA2">
        <w:rPr>
          <w:sz w:val="20"/>
          <w:szCs w:val="20"/>
        </w:rPr>
        <w:t>По</w:t>
      </w:r>
      <w:r>
        <w:rPr>
          <w:sz w:val="20"/>
          <w:szCs w:val="20"/>
        </w:rPr>
        <w:t xml:space="preserve"> количеству зерен в колосе 58,3</w:t>
      </w:r>
      <w:r w:rsidRPr="00081CA2">
        <w:rPr>
          <w:sz w:val="20"/>
          <w:szCs w:val="20"/>
        </w:rPr>
        <w:t>% семьи оказались выше ста</w:t>
      </w:r>
      <w:r w:rsidRPr="00081CA2">
        <w:rPr>
          <w:sz w:val="20"/>
          <w:szCs w:val="20"/>
        </w:rPr>
        <w:t>н</w:t>
      </w:r>
      <w:r w:rsidRPr="00081CA2">
        <w:rPr>
          <w:sz w:val="20"/>
          <w:szCs w:val="20"/>
        </w:rPr>
        <w:t>дартного сорта. По данному признаку наибольшее количество зерен в колосе сформировали семьи ЛО-11-05 (57,5 шт.), ЛО-12-05 (56,3 шт.) и ЛО-6-05 (55,4 шт.).</w:t>
      </w:r>
    </w:p>
    <w:p w:rsidR="00856431" w:rsidRPr="00081CA2" w:rsidRDefault="00856431" w:rsidP="00856431">
      <w:pPr>
        <w:ind w:firstLine="284"/>
        <w:jc w:val="both"/>
        <w:rPr>
          <w:sz w:val="20"/>
          <w:szCs w:val="20"/>
        </w:rPr>
      </w:pPr>
      <w:r w:rsidRPr="00081CA2">
        <w:rPr>
          <w:sz w:val="20"/>
          <w:szCs w:val="20"/>
        </w:rPr>
        <w:t xml:space="preserve">По массе зерна с главного колоса семьи озимого </w:t>
      </w:r>
      <w:proofErr w:type="gramStart"/>
      <w:r w:rsidRPr="00081CA2">
        <w:rPr>
          <w:sz w:val="20"/>
          <w:szCs w:val="20"/>
        </w:rPr>
        <w:t>тритикале</w:t>
      </w:r>
      <w:proofErr w:type="gramEnd"/>
      <w:r w:rsidRPr="00081CA2">
        <w:rPr>
          <w:sz w:val="20"/>
          <w:szCs w:val="20"/>
        </w:rPr>
        <w:t>, нах</w:t>
      </w:r>
      <w:r w:rsidRPr="00081CA2">
        <w:rPr>
          <w:sz w:val="20"/>
          <w:szCs w:val="20"/>
        </w:rPr>
        <w:t>о</w:t>
      </w:r>
      <w:r w:rsidRPr="00081CA2">
        <w:rPr>
          <w:sz w:val="20"/>
          <w:szCs w:val="20"/>
        </w:rPr>
        <w:t>дившиеся в СП-2, охарактеризовались низкой массой зерна в сравн</w:t>
      </w:r>
      <w:r w:rsidRPr="00081CA2">
        <w:rPr>
          <w:sz w:val="20"/>
          <w:szCs w:val="20"/>
        </w:rPr>
        <w:t>е</w:t>
      </w:r>
      <w:r w:rsidRPr="00081CA2">
        <w:rPr>
          <w:sz w:val="20"/>
          <w:szCs w:val="20"/>
        </w:rPr>
        <w:t>нии со стандартным сортом. Достоверную прибавку получили семьи ЛО-5-05 (</w:t>
      </w:r>
      <w:smartTag w:uri="urn:schemas-microsoft-com:office:smarttags" w:element="metricconverter">
        <w:smartTagPr>
          <w:attr w:name="ProductID" w:val="2,10 г"/>
        </w:smartTagPr>
        <w:r w:rsidRPr="00081CA2">
          <w:rPr>
            <w:sz w:val="20"/>
            <w:szCs w:val="20"/>
          </w:rPr>
          <w:t>2,10 г</w:t>
        </w:r>
      </w:smartTag>
      <w:r w:rsidRPr="00081CA2">
        <w:rPr>
          <w:sz w:val="20"/>
          <w:szCs w:val="20"/>
        </w:rPr>
        <w:t>.) и ЛО-9-05 (</w:t>
      </w:r>
      <w:smartTag w:uri="urn:schemas-microsoft-com:office:smarttags" w:element="metricconverter">
        <w:smartTagPr>
          <w:attr w:name="ProductID" w:val="2,19 г"/>
        </w:smartTagPr>
        <w:r w:rsidRPr="00081CA2">
          <w:rPr>
            <w:sz w:val="20"/>
            <w:szCs w:val="20"/>
          </w:rPr>
          <w:t>2,19 г</w:t>
        </w:r>
      </w:smartTag>
      <w:r>
        <w:rPr>
          <w:sz w:val="20"/>
          <w:szCs w:val="20"/>
        </w:rPr>
        <w:t>.), а у 83,5</w:t>
      </w:r>
      <w:r w:rsidRPr="00081CA2">
        <w:rPr>
          <w:sz w:val="20"/>
          <w:szCs w:val="20"/>
        </w:rPr>
        <w:t>% сем</w:t>
      </w:r>
      <w:r>
        <w:rPr>
          <w:sz w:val="20"/>
          <w:szCs w:val="20"/>
        </w:rPr>
        <w:t xml:space="preserve">ей наблюдалось снижение данного </w:t>
      </w:r>
      <w:r w:rsidRPr="00081CA2">
        <w:rPr>
          <w:sz w:val="20"/>
          <w:szCs w:val="20"/>
        </w:rPr>
        <w:t xml:space="preserve">признака от 0,09 до </w:t>
      </w:r>
      <w:smartTag w:uri="urn:schemas-microsoft-com:office:smarttags" w:element="metricconverter">
        <w:smartTagPr>
          <w:attr w:name="ProductID" w:val="0,63 г"/>
        </w:smartTagPr>
        <w:r w:rsidRPr="00081CA2">
          <w:rPr>
            <w:sz w:val="20"/>
            <w:szCs w:val="20"/>
          </w:rPr>
          <w:t>0,63 г</w:t>
        </w:r>
      </w:smartTag>
      <w:r w:rsidRPr="00081CA2">
        <w:rPr>
          <w:sz w:val="20"/>
          <w:szCs w:val="20"/>
        </w:rPr>
        <w:t>. соответственно</w:t>
      </w:r>
      <w:r>
        <w:rPr>
          <w:sz w:val="20"/>
          <w:szCs w:val="20"/>
        </w:rPr>
        <w:t>.</w:t>
      </w:r>
    </w:p>
    <w:p w:rsidR="00856431" w:rsidRPr="00081CA2" w:rsidRDefault="00856431" w:rsidP="00856431">
      <w:pPr>
        <w:pStyle w:val="a9"/>
        <w:tabs>
          <w:tab w:val="left" w:pos="670"/>
        </w:tabs>
        <w:spacing w:after="0"/>
        <w:ind w:firstLine="284"/>
        <w:jc w:val="both"/>
        <w:rPr>
          <w:b/>
          <w:bCs/>
          <w:kern w:val="20"/>
          <w:sz w:val="20"/>
          <w:szCs w:val="20"/>
        </w:rPr>
      </w:pPr>
      <w:r>
        <w:rPr>
          <w:sz w:val="20"/>
          <w:szCs w:val="20"/>
        </w:rPr>
        <w:t>Признак «масса 1000 зерен»</w:t>
      </w:r>
      <w:r w:rsidRPr="00081CA2">
        <w:rPr>
          <w:sz w:val="20"/>
          <w:szCs w:val="20"/>
        </w:rPr>
        <w:t xml:space="preserve"> является обобщающим признаком о</w:t>
      </w:r>
      <w:r w:rsidRPr="00081CA2">
        <w:rPr>
          <w:sz w:val="20"/>
          <w:szCs w:val="20"/>
        </w:rPr>
        <w:t>с</w:t>
      </w:r>
      <w:r w:rsidRPr="00081CA2">
        <w:rPr>
          <w:sz w:val="20"/>
          <w:szCs w:val="20"/>
        </w:rPr>
        <w:t>новных элементов структуры урожая по результатам СП-2, которые достоверно превысили стандарт. Наиболее крупное зерно по массе 1000 зерен сформировали с</w:t>
      </w:r>
      <w:r w:rsidRPr="00081CA2">
        <w:rPr>
          <w:sz w:val="20"/>
          <w:szCs w:val="20"/>
        </w:rPr>
        <w:t>е</w:t>
      </w:r>
      <w:r w:rsidRPr="00081CA2">
        <w:rPr>
          <w:sz w:val="20"/>
          <w:szCs w:val="20"/>
        </w:rPr>
        <w:t>мьи ЛО-11-05 (</w:t>
      </w:r>
      <w:smartTag w:uri="urn:schemas-microsoft-com:office:smarttags" w:element="metricconverter">
        <w:smartTagPr>
          <w:attr w:name="ProductID" w:val="51,3 г"/>
        </w:smartTagPr>
        <w:r w:rsidRPr="00081CA2">
          <w:rPr>
            <w:sz w:val="20"/>
            <w:szCs w:val="20"/>
          </w:rPr>
          <w:t>51,3 г</w:t>
        </w:r>
      </w:smartTag>
      <w:r w:rsidRPr="00081CA2">
        <w:rPr>
          <w:sz w:val="20"/>
          <w:szCs w:val="20"/>
        </w:rPr>
        <w:t>.), ЛО 9-05 (</w:t>
      </w:r>
      <w:smartTag w:uri="urn:schemas-microsoft-com:office:smarttags" w:element="metricconverter">
        <w:smartTagPr>
          <w:attr w:name="ProductID" w:val="52,3 г"/>
        </w:smartTagPr>
        <w:r w:rsidRPr="00081CA2">
          <w:rPr>
            <w:sz w:val="20"/>
            <w:szCs w:val="20"/>
          </w:rPr>
          <w:t>52,3 г</w:t>
        </w:r>
      </w:smartTag>
      <w:r w:rsidRPr="00081CA2">
        <w:rPr>
          <w:sz w:val="20"/>
          <w:szCs w:val="20"/>
        </w:rPr>
        <w:t>.) и ЛО-12-05 (</w:t>
      </w:r>
      <w:smartTag w:uri="urn:schemas-microsoft-com:office:smarttags" w:element="metricconverter">
        <w:smartTagPr>
          <w:attr w:name="ProductID" w:val="53,9 г"/>
        </w:smartTagPr>
        <w:r w:rsidRPr="00081CA2">
          <w:rPr>
            <w:sz w:val="20"/>
            <w:szCs w:val="20"/>
          </w:rPr>
          <w:t>53,9 г</w:t>
        </w:r>
      </w:smartTag>
      <w:r>
        <w:rPr>
          <w:sz w:val="20"/>
          <w:szCs w:val="20"/>
        </w:rPr>
        <w:t>.)</w:t>
      </w:r>
      <w:r w:rsidRPr="00081CA2">
        <w:rPr>
          <w:sz w:val="20"/>
          <w:szCs w:val="20"/>
        </w:rPr>
        <w:t>.</w:t>
      </w:r>
    </w:p>
    <w:p w:rsidR="00856431" w:rsidRDefault="00856431" w:rsidP="00856431">
      <w:pPr>
        <w:tabs>
          <w:tab w:val="left" w:pos="670"/>
        </w:tabs>
        <w:ind w:firstLine="284"/>
        <w:jc w:val="both"/>
        <w:rPr>
          <w:color w:val="000000"/>
          <w:kern w:val="20"/>
          <w:sz w:val="20"/>
          <w:szCs w:val="20"/>
        </w:rPr>
      </w:pPr>
      <w:r w:rsidRPr="000211E2">
        <w:rPr>
          <w:b/>
          <w:color w:val="000000"/>
          <w:kern w:val="20"/>
          <w:sz w:val="20"/>
          <w:szCs w:val="20"/>
        </w:rPr>
        <w:t>Заключение.</w:t>
      </w:r>
      <w:r>
        <w:rPr>
          <w:b/>
          <w:color w:val="000000"/>
          <w:kern w:val="20"/>
          <w:sz w:val="20"/>
          <w:szCs w:val="20"/>
        </w:rPr>
        <w:t xml:space="preserve"> </w:t>
      </w:r>
      <w:proofErr w:type="gramStart"/>
      <w:r w:rsidRPr="00C66B05">
        <w:rPr>
          <w:color w:val="000000"/>
          <w:kern w:val="20"/>
          <w:sz w:val="20"/>
          <w:szCs w:val="20"/>
        </w:rPr>
        <w:t>В</w:t>
      </w:r>
      <w:r>
        <w:rPr>
          <w:color w:val="000000"/>
          <w:kern w:val="20"/>
          <w:sz w:val="20"/>
          <w:szCs w:val="20"/>
        </w:rPr>
        <w:t>ыделенные новые семьи Л-11-05, Л-14-05, Л-20-05, Л-24-05, ЛО-5-05, ЛО-9-05, ЛО-12-05, полученные с использованием вну</w:t>
      </w:r>
      <w:r>
        <w:rPr>
          <w:color w:val="000000"/>
          <w:kern w:val="20"/>
          <w:sz w:val="20"/>
          <w:szCs w:val="20"/>
        </w:rPr>
        <w:t>т</w:t>
      </w:r>
      <w:r>
        <w:rPr>
          <w:color w:val="000000"/>
          <w:kern w:val="20"/>
          <w:sz w:val="20"/>
          <w:szCs w:val="20"/>
        </w:rPr>
        <w:t>ривидовой и отдаленной гибридизации, целесообразно включить в дальнейшее селекционное изучение с целью выведения новых высок</w:t>
      </w:r>
      <w:r>
        <w:rPr>
          <w:color w:val="000000"/>
          <w:kern w:val="20"/>
          <w:sz w:val="20"/>
          <w:szCs w:val="20"/>
        </w:rPr>
        <w:t>о</w:t>
      </w:r>
      <w:r>
        <w:rPr>
          <w:color w:val="000000"/>
          <w:kern w:val="20"/>
          <w:sz w:val="20"/>
          <w:szCs w:val="20"/>
        </w:rPr>
        <w:t>урожайных сортов озимого тритикале, пригодных для возделывания в у</w:t>
      </w:r>
      <w:r>
        <w:rPr>
          <w:color w:val="000000"/>
          <w:kern w:val="20"/>
          <w:sz w:val="20"/>
          <w:szCs w:val="20"/>
        </w:rPr>
        <w:t>с</w:t>
      </w:r>
      <w:r>
        <w:rPr>
          <w:color w:val="000000"/>
          <w:kern w:val="20"/>
          <w:sz w:val="20"/>
          <w:szCs w:val="20"/>
        </w:rPr>
        <w:t>ловиях Республики Беларусь.</w:t>
      </w:r>
      <w:proofErr w:type="gramEnd"/>
    </w:p>
    <w:p w:rsidR="00856431" w:rsidRPr="00E5438A" w:rsidRDefault="00856431" w:rsidP="00856431">
      <w:pPr>
        <w:tabs>
          <w:tab w:val="left" w:pos="670"/>
        </w:tabs>
        <w:jc w:val="center"/>
        <w:rPr>
          <w:color w:val="000000"/>
          <w:kern w:val="20"/>
          <w:sz w:val="16"/>
          <w:szCs w:val="16"/>
        </w:rPr>
      </w:pPr>
      <w:r w:rsidRPr="00E5438A">
        <w:rPr>
          <w:color w:val="000000"/>
          <w:kern w:val="20"/>
          <w:sz w:val="16"/>
          <w:szCs w:val="16"/>
        </w:rPr>
        <w:t>ЛИТЕРАТУРА</w:t>
      </w:r>
    </w:p>
    <w:p w:rsidR="00856431" w:rsidRPr="00395C0A" w:rsidRDefault="00856431" w:rsidP="00856431">
      <w:pPr>
        <w:numPr>
          <w:ilvl w:val="0"/>
          <w:numId w:val="2"/>
        </w:numPr>
        <w:shd w:val="clear" w:color="auto" w:fill="FFFFFF"/>
        <w:tabs>
          <w:tab w:val="clear" w:pos="720"/>
          <w:tab w:val="left" w:pos="-67"/>
          <w:tab w:val="left" w:pos="0"/>
          <w:tab w:val="num" w:pos="67"/>
          <w:tab w:val="left" w:pos="335"/>
          <w:tab w:val="left" w:pos="900"/>
        </w:tabs>
        <w:suppressAutoHyphens/>
        <w:ind w:left="0" w:right="65" w:firstLine="134"/>
        <w:jc w:val="both"/>
        <w:rPr>
          <w:sz w:val="16"/>
          <w:szCs w:val="16"/>
        </w:rPr>
      </w:pPr>
      <w:r w:rsidRPr="00395C0A">
        <w:rPr>
          <w:sz w:val="16"/>
          <w:szCs w:val="16"/>
        </w:rPr>
        <w:t xml:space="preserve">Булавина, Т.М. Оптимизация приемов возделывания </w:t>
      </w:r>
      <w:proofErr w:type="gramStart"/>
      <w:r w:rsidRPr="00395C0A">
        <w:rPr>
          <w:sz w:val="16"/>
          <w:szCs w:val="16"/>
        </w:rPr>
        <w:t>тритикале</w:t>
      </w:r>
      <w:proofErr w:type="gramEnd"/>
      <w:r w:rsidRPr="00395C0A">
        <w:rPr>
          <w:sz w:val="16"/>
          <w:szCs w:val="16"/>
        </w:rPr>
        <w:t xml:space="preserve"> в Беларуси / Т.М. Булавина. – Минск: ИВЦ Минфина, 2005. – 224 </w:t>
      </w:r>
      <w:proofErr w:type="gramStart"/>
      <w:r w:rsidRPr="00395C0A">
        <w:rPr>
          <w:sz w:val="16"/>
          <w:szCs w:val="16"/>
        </w:rPr>
        <w:t>с</w:t>
      </w:r>
      <w:proofErr w:type="gramEnd"/>
      <w:r w:rsidRPr="00395C0A">
        <w:rPr>
          <w:sz w:val="16"/>
          <w:szCs w:val="16"/>
        </w:rPr>
        <w:t xml:space="preserve">. </w:t>
      </w:r>
    </w:p>
    <w:p w:rsidR="00856431" w:rsidRPr="00395C0A" w:rsidRDefault="00856431" w:rsidP="00856431">
      <w:pPr>
        <w:numPr>
          <w:ilvl w:val="0"/>
          <w:numId w:val="2"/>
        </w:numPr>
        <w:shd w:val="clear" w:color="auto" w:fill="FFFFFF"/>
        <w:tabs>
          <w:tab w:val="clear" w:pos="720"/>
          <w:tab w:val="left" w:pos="-67"/>
          <w:tab w:val="left" w:pos="0"/>
          <w:tab w:val="num" w:pos="67"/>
          <w:tab w:val="left" w:pos="335"/>
          <w:tab w:val="left" w:pos="900"/>
        </w:tabs>
        <w:suppressAutoHyphens/>
        <w:ind w:left="0" w:right="65" w:firstLine="134"/>
        <w:jc w:val="both"/>
        <w:rPr>
          <w:sz w:val="16"/>
          <w:szCs w:val="16"/>
        </w:rPr>
      </w:pPr>
      <w:proofErr w:type="spellStart"/>
      <w:r w:rsidRPr="00395C0A">
        <w:rPr>
          <w:sz w:val="16"/>
          <w:szCs w:val="16"/>
        </w:rPr>
        <w:t>Буштевич</w:t>
      </w:r>
      <w:proofErr w:type="spellEnd"/>
      <w:r w:rsidRPr="00395C0A">
        <w:rPr>
          <w:sz w:val="16"/>
          <w:szCs w:val="16"/>
        </w:rPr>
        <w:t>, В.Н. Генетические основы селекции тритикале на устойчивость к септориозу (</w:t>
      </w:r>
      <w:proofErr w:type="spellStart"/>
      <w:r w:rsidRPr="00395C0A">
        <w:rPr>
          <w:sz w:val="16"/>
          <w:szCs w:val="16"/>
        </w:rPr>
        <w:t>Septoria</w:t>
      </w:r>
      <w:proofErr w:type="spellEnd"/>
      <w:r w:rsidRPr="00395C0A">
        <w:rPr>
          <w:sz w:val="16"/>
          <w:szCs w:val="16"/>
        </w:rPr>
        <w:t xml:space="preserve"> </w:t>
      </w:r>
      <w:proofErr w:type="spellStart"/>
      <w:r w:rsidRPr="00395C0A">
        <w:rPr>
          <w:sz w:val="16"/>
          <w:szCs w:val="16"/>
        </w:rPr>
        <w:t>nodorum</w:t>
      </w:r>
      <w:proofErr w:type="spellEnd"/>
      <w:r w:rsidRPr="00395C0A">
        <w:rPr>
          <w:sz w:val="16"/>
          <w:szCs w:val="16"/>
        </w:rPr>
        <w:t xml:space="preserve"> (</w:t>
      </w:r>
      <w:proofErr w:type="spellStart"/>
      <w:r w:rsidRPr="00395C0A">
        <w:rPr>
          <w:sz w:val="16"/>
          <w:szCs w:val="16"/>
        </w:rPr>
        <w:t>Berk</w:t>
      </w:r>
      <w:proofErr w:type="spellEnd"/>
      <w:r w:rsidRPr="00395C0A">
        <w:rPr>
          <w:sz w:val="16"/>
          <w:szCs w:val="16"/>
        </w:rPr>
        <w:t xml:space="preserve">.)): </w:t>
      </w:r>
      <w:proofErr w:type="spellStart"/>
      <w:r w:rsidRPr="00395C0A">
        <w:rPr>
          <w:sz w:val="16"/>
          <w:szCs w:val="16"/>
        </w:rPr>
        <w:t>дис</w:t>
      </w:r>
      <w:proofErr w:type="spellEnd"/>
      <w:r w:rsidRPr="00395C0A">
        <w:rPr>
          <w:sz w:val="16"/>
          <w:szCs w:val="16"/>
        </w:rPr>
        <w:t xml:space="preserve">. … канд. с.-х. наук: 06.01.05 / В.Н. </w:t>
      </w:r>
      <w:proofErr w:type="spellStart"/>
      <w:r w:rsidRPr="00395C0A">
        <w:rPr>
          <w:sz w:val="16"/>
          <w:szCs w:val="16"/>
        </w:rPr>
        <w:t>Буштевич</w:t>
      </w:r>
      <w:proofErr w:type="spellEnd"/>
      <w:r w:rsidRPr="00395C0A">
        <w:rPr>
          <w:sz w:val="16"/>
          <w:szCs w:val="16"/>
        </w:rPr>
        <w:t xml:space="preserve">. – Жодино, 2002. – </w:t>
      </w:r>
      <w:smartTag w:uri="urn:schemas-microsoft-com:office:smarttags" w:element="metricconverter">
        <w:smartTagPr>
          <w:attr w:name="ProductID" w:val="108 л"/>
        </w:smartTagPr>
        <w:r w:rsidRPr="00395C0A">
          <w:rPr>
            <w:sz w:val="16"/>
            <w:szCs w:val="16"/>
          </w:rPr>
          <w:t>108 л</w:t>
        </w:r>
      </w:smartTag>
      <w:r w:rsidRPr="00395C0A">
        <w:rPr>
          <w:sz w:val="16"/>
          <w:szCs w:val="16"/>
        </w:rPr>
        <w:t>.</w:t>
      </w:r>
    </w:p>
    <w:p w:rsidR="00856431" w:rsidRPr="00395C0A" w:rsidRDefault="00856431" w:rsidP="00856431">
      <w:pPr>
        <w:numPr>
          <w:ilvl w:val="0"/>
          <w:numId w:val="2"/>
        </w:numPr>
        <w:tabs>
          <w:tab w:val="clear" w:pos="720"/>
          <w:tab w:val="left" w:pos="-67"/>
          <w:tab w:val="left" w:pos="0"/>
          <w:tab w:val="num" w:pos="67"/>
          <w:tab w:val="left" w:pos="335"/>
          <w:tab w:val="left" w:pos="900"/>
        </w:tabs>
        <w:suppressAutoHyphens/>
        <w:ind w:left="0" w:firstLine="134"/>
        <w:jc w:val="both"/>
        <w:rPr>
          <w:sz w:val="16"/>
          <w:szCs w:val="16"/>
        </w:rPr>
      </w:pPr>
      <w:r w:rsidRPr="00395C0A">
        <w:rPr>
          <w:sz w:val="16"/>
          <w:szCs w:val="16"/>
        </w:rPr>
        <w:t xml:space="preserve">Гриб, С.И. Результаты и актуальные направления селекции тритикале в Беларуси / С.И. Гриб // Вес. </w:t>
      </w:r>
      <w:proofErr w:type="spellStart"/>
      <w:r w:rsidRPr="00395C0A">
        <w:rPr>
          <w:sz w:val="16"/>
          <w:szCs w:val="16"/>
        </w:rPr>
        <w:t>Нац</w:t>
      </w:r>
      <w:proofErr w:type="spellEnd"/>
      <w:r w:rsidRPr="00395C0A">
        <w:rPr>
          <w:sz w:val="16"/>
          <w:szCs w:val="16"/>
        </w:rPr>
        <w:t xml:space="preserve">. Акад. </w:t>
      </w:r>
      <w:proofErr w:type="spellStart"/>
      <w:r w:rsidRPr="00395C0A">
        <w:rPr>
          <w:sz w:val="16"/>
          <w:szCs w:val="16"/>
        </w:rPr>
        <w:t>навук</w:t>
      </w:r>
      <w:proofErr w:type="spellEnd"/>
      <w:r w:rsidRPr="00395C0A">
        <w:rPr>
          <w:sz w:val="16"/>
          <w:szCs w:val="16"/>
        </w:rPr>
        <w:t xml:space="preserve"> </w:t>
      </w:r>
      <w:proofErr w:type="spellStart"/>
      <w:r w:rsidRPr="00395C0A">
        <w:rPr>
          <w:sz w:val="16"/>
          <w:szCs w:val="16"/>
        </w:rPr>
        <w:t>Беларусі</w:t>
      </w:r>
      <w:proofErr w:type="spellEnd"/>
      <w:r w:rsidRPr="00395C0A">
        <w:rPr>
          <w:sz w:val="16"/>
          <w:szCs w:val="16"/>
        </w:rPr>
        <w:t>. Сер</w:t>
      </w:r>
      <w:proofErr w:type="gramStart"/>
      <w:r w:rsidRPr="00395C0A">
        <w:rPr>
          <w:sz w:val="16"/>
          <w:szCs w:val="16"/>
        </w:rPr>
        <w:t>.</w:t>
      </w:r>
      <w:proofErr w:type="gramEnd"/>
      <w:r w:rsidRPr="00395C0A">
        <w:rPr>
          <w:sz w:val="16"/>
          <w:szCs w:val="16"/>
        </w:rPr>
        <w:t xml:space="preserve"> </w:t>
      </w:r>
      <w:proofErr w:type="spellStart"/>
      <w:proofErr w:type="gramStart"/>
      <w:r w:rsidRPr="00395C0A">
        <w:rPr>
          <w:sz w:val="16"/>
          <w:szCs w:val="16"/>
        </w:rPr>
        <w:t>а</w:t>
      </w:r>
      <w:proofErr w:type="gramEnd"/>
      <w:r w:rsidRPr="00395C0A">
        <w:rPr>
          <w:sz w:val="16"/>
          <w:szCs w:val="16"/>
        </w:rPr>
        <w:t>грар</w:t>
      </w:r>
      <w:proofErr w:type="spellEnd"/>
      <w:r w:rsidRPr="00395C0A">
        <w:rPr>
          <w:sz w:val="16"/>
          <w:szCs w:val="16"/>
        </w:rPr>
        <w:t xml:space="preserve">. </w:t>
      </w:r>
      <w:proofErr w:type="spellStart"/>
      <w:r w:rsidRPr="00395C0A">
        <w:rPr>
          <w:sz w:val="16"/>
          <w:szCs w:val="16"/>
        </w:rPr>
        <w:t>навук</w:t>
      </w:r>
      <w:proofErr w:type="spellEnd"/>
      <w:r w:rsidRPr="00395C0A">
        <w:rPr>
          <w:sz w:val="16"/>
          <w:szCs w:val="16"/>
        </w:rPr>
        <w:t>. –2003. – № 1. – С. 29–33.</w:t>
      </w:r>
    </w:p>
    <w:p w:rsidR="00856431" w:rsidRPr="00395C0A" w:rsidRDefault="00856431" w:rsidP="00856431">
      <w:pPr>
        <w:numPr>
          <w:ilvl w:val="0"/>
          <w:numId w:val="2"/>
        </w:numPr>
        <w:shd w:val="clear" w:color="auto" w:fill="FFFFFF"/>
        <w:tabs>
          <w:tab w:val="clear" w:pos="720"/>
          <w:tab w:val="left" w:pos="-67"/>
          <w:tab w:val="left" w:pos="0"/>
          <w:tab w:val="num" w:pos="67"/>
          <w:tab w:val="left" w:pos="335"/>
          <w:tab w:val="left" w:pos="900"/>
        </w:tabs>
        <w:suppressAutoHyphens/>
        <w:ind w:left="0" w:right="65" w:firstLine="134"/>
        <w:jc w:val="both"/>
        <w:rPr>
          <w:sz w:val="16"/>
          <w:szCs w:val="16"/>
        </w:rPr>
      </w:pPr>
      <w:r w:rsidRPr="00395C0A">
        <w:rPr>
          <w:sz w:val="16"/>
          <w:szCs w:val="16"/>
        </w:rPr>
        <w:t xml:space="preserve">Доспехов, Б.А. Методика полевого опыта (с основами статистической обработки результатов исследований) / Б.А. Доспехов. – 5-е изд., доп. и </w:t>
      </w:r>
      <w:proofErr w:type="spellStart"/>
      <w:r w:rsidRPr="00395C0A">
        <w:rPr>
          <w:sz w:val="16"/>
          <w:szCs w:val="16"/>
        </w:rPr>
        <w:t>перераб</w:t>
      </w:r>
      <w:proofErr w:type="spellEnd"/>
      <w:r w:rsidRPr="00395C0A">
        <w:rPr>
          <w:sz w:val="16"/>
          <w:szCs w:val="16"/>
        </w:rPr>
        <w:t xml:space="preserve">. – М.: </w:t>
      </w:r>
      <w:proofErr w:type="spellStart"/>
      <w:r w:rsidRPr="00395C0A">
        <w:rPr>
          <w:sz w:val="16"/>
          <w:szCs w:val="16"/>
        </w:rPr>
        <w:t>Агропромиздат</w:t>
      </w:r>
      <w:proofErr w:type="spellEnd"/>
      <w:r w:rsidRPr="00395C0A">
        <w:rPr>
          <w:sz w:val="16"/>
          <w:szCs w:val="16"/>
        </w:rPr>
        <w:t>, 1985. – 351 с.</w:t>
      </w:r>
    </w:p>
    <w:p w:rsidR="00856431" w:rsidRPr="00395C0A" w:rsidRDefault="00856431" w:rsidP="00856431">
      <w:pPr>
        <w:numPr>
          <w:ilvl w:val="0"/>
          <w:numId w:val="2"/>
        </w:numPr>
        <w:shd w:val="clear" w:color="auto" w:fill="FFFFFF"/>
        <w:tabs>
          <w:tab w:val="clear" w:pos="720"/>
          <w:tab w:val="left" w:pos="-67"/>
          <w:tab w:val="left" w:pos="0"/>
          <w:tab w:val="num" w:pos="67"/>
          <w:tab w:val="left" w:pos="335"/>
          <w:tab w:val="left" w:pos="900"/>
          <w:tab w:val="left" w:pos="938"/>
        </w:tabs>
        <w:suppressAutoHyphens/>
        <w:ind w:left="0" w:right="65" w:firstLine="134"/>
        <w:jc w:val="both"/>
        <w:rPr>
          <w:sz w:val="16"/>
          <w:szCs w:val="16"/>
        </w:rPr>
      </w:pPr>
      <w:r w:rsidRPr="00395C0A">
        <w:rPr>
          <w:sz w:val="16"/>
          <w:szCs w:val="16"/>
        </w:rPr>
        <w:t>Омаров, Д.С. К методике учета и оценки гетерозиса у растений / Д.С. Омаров // С.-х. биология. – 1975. – Т.10, № 1. – С. 123–127.</w:t>
      </w:r>
    </w:p>
    <w:p w:rsidR="00856431" w:rsidRPr="00677BF6" w:rsidRDefault="00856431" w:rsidP="00856431">
      <w:pPr>
        <w:rPr>
          <w:sz w:val="20"/>
          <w:szCs w:val="20"/>
        </w:rPr>
      </w:pPr>
    </w:p>
    <w:p w:rsidR="0068764B" w:rsidRPr="00A2143F" w:rsidRDefault="0068764B" w:rsidP="00A2143F"/>
    <w:sectPr w:rsidR="0068764B" w:rsidRPr="00A2143F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65503"/>
    <w:multiLevelType w:val="hybridMultilevel"/>
    <w:tmpl w:val="3AECC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2EB1"/>
    <w:rsid w:val="00605AE0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856431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Body Text"/>
    <w:basedOn w:val="a"/>
    <w:link w:val="aa"/>
    <w:rsid w:val="00856431"/>
    <w:pPr>
      <w:spacing w:after="120"/>
    </w:pPr>
  </w:style>
  <w:style w:type="character" w:customStyle="1" w:styleId="aa">
    <w:name w:val="Основной текст Знак"/>
    <w:basedOn w:val="a0"/>
    <w:link w:val="a9"/>
    <w:rsid w:val="00856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6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64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2044</Words>
  <Characters>11651</Characters>
  <Application>Microsoft Office Word</Application>
  <DocSecurity>0</DocSecurity>
  <Lines>97</Lines>
  <Paragraphs>27</Paragraphs>
  <ScaleCrop>false</ScaleCrop>
  <Company>Microsoft</Company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2013-03-14T12:50:00Z</dcterms:created>
  <dcterms:modified xsi:type="dcterms:W3CDTF">2013-03-14T12:50:00Z</dcterms:modified>
</cp:coreProperties>
</file>