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A1C" w:rsidRPr="00BA6A80" w:rsidRDefault="00421A1C" w:rsidP="00421A1C">
      <w:pPr>
        <w:widowControl w:val="0"/>
        <w:spacing w:after="60"/>
        <w:rPr>
          <w:sz w:val="20"/>
        </w:rPr>
      </w:pPr>
      <w:r w:rsidRPr="00BA6A80">
        <w:rPr>
          <w:sz w:val="20"/>
        </w:rPr>
        <w:t>УДК 619:579.842.22-07</w:t>
      </w:r>
    </w:p>
    <w:p w:rsidR="00421A1C" w:rsidRPr="00BA6A80" w:rsidRDefault="00421A1C" w:rsidP="00421A1C">
      <w:pPr>
        <w:widowControl w:val="0"/>
        <w:jc w:val="center"/>
        <w:rPr>
          <w:b/>
          <w:iCs/>
          <w:sz w:val="20"/>
        </w:rPr>
      </w:pPr>
      <w:r w:rsidRPr="00BA6A80">
        <w:rPr>
          <w:b/>
          <w:sz w:val="20"/>
        </w:rPr>
        <w:t xml:space="preserve">БИОХИМИЧЕСКИЕ ОСОБЕННОСТИ РОДА </w:t>
      </w:r>
      <w:r w:rsidRPr="00BA6A80">
        <w:rPr>
          <w:b/>
          <w:iCs/>
          <w:sz w:val="20"/>
        </w:rPr>
        <w:t>P</w:t>
      </w:r>
      <w:r w:rsidRPr="00BA6A80">
        <w:rPr>
          <w:b/>
          <w:iCs/>
          <w:sz w:val="20"/>
          <w:lang w:val="en-US"/>
        </w:rPr>
        <w:t>ROTEUS</w:t>
      </w:r>
    </w:p>
    <w:p w:rsidR="00421A1C" w:rsidRPr="00BA6A80" w:rsidRDefault="00421A1C" w:rsidP="00421A1C">
      <w:pPr>
        <w:widowControl w:val="0"/>
        <w:spacing w:before="60" w:after="60"/>
        <w:rPr>
          <w:b/>
          <w:iCs/>
          <w:sz w:val="20"/>
        </w:rPr>
      </w:pPr>
      <w:r w:rsidRPr="00BA6A80">
        <w:rPr>
          <w:b/>
          <w:iCs/>
          <w:sz w:val="20"/>
        </w:rPr>
        <w:t>О.А. Лукин</w:t>
      </w:r>
    </w:p>
    <w:p w:rsidR="00421A1C" w:rsidRDefault="00421A1C" w:rsidP="00421A1C">
      <w:pPr>
        <w:widowControl w:val="0"/>
        <w:rPr>
          <w:sz w:val="20"/>
        </w:rPr>
      </w:pPr>
      <w:r w:rsidRPr="00BA6A80">
        <w:rPr>
          <w:sz w:val="20"/>
        </w:rPr>
        <w:t>УО «Витебская ордена «Знак Почета» государственная академия</w:t>
      </w:r>
    </w:p>
    <w:p w:rsidR="00421A1C" w:rsidRPr="00BA6A80" w:rsidRDefault="00421A1C" w:rsidP="00421A1C">
      <w:pPr>
        <w:widowControl w:val="0"/>
        <w:rPr>
          <w:sz w:val="20"/>
        </w:rPr>
      </w:pPr>
      <w:r w:rsidRPr="00BA6A80">
        <w:rPr>
          <w:sz w:val="20"/>
        </w:rPr>
        <w:t xml:space="preserve"> вет</w:t>
      </w:r>
      <w:r w:rsidRPr="00BA6A80">
        <w:rPr>
          <w:sz w:val="20"/>
        </w:rPr>
        <w:t>е</w:t>
      </w:r>
      <w:r w:rsidRPr="00BA6A80">
        <w:rPr>
          <w:sz w:val="20"/>
        </w:rPr>
        <w:t>ринарной медицины</w:t>
      </w:r>
      <w:r>
        <w:rPr>
          <w:sz w:val="20"/>
        </w:rPr>
        <w:t>,</w:t>
      </w:r>
      <w:r w:rsidRPr="00BA6A80">
        <w:rPr>
          <w:sz w:val="20"/>
        </w:rPr>
        <w:t xml:space="preserve"> </w:t>
      </w:r>
      <w:proofErr w:type="gramStart"/>
      <w:r w:rsidRPr="00BA6A80">
        <w:rPr>
          <w:sz w:val="20"/>
        </w:rPr>
        <w:t>г</w:t>
      </w:r>
      <w:proofErr w:type="gramEnd"/>
      <w:r w:rsidRPr="00BA6A80">
        <w:rPr>
          <w:sz w:val="20"/>
        </w:rPr>
        <w:t>. Витебск, Республика Беларусь</w:t>
      </w:r>
    </w:p>
    <w:p w:rsidR="00421A1C" w:rsidRDefault="00421A1C" w:rsidP="00421A1C">
      <w:pPr>
        <w:widowControl w:val="0"/>
        <w:ind w:firstLine="284"/>
        <w:rPr>
          <w:b/>
          <w:sz w:val="20"/>
        </w:rPr>
      </w:pPr>
    </w:p>
    <w:p w:rsidR="00421A1C" w:rsidRDefault="00421A1C" w:rsidP="00421A1C">
      <w:pPr>
        <w:widowControl w:val="0"/>
        <w:jc w:val="center"/>
        <w:rPr>
          <w:b/>
          <w:sz w:val="20"/>
        </w:rPr>
      </w:pPr>
      <w:r>
        <w:rPr>
          <w:i/>
          <w:sz w:val="16"/>
          <w:szCs w:val="16"/>
        </w:rPr>
        <w:t>(Поступила в редакцию 27.05.2010 г.)</w:t>
      </w:r>
    </w:p>
    <w:p w:rsidR="00421A1C" w:rsidRPr="00BA6A80" w:rsidRDefault="00421A1C" w:rsidP="00421A1C">
      <w:pPr>
        <w:widowControl w:val="0"/>
        <w:ind w:firstLine="284"/>
        <w:rPr>
          <w:b/>
          <w:sz w:val="20"/>
        </w:rPr>
      </w:pPr>
    </w:p>
    <w:p w:rsidR="00421A1C" w:rsidRPr="00D72C07" w:rsidRDefault="00421A1C" w:rsidP="00421A1C">
      <w:pPr>
        <w:widowControl w:val="0"/>
        <w:ind w:firstLine="284"/>
        <w:rPr>
          <w:i/>
          <w:iCs/>
          <w:sz w:val="16"/>
          <w:szCs w:val="16"/>
        </w:rPr>
      </w:pPr>
      <w:r w:rsidRPr="00D72C07">
        <w:rPr>
          <w:b/>
          <w:i/>
          <w:sz w:val="16"/>
          <w:szCs w:val="16"/>
        </w:rPr>
        <w:t xml:space="preserve">Аннотация. </w:t>
      </w:r>
      <w:r w:rsidRPr="00D72C07">
        <w:rPr>
          <w:i/>
          <w:sz w:val="16"/>
          <w:szCs w:val="16"/>
        </w:rPr>
        <w:t>В настоящей статье описаны основные биохимические и фермент</w:t>
      </w:r>
      <w:r w:rsidRPr="00D72C07">
        <w:rPr>
          <w:i/>
          <w:sz w:val="16"/>
          <w:szCs w:val="16"/>
        </w:rPr>
        <w:t>а</w:t>
      </w:r>
      <w:r w:rsidRPr="00D72C07">
        <w:rPr>
          <w:i/>
          <w:sz w:val="16"/>
          <w:szCs w:val="16"/>
        </w:rPr>
        <w:t xml:space="preserve">тивные исследования  рода </w:t>
      </w:r>
      <w:proofErr w:type="spellStart"/>
      <w:r w:rsidRPr="00D72C07">
        <w:rPr>
          <w:i/>
          <w:iCs/>
          <w:sz w:val="16"/>
          <w:szCs w:val="16"/>
        </w:rPr>
        <w:t>Proteus</w:t>
      </w:r>
      <w:proofErr w:type="spellEnd"/>
      <w:r w:rsidRPr="00D72C07">
        <w:rPr>
          <w:i/>
          <w:sz w:val="16"/>
          <w:szCs w:val="16"/>
        </w:rPr>
        <w:t>, а также идентификационные отличия двух видов данного рода (</w:t>
      </w:r>
      <w:proofErr w:type="spellStart"/>
      <w:r w:rsidRPr="00D72C07">
        <w:rPr>
          <w:i/>
          <w:iCs/>
          <w:sz w:val="16"/>
          <w:szCs w:val="16"/>
        </w:rPr>
        <w:t>Proteus</w:t>
      </w:r>
      <w:proofErr w:type="spellEnd"/>
      <w:r w:rsidRPr="00D72C07">
        <w:rPr>
          <w:i/>
          <w:iCs/>
          <w:sz w:val="16"/>
          <w:szCs w:val="16"/>
        </w:rPr>
        <w:t xml:space="preserve"> </w:t>
      </w:r>
      <w:proofErr w:type="spellStart"/>
      <w:r w:rsidRPr="00D72C07">
        <w:rPr>
          <w:i/>
          <w:iCs/>
          <w:sz w:val="16"/>
          <w:szCs w:val="16"/>
        </w:rPr>
        <w:t>mirabilis</w:t>
      </w:r>
      <w:proofErr w:type="spellEnd"/>
      <w:r w:rsidRPr="00D72C07">
        <w:rPr>
          <w:i/>
          <w:sz w:val="16"/>
          <w:szCs w:val="16"/>
        </w:rPr>
        <w:t xml:space="preserve"> и </w:t>
      </w:r>
      <w:proofErr w:type="spellStart"/>
      <w:r w:rsidRPr="00D72C07">
        <w:rPr>
          <w:i/>
          <w:iCs/>
          <w:sz w:val="16"/>
          <w:szCs w:val="16"/>
        </w:rPr>
        <w:t>Proteus</w:t>
      </w:r>
      <w:proofErr w:type="spellEnd"/>
      <w:r w:rsidRPr="00D72C07">
        <w:rPr>
          <w:i/>
          <w:iCs/>
          <w:sz w:val="16"/>
          <w:szCs w:val="16"/>
        </w:rPr>
        <w:t xml:space="preserve"> </w:t>
      </w:r>
      <w:proofErr w:type="spellStart"/>
      <w:r w:rsidRPr="00D72C07">
        <w:rPr>
          <w:i/>
          <w:iCs/>
          <w:sz w:val="16"/>
          <w:szCs w:val="16"/>
        </w:rPr>
        <w:t>vulgaris</w:t>
      </w:r>
      <w:proofErr w:type="spellEnd"/>
      <w:r w:rsidRPr="00D72C07">
        <w:rPr>
          <w:i/>
          <w:iCs/>
          <w:sz w:val="16"/>
          <w:szCs w:val="16"/>
        </w:rPr>
        <w:t>).</w:t>
      </w:r>
    </w:p>
    <w:p w:rsidR="00421A1C" w:rsidRPr="00D72C07" w:rsidRDefault="00421A1C" w:rsidP="00421A1C">
      <w:pPr>
        <w:autoSpaceDE w:val="0"/>
        <w:autoSpaceDN w:val="0"/>
        <w:adjustRightInd w:val="0"/>
        <w:ind w:firstLine="284"/>
        <w:rPr>
          <w:rFonts w:eastAsia="Calibri"/>
          <w:i/>
          <w:color w:val="000000"/>
          <w:sz w:val="16"/>
          <w:szCs w:val="16"/>
          <w:lang w:val="en-US"/>
        </w:rPr>
      </w:pPr>
      <w:proofErr w:type="gramStart"/>
      <w:r w:rsidRPr="00D72C07">
        <w:rPr>
          <w:rFonts w:eastAsia="Calibri"/>
          <w:b/>
          <w:i/>
          <w:color w:val="000000"/>
          <w:sz w:val="16"/>
          <w:szCs w:val="16"/>
          <w:lang w:val="en-US"/>
        </w:rPr>
        <w:t>Summary.</w:t>
      </w:r>
      <w:proofErr w:type="gramEnd"/>
      <w:r>
        <w:rPr>
          <w:rFonts w:eastAsia="Calibri"/>
          <w:i/>
          <w:color w:val="000000"/>
          <w:sz w:val="16"/>
          <w:szCs w:val="16"/>
          <w:lang w:val="en-US"/>
        </w:rPr>
        <w:t xml:space="preserve"> </w:t>
      </w:r>
      <w:r w:rsidRPr="00D72C07">
        <w:rPr>
          <w:rFonts w:eastAsia="Calibri"/>
          <w:i/>
          <w:color w:val="000000"/>
          <w:sz w:val="16"/>
          <w:szCs w:val="16"/>
          <w:lang w:val="en-US"/>
        </w:rPr>
        <w:t xml:space="preserve">In persisting article is described main biochemical and </w:t>
      </w:r>
      <w:r w:rsidRPr="00D72C07">
        <w:rPr>
          <w:rFonts w:eastAsia="Calibri"/>
          <w:i/>
          <w:color w:val="000000"/>
          <w:sz w:val="16"/>
          <w:szCs w:val="16"/>
        </w:rPr>
        <w:t>ферментативные</w:t>
      </w:r>
      <w:r w:rsidRPr="00D72C07">
        <w:rPr>
          <w:rFonts w:eastAsia="Calibri"/>
          <w:i/>
          <w:color w:val="000000"/>
          <w:sz w:val="16"/>
          <w:szCs w:val="16"/>
          <w:lang w:val="en-US"/>
        </w:rPr>
        <w:t xml:space="preserve"> of the study of the sort Proteus, as well as identification differences two types given sort (Proteus mirabilis and Proteus </w:t>
      </w:r>
      <w:proofErr w:type="spellStart"/>
      <w:r w:rsidRPr="00D72C07">
        <w:rPr>
          <w:rFonts w:eastAsia="Calibri"/>
          <w:i/>
          <w:color w:val="000000"/>
          <w:sz w:val="16"/>
          <w:szCs w:val="16"/>
          <w:lang w:val="en-US"/>
        </w:rPr>
        <w:t>vulgaris</w:t>
      </w:r>
      <w:proofErr w:type="spellEnd"/>
      <w:r w:rsidRPr="00D72C07">
        <w:rPr>
          <w:rFonts w:eastAsia="Calibri"/>
          <w:i/>
          <w:color w:val="000000"/>
          <w:sz w:val="16"/>
          <w:szCs w:val="16"/>
          <w:lang w:val="en-US"/>
        </w:rPr>
        <w:t>).</w:t>
      </w:r>
    </w:p>
    <w:p w:rsidR="00421A1C" w:rsidRDefault="00421A1C" w:rsidP="00421A1C">
      <w:pPr>
        <w:widowControl w:val="0"/>
        <w:ind w:firstLine="284"/>
        <w:rPr>
          <w:b/>
          <w:sz w:val="20"/>
          <w:lang w:val="en-US"/>
        </w:rPr>
      </w:pPr>
    </w:p>
    <w:p w:rsidR="00421A1C" w:rsidRPr="00DE7C2C" w:rsidRDefault="00421A1C" w:rsidP="00421A1C">
      <w:pPr>
        <w:widowControl w:val="0"/>
        <w:ind w:firstLine="284"/>
        <w:jc w:val="both"/>
        <w:rPr>
          <w:sz w:val="20"/>
        </w:rPr>
      </w:pPr>
      <w:r w:rsidRPr="00BA6A80">
        <w:rPr>
          <w:b/>
          <w:sz w:val="20"/>
        </w:rPr>
        <w:t xml:space="preserve">Введение. </w:t>
      </w:r>
      <w:r w:rsidRPr="00BA6A80">
        <w:rPr>
          <w:sz w:val="20"/>
        </w:rPr>
        <w:t>В настоящее время наиболее распространенными возб</w:t>
      </w:r>
      <w:r w:rsidRPr="00BA6A80">
        <w:rPr>
          <w:sz w:val="20"/>
        </w:rPr>
        <w:t>у</w:t>
      </w:r>
      <w:r w:rsidRPr="00BA6A80">
        <w:rPr>
          <w:sz w:val="20"/>
        </w:rPr>
        <w:t xml:space="preserve">дителями желудочно-кишечных болезней являются </w:t>
      </w:r>
      <w:proofErr w:type="spellStart"/>
      <w:r w:rsidRPr="00BA6A80">
        <w:rPr>
          <w:sz w:val="20"/>
        </w:rPr>
        <w:t>энтеробактерии</w:t>
      </w:r>
      <w:proofErr w:type="spellEnd"/>
      <w:r w:rsidRPr="00BA6A80">
        <w:rPr>
          <w:sz w:val="20"/>
        </w:rPr>
        <w:t>, среди которых встречаются сапрофиты – полезные симбионты челов</w:t>
      </w:r>
      <w:r w:rsidRPr="00BA6A80">
        <w:rPr>
          <w:sz w:val="20"/>
        </w:rPr>
        <w:t>е</w:t>
      </w:r>
      <w:r w:rsidRPr="00BA6A80">
        <w:rPr>
          <w:sz w:val="20"/>
        </w:rPr>
        <w:t>ка и животных и возбудители, относящиеся к условно-патогенным микрооргани</w:t>
      </w:r>
      <w:r>
        <w:rPr>
          <w:sz w:val="20"/>
        </w:rPr>
        <w:t xml:space="preserve">змам. </w:t>
      </w:r>
    </w:p>
    <w:p w:rsidR="00421A1C" w:rsidRPr="00DE7C2C" w:rsidRDefault="00421A1C" w:rsidP="00421A1C">
      <w:pPr>
        <w:widowControl w:val="0"/>
        <w:ind w:firstLine="284"/>
        <w:jc w:val="both"/>
        <w:rPr>
          <w:sz w:val="20"/>
        </w:rPr>
      </w:pPr>
      <w:r>
        <w:rPr>
          <w:sz w:val="20"/>
        </w:rPr>
        <w:t>Э</w:t>
      </w:r>
      <w:r w:rsidRPr="00BA6A80">
        <w:rPr>
          <w:sz w:val="20"/>
        </w:rPr>
        <w:t>ра уверенного</w:t>
      </w:r>
      <w:r w:rsidRPr="008E7AD6">
        <w:rPr>
          <w:sz w:val="20"/>
        </w:rPr>
        <w:t xml:space="preserve"> </w:t>
      </w:r>
      <w:r w:rsidRPr="00BA6A80">
        <w:rPr>
          <w:sz w:val="20"/>
        </w:rPr>
        <w:t>разграничения патогенных и непатогенных микр</w:t>
      </w:r>
      <w:r w:rsidRPr="00BA6A80">
        <w:rPr>
          <w:sz w:val="20"/>
        </w:rPr>
        <w:t>о</w:t>
      </w:r>
      <w:r w:rsidRPr="00BA6A80">
        <w:rPr>
          <w:sz w:val="20"/>
        </w:rPr>
        <w:t>организмов, а также паразитов, симбионтов и свободноживущих форм безвозвратно прошла</w:t>
      </w:r>
      <w:r w:rsidRPr="008E7AD6">
        <w:rPr>
          <w:sz w:val="20"/>
        </w:rPr>
        <w:t xml:space="preserve"> </w:t>
      </w:r>
      <w:r w:rsidRPr="00BA6A80">
        <w:rPr>
          <w:sz w:val="20"/>
        </w:rPr>
        <w:t xml:space="preserve">[4] . </w:t>
      </w:r>
    </w:p>
    <w:p w:rsidR="00421A1C" w:rsidRPr="00BA6A80" w:rsidRDefault="00421A1C" w:rsidP="00421A1C">
      <w:pPr>
        <w:widowControl w:val="0"/>
        <w:ind w:firstLine="284"/>
        <w:jc w:val="both"/>
        <w:rPr>
          <w:sz w:val="20"/>
        </w:rPr>
      </w:pPr>
      <w:r w:rsidRPr="00BA6A80">
        <w:rPr>
          <w:sz w:val="20"/>
        </w:rPr>
        <w:t>На сегодняшний день</w:t>
      </w:r>
      <w:r>
        <w:rPr>
          <w:sz w:val="20"/>
        </w:rPr>
        <w:t xml:space="preserve"> </w:t>
      </w:r>
      <w:r w:rsidRPr="00BA6A80">
        <w:rPr>
          <w:sz w:val="20"/>
        </w:rPr>
        <w:t xml:space="preserve">круг потенциально патогенных микробов </w:t>
      </w:r>
      <w:r>
        <w:rPr>
          <w:sz w:val="20"/>
        </w:rPr>
        <w:t>(вчерашних сапрофитов)</w:t>
      </w:r>
      <w:r w:rsidRPr="00BA6A80">
        <w:rPr>
          <w:sz w:val="20"/>
        </w:rPr>
        <w:t xml:space="preserve"> непрерывно расширяется, и прогнозировать, какие из них завтра пополнят быстрорастущий список «узаконенных» инфекционных агентов</w:t>
      </w:r>
      <w:r>
        <w:rPr>
          <w:sz w:val="20"/>
        </w:rPr>
        <w:t>,</w:t>
      </w:r>
      <w:r w:rsidRPr="00BA6A80">
        <w:rPr>
          <w:sz w:val="20"/>
        </w:rPr>
        <w:t xml:space="preserve"> становится труднее [5].</w:t>
      </w:r>
    </w:p>
    <w:p w:rsidR="00421A1C" w:rsidRPr="00BA6A80" w:rsidRDefault="00421A1C" w:rsidP="00421A1C">
      <w:pPr>
        <w:widowControl w:val="0"/>
        <w:ind w:firstLine="284"/>
        <w:jc w:val="both"/>
        <w:rPr>
          <w:sz w:val="20"/>
        </w:rPr>
      </w:pPr>
      <w:r w:rsidRPr="00BA6A80">
        <w:rPr>
          <w:sz w:val="20"/>
        </w:rPr>
        <w:t>В современных условиях хозяйственного пользования с</w:t>
      </w:r>
      <w:r>
        <w:rPr>
          <w:sz w:val="20"/>
        </w:rPr>
        <w:t>уществует</w:t>
      </w:r>
      <w:r w:rsidRPr="00BA6A80">
        <w:rPr>
          <w:sz w:val="20"/>
        </w:rPr>
        <w:t xml:space="preserve"> </w:t>
      </w:r>
      <w:proofErr w:type="spellStart"/>
      <w:r w:rsidRPr="00BA6A80">
        <w:rPr>
          <w:sz w:val="20"/>
        </w:rPr>
        <w:t>патогенизаци</w:t>
      </w:r>
      <w:r>
        <w:rPr>
          <w:sz w:val="20"/>
        </w:rPr>
        <w:t>я</w:t>
      </w:r>
      <w:proofErr w:type="spellEnd"/>
      <w:r>
        <w:rPr>
          <w:sz w:val="20"/>
        </w:rPr>
        <w:t xml:space="preserve"> и </w:t>
      </w:r>
      <w:r w:rsidRPr="00BA6A80">
        <w:rPr>
          <w:sz w:val="20"/>
        </w:rPr>
        <w:t>распространени</w:t>
      </w:r>
      <w:r>
        <w:rPr>
          <w:sz w:val="20"/>
        </w:rPr>
        <w:t>е</w:t>
      </w:r>
      <w:r w:rsidRPr="00BA6A80">
        <w:rPr>
          <w:sz w:val="20"/>
        </w:rPr>
        <w:t xml:space="preserve"> свободно живущих микрооргани</w:t>
      </w:r>
      <w:r w:rsidRPr="00BA6A80">
        <w:rPr>
          <w:sz w:val="20"/>
        </w:rPr>
        <w:t>з</w:t>
      </w:r>
      <w:r w:rsidRPr="00BA6A80">
        <w:rPr>
          <w:sz w:val="20"/>
        </w:rPr>
        <w:t>мов</w:t>
      </w:r>
      <w:r>
        <w:rPr>
          <w:sz w:val="20"/>
        </w:rPr>
        <w:t xml:space="preserve">. Основными </w:t>
      </w:r>
      <w:r w:rsidRPr="00BA6A80">
        <w:rPr>
          <w:sz w:val="20"/>
        </w:rPr>
        <w:t>значимы</w:t>
      </w:r>
      <w:r>
        <w:rPr>
          <w:sz w:val="20"/>
        </w:rPr>
        <w:t>ми факторами</w:t>
      </w:r>
      <w:r w:rsidRPr="00BA6A80">
        <w:rPr>
          <w:sz w:val="20"/>
        </w:rPr>
        <w:t xml:space="preserve"> </w:t>
      </w:r>
      <w:r>
        <w:rPr>
          <w:sz w:val="20"/>
        </w:rPr>
        <w:t>являются</w:t>
      </w:r>
      <w:r w:rsidRPr="00BA6A80">
        <w:rPr>
          <w:sz w:val="20"/>
        </w:rPr>
        <w:t xml:space="preserve"> </w:t>
      </w:r>
      <w:proofErr w:type="gramStart"/>
      <w:r w:rsidRPr="00BA6A80">
        <w:rPr>
          <w:sz w:val="20"/>
        </w:rPr>
        <w:t>молекулярно-генетические</w:t>
      </w:r>
      <w:proofErr w:type="gramEnd"/>
      <w:r w:rsidRPr="00BA6A80">
        <w:rPr>
          <w:sz w:val="20"/>
        </w:rPr>
        <w:t>, те</w:t>
      </w:r>
      <w:r>
        <w:rPr>
          <w:sz w:val="20"/>
        </w:rPr>
        <w:t xml:space="preserve">хнологические, иммунологические и </w:t>
      </w:r>
      <w:r w:rsidRPr="00BA6A80">
        <w:rPr>
          <w:sz w:val="20"/>
        </w:rPr>
        <w:t xml:space="preserve"> экологические.</w:t>
      </w:r>
    </w:p>
    <w:p w:rsidR="00421A1C" w:rsidRPr="00BA6A80" w:rsidRDefault="00421A1C" w:rsidP="00421A1C">
      <w:pPr>
        <w:ind w:firstLine="284"/>
        <w:jc w:val="both"/>
        <w:rPr>
          <w:sz w:val="20"/>
        </w:rPr>
      </w:pPr>
      <w:r w:rsidRPr="00BA6A80">
        <w:rPr>
          <w:sz w:val="20"/>
        </w:rPr>
        <w:t>Одной из наиболее распространенных болезней желудочно-кишечного тракта новорожденных животных</w:t>
      </w:r>
      <w:r w:rsidRPr="008E7AD6">
        <w:rPr>
          <w:sz w:val="20"/>
        </w:rPr>
        <w:t xml:space="preserve"> </w:t>
      </w:r>
      <w:r>
        <w:rPr>
          <w:sz w:val="20"/>
        </w:rPr>
        <w:t>и животных первых дней жизни</w:t>
      </w:r>
      <w:r w:rsidRPr="00BA6A80">
        <w:rPr>
          <w:sz w:val="20"/>
        </w:rPr>
        <w:t xml:space="preserve"> в</w:t>
      </w:r>
      <w:r>
        <w:rPr>
          <w:sz w:val="20"/>
        </w:rPr>
        <w:t xml:space="preserve"> хозяйствах Республики Беларусь</w:t>
      </w:r>
      <w:r w:rsidRPr="00BA6A80">
        <w:rPr>
          <w:sz w:val="20"/>
        </w:rPr>
        <w:t xml:space="preserve"> является</w:t>
      </w:r>
      <w:r>
        <w:rPr>
          <w:sz w:val="20"/>
        </w:rPr>
        <w:t xml:space="preserve"> </w:t>
      </w:r>
      <w:proofErr w:type="spellStart"/>
      <w:r w:rsidRPr="00BA6A80">
        <w:rPr>
          <w:sz w:val="20"/>
        </w:rPr>
        <w:t>протеоз</w:t>
      </w:r>
      <w:proofErr w:type="spellEnd"/>
      <w:r w:rsidRPr="00BA6A80">
        <w:rPr>
          <w:sz w:val="20"/>
        </w:rPr>
        <w:t xml:space="preserve">. </w:t>
      </w:r>
    </w:p>
    <w:p w:rsidR="00421A1C" w:rsidRPr="00BA6A80" w:rsidRDefault="00421A1C" w:rsidP="00421A1C">
      <w:pPr>
        <w:ind w:firstLine="284"/>
        <w:jc w:val="both"/>
        <w:rPr>
          <w:sz w:val="20"/>
        </w:rPr>
      </w:pPr>
      <w:r w:rsidRPr="00BA6A80">
        <w:rPr>
          <w:sz w:val="20"/>
        </w:rPr>
        <w:t>Несмотря на то, что протей</w:t>
      </w:r>
      <w:r>
        <w:rPr>
          <w:sz w:val="20"/>
        </w:rPr>
        <w:t xml:space="preserve"> (как бактерия)</w:t>
      </w:r>
      <w:r w:rsidRPr="00BA6A80">
        <w:rPr>
          <w:sz w:val="20"/>
        </w:rPr>
        <w:t xml:space="preserve"> был описан в 1885 году и отличался способностью культур менять внешнее проявление роста на </w:t>
      </w:r>
      <w:proofErr w:type="spellStart"/>
      <w:r w:rsidRPr="00BA6A80">
        <w:rPr>
          <w:sz w:val="20"/>
        </w:rPr>
        <w:t>агаре</w:t>
      </w:r>
      <w:proofErr w:type="spellEnd"/>
      <w:r w:rsidRPr="00BA6A80">
        <w:rPr>
          <w:sz w:val="20"/>
        </w:rPr>
        <w:t xml:space="preserve">, вследствие чего был назван </w:t>
      </w:r>
      <w:proofErr w:type="spellStart"/>
      <w:r w:rsidRPr="00BA6A80">
        <w:rPr>
          <w:sz w:val="20"/>
        </w:rPr>
        <w:t>Протеус</w:t>
      </w:r>
      <w:proofErr w:type="spellEnd"/>
      <w:r w:rsidRPr="00BA6A80">
        <w:rPr>
          <w:sz w:val="20"/>
        </w:rPr>
        <w:t xml:space="preserve"> </w:t>
      </w:r>
      <w:r>
        <w:rPr>
          <w:sz w:val="20"/>
        </w:rPr>
        <w:t>(</w:t>
      </w:r>
      <w:proofErr w:type="spellStart"/>
      <w:r w:rsidRPr="00BA6A80">
        <w:rPr>
          <w:iCs/>
          <w:sz w:val="20"/>
        </w:rPr>
        <w:t>Proteus</w:t>
      </w:r>
      <w:proofErr w:type="spellEnd"/>
      <w:r>
        <w:rPr>
          <w:iCs/>
          <w:sz w:val="20"/>
        </w:rPr>
        <w:t xml:space="preserve"> – мифическое существо</w:t>
      </w:r>
      <w:r w:rsidRPr="00BA6A80">
        <w:rPr>
          <w:sz w:val="20"/>
        </w:rPr>
        <w:t>, способн</w:t>
      </w:r>
      <w:r>
        <w:rPr>
          <w:sz w:val="20"/>
        </w:rPr>
        <w:t>ое</w:t>
      </w:r>
      <w:r w:rsidRPr="00BA6A80">
        <w:rPr>
          <w:sz w:val="20"/>
        </w:rPr>
        <w:t xml:space="preserve"> менять</w:t>
      </w:r>
      <w:r>
        <w:rPr>
          <w:sz w:val="20"/>
        </w:rPr>
        <w:t xml:space="preserve"> свои</w:t>
      </w:r>
      <w:r w:rsidRPr="00BA6A80">
        <w:rPr>
          <w:sz w:val="20"/>
        </w:rPr>
        <w:t xml:space="preserve"> обличи</w:t>
      </w:r>
      <w:r>
        <w:rPr>
          <w:sz w:val="20"/>
        </w:rPr>
        <w:t>я</w:t>
      </w:r>
      <w:r w:rsidRPr="00BA6A80">
        <w:rPr>
          <w:sz w:val="20"/>
        </w:rPr>
        <w:t xml:space="preserve">), многие вопросы этой </w:t>
      </w:r>
      <w:r>
        <w:rPr>
          <w:sz w:val="20"/>
        </w:rPr>
        <w:t xml:space="preserve"> пат</w:t>
      </w:r>
      <w:r>
        <w:rPr>
          <w:sz w:val="20"/>
        </w:rPr>
        <w:t>о</w:t>
      </w:r>
      <w:r>
        <w:rPr>
          <w:sz w:val="20"/>
        </w:rPr>
        <w:t xml:space="preserve">логической </w:t>
      </w:r>
      <w:r w:rsidRPr="00BA6A80">
        <w:rPr>
          <w:sz w:val="20"/>
        </w:rPr>
        <w:t xml:space="preserve">проблемы окончательно не изучены [1]. </w:t>
      </w:r>
    </w:p>
    <w:p w:rsidR="00421A1C" w:rsidRPr="00BA6A80" w:rsidRDefault="00421A1C" w:rsidP="00421A1C">
      <w:pPr>
        <w:ind w:firstLine="284"/>
        <w:jc w:val="both"/>
        <w:rPr>
          <w:sz w:val="20"/>
        </w:rPr>
      </w:pPr>
      <w:r w:rsidRPr="00BA6A80">
        <w:rPr>
          <w:sz w:val="20"/>
        </w:rPr>
        <w:t xml:space="preserve">Бактерии рода </w:t>
      </w:r>
      <w:proofErr w:type="spellStart"/>
      <w:r w:rsidRPr="00BA6A80">
        <w:rPr>
          <w:iCs/>
          <w:sz w:val="20"/>
        </w:rPr>
        <w:t>Proteus</w:t>
      </w:r>
      <w:proofErr w:type="spellEnd"/>
      <w:r w:rsidRPr="00BA6A80">
        <w:rPr>
          <w:sz w:val="20"/>
        </w:rPr>
        <w:t xml:space="preserve"> являются грамотрицательными подвижными и факультативно-анаэробными палочками. В естественной экосистеме большинство видов протейной инфекции (род </w:t>
      </w:r>
      <w:proofErr w:type="spellStart"/>
      <w:r w:rsidRPr="00BA6A80">
        <w:rPr>
          <w:iCs/>
          <w:sz w:val="20"/>
        </w:rPr>
        <w:t>Proteus</w:t>
      </w:r>
      <w:proofErr w:type="spellEnd"/>
      <w:r w:rsidRPr="00BA6A80">
        <w:rPr>
          <w:iCs/>
          <w:sz w:val="20"/>
        </w:rPr>
        <w:t>)</w:t>
      </w:r>
      <w:r w:rsidRPr="00BA6A80">
        <w:rPr>
          <w:sz w:val="20"/>
        </w:rPr>
        <w:t xml:space="preserve"> обитают в воде, открытых водоемах, верхних слоях почвы, сточных и канализационных водах.</w:t>
      </w:r>
    </w:p>
    <w:p w:rsidR="00421A1C" w:rsidRPr="00BA6A80" w:rsidRDefault="00421A1C" w:rsidP="00421A1C">
      <w:pPr>
        <w:ind w:firstLine="284"/>
        <w:jc w:val="both"/>
        <w:rPr>
          <w:sz w:val="20"/>
        </w:rPr>
      </w:pPr>
      <w:r w:rsidRPr="00BA6A80">
        <w:rPr>
          <w:sz w:val="20"/>
        </w:rPr>
        <w:t xml:space="preserve">Среди биохимических реакций протеев (род </w:t>
      </w:r>
      <w:r w:rsidRPr="00BA6A80">
        <w:rPr>
          <w:sz w:val="20"/>
          <w:lang w:val="en-US"/>
        </w:rPr>
        <w:t>Proteus</w:t>
      </w:r>
      <w:r w:rsidRPr="00BA6A80">
        <w:rPr>
          <w:sz w:val="20"/>
        </w:rPr>
        <w:t xml:space="preserve">) характерной особенностью, отличающей </w:t>
      </w:r>
      <w:r>
        <w:rPr>
          <w:sz w:val="20"/>
        </w:rPr>
        <w:t>их</w:t>
      </w:r>
      <w:r w:rsidRPr="00BA6A80">
        <w:rPr>
          <w:sz w:val="20"/>
        </w:rPr>
        <w:t xml:space="preserve"> от других родов </w:t>
      </w:r>
      <w:proofErr w:type="spellStart"/>
      <w:r w:rsidRPr="00BA6A80">
        <w:rPr>
          <w:sz w:val="20"/>
        </w:rPr>
        <w:t>энтеробактерий</w:t>
      </w:r>
      <w:proofErr w:type="spellEnd"/>
      <w:r w:rsidRPr="00BA6A80">
        <w:rPr>
          <w:sz w:val="20"/>
        </w:rPr>
        <w:t>, явл</w:t>
      </w:r>
      <w:r w:rsidRPr="00BA6A80">
        <w:rPr>
          <w:sz w:val="20"/>
        </w:rPr>
        <w:t>я</w:t>
      </w:r>
      <w:r w:rsidRPr="00BA6A80">
        <w:rPr>
          <w:sz w:val="20"/>
        </w:rPr>
        <w:t xml:space="preserve">ется </w:t>
      </w:r>
      <w:proofErr w:type="spellStart"/>
      <w:r w:rsidRPr="00BA6A80">
        <w:rPr>
          <w:sz w:val="20"/>
        </w:rPr>
        <w:t>дезаминирование</w:t>
      </w:r>
      <w:proofErr w:type="spellEnd"/>
      <w:r w:rsidRPr="00BA6A80">
        <w:rPr>
          <w:sz w:val="20"/>
        </w:rPr>
        <w:t xml:space="preserve"> </w:t>
      </w:r>
      <w:proofErr w:type="spellStart"/>
      <w:r w:rsidRPr="00BA6A80">
        <w:rPr>
          <w:sz w:val="20"/>
        </w:rPr>
        <w:t>фенилаланина</w:t>
      </w:r>
      <w:proofErr w:type="spellEnd"/>
      <w:r>
        <w:rPr>
          <w:sz w:val="20"/>
        </w:rPr>
        <w:t xml:space="preserve"> </w:t>
      </w:r>
      <w:r w:rsidRPr="00BA6A80">
        <w:rPr>
          <w:sz w:val="20"/>
        </w:rPr>
        <w:t xml:space="preserve">[3] . </w:t>
      </w:r>
    </w:p>
    <w:p w:rsidR="00421A1C" w:rsidRPr="00BA6A80" w:rsidRDefault="00421A1C" w:rsidP="00421A1C">
      <w:pPr>
        <w:ind w:firstLine="284"/>
        <w:jc w:val="both"/>
        <w:rPr>
          <w:sz w:val="20"/>
        </w:rPr>
      </w:pPr>
      <w:r w:rsidRPr="00BA6A80">
        <w:rPr>
          <w:sz w:val="20"/>
        </w:rPr>
        <w:t>Общими</w:t>
      </w:r>
      <w:r>
        <w:rPr>
          <w:szCs w:val="28"/>
        </w:rPr>
        <w:t xml:space="preserve"> </w:t>
      </w:r>
      <w:r w:rsidRPr="00BA6A80">
        <w:rPr>
          <w:sz w:val="20"/>
        </w:rPr>
        <w:t xml:space="preserve">свойствами представителей рода </w:t>
      </w:r>
      <w:r w:rsidRPr="00BA6A80">
        <w:rPr>
          <w:sz w:val="20"/>
          <w:lang w:val="en-US"/>
        </w:rPr>
        <w:t>Proteus</w:t>
      </w:r>
      <w:r w:rsidRPr="00BA6A80">
        <w:rPr>
          <w:sz w:val="20"/>
        </w:rPr>
        <w:t xml:space="preserve"> являются пол</w:t>
      </w:r>
      <w:r w:rsidRPr="00BA6A80">
        <w:rPr>
          <w:sz w:val="20"/>
        </w:rPr>
        <w:t>о</w:t>
      </w:r>
      <w:r w:rsidRPr="00BA6A80">
        <w:rPr>
          <w:sz w:val="20"/>
        </w:rPr>
        <w:t>жительная реакция с</w:t>
      </w:r>
      <w:r w:rsidRPr="00BA6A80">
        <w:rPr>
          <w:szCs w:val="28"/>
        </w:rPr>
        <w:t xml:space="preserve"> </w:t>
      </w:r>
      <w:r w:rsidRPr="00BA6A80">
        <w:rPr>
          <w:sz w:val="20"/>
        </w:rPr>
        <w:t xml:space="preserve">метиловым красным и отрицательная реакция </w:t>
      </w:r>
      <w:proofErr w:type="spellStart"/>
      <w:r w:rsidRPr="00BA6A80">
        <w:rPr>
          <w:sz w:val="20"/>
        </w:rPr>
        <w:t>Фог</w:t>
      </w:r>
      <w:r w:rsidRPr="00BA6A80">
        <w:rPr>
          <w:sz w:val="20"/>
        </w:rPr>
        <w:t>е</w:t>
      </w:r>
      <w:r w:rsidRPr="00BA6A80">
        <w:rPr>
          <w:sz w:val="20"/>
        </w:rPr>
        <w:t>са-Проскауэра</w:t>
      </w:r>
      <w:proofErr w:type="spellEnd"/>
      <w:r w:rsidRPr="00BA6A80">
        <w:rPr>
          <w:sz w:val="20"/>
        </w:rPr>
        <w:t>.</w:t>
      </w:r>
    </w:p>
    <w:p w:rsidR="00421A1C" w:rsidRPr="00BA6A80" w:rsidRDefault="00421A1C" w:rsidP="00421A1C">
      <w:pPr>
        <w:ind w:firstLine="284"/>
        <w:jc w:val="both"/>
        <w:rPr>
          <w:sz w:val="20"/>
        </w:rPr>
      </w:pPr>
      <w:r w:rsidRPr="00BA6A80">
        <w:rPr>
          <w:sz w:val="20"/>
        </w:rPr>
        <w:t>При ряде идентификационных и  биохимических особенностей пр</w:t>
      </w:r>
      <w:r w:rsidRPr="00BA6A80">
        <w:rPr>
          <w:sz w:val="20"/>
        </w:rPr>
        <w:t>о</w:t>
      </w:r>
      <w:r w:rsidRPr="00BA6A80">
        <w:rPr>
          <w:sz w:val="20"/>
        </w:rPr>
        <w:t xml:space="preserve">теев (род </w:t>
      </w:r>
      <w:proofErr w:type="spellStart"/>
      <w:r w:rsidRPr="00BA6A80">
        <w:rPr>
          <w:iCs/>
          <w:sz w:val="20"/>
        </w:rPr>
        <w:t>Proteus</w:t>
      </w:r>
      <w:proofErr w:type="spellEnd"/>
      <w:r w:rsidRPr="00BA6A80">
        <w:rPr>
          <w:iCs/>
          <w:sz w:val="20"/>
        </w:rPr>
        <w:t>)</w:t>
      </w:r>
      <w:r w:rsidRPr="00BA6A80">
        <w:rPr>
          <w:sz w:val="20"/>
        </w:rPr>
        <w:t xml:space="preserve"> особое значение имеет внутривидовая дифференциация </w:t>
      </w:r>
      <w:r w:rsidRPr="00BA6A80">
        <w:rPr>
          <w:sz w:val="20"/>
          <w:lang w:val="en-US"/>
        </w:rPr>
        <w:t>P</w:t>
      </w:r>
      <w:r w:rsidRPr="00BA6A80">
        <w:rPr>
          <w:sz w:val="20"/>
        </w:rPr>
        <w:t xml:space="preserve">. </w:t>
      </w:r>
      <w:proofErr w:type="spellStart"/>
      <w:r w:rsidRPr="00BA6A80">
        <w:rPr>
          <w:sz w:val="20"/>
          <w:lang w:val="en-US"/>
        </w:rPr>
        <w:t>vulgaris</w:t>
      </w:r>
      <w:proofErr w:type="spellEnd"/>
      <w:r w:rsidRPr="00BA6A80">
        <w:rPr>
          <w:sz w:val="20"/>
        </w:rPr>
        <w:t xml:space="preserve"> и </w:t>
      </w:r>
      <w:r w:rsidRPr="00BA6A80">
        <w:rPr>
          <w:sz w:val="20"/>
          <w:lang w:val="en-US"/>
        </w:rPr>
        <w:t>P</w:t>
      </w:r>
      <w:r w:rsidRPr="00BA6A80">
        <w:rPr>
          <w:sz w:val="20"/>
        </w:rPr>
        <w:t xml:space="preserve">. </w:t>
      </w:r>
      <w:r w:rsidRPr="00BA6A80">
        <w:rPr>
          <w:sz w:val="20"/>
          <w:lang w:val="en-US"/>
        </w:rPr>
        <w:t>mirabilis</w:t>
      </w:r>
      <w:r w:rsidRPr="00BA6A80">
        <w:rPr>
          <w:sz w:val="20"/>
        </w:rPr>
        <w:t>, которая базируется в основном на особе</w:t>
      </w:r>
      <w:r w:rsidRPr="00BA6A80">
        <w:rPr>
          <w:sz w:val="20"/>
        </w:rPr>
        <w:t>н</w:t>
      </w:r>
      <w:r w:rsidRPr="00BA6A80">
        <w:rPr>
          <w:sz w:val="20"/>
        </w:rPr>
        <w:t xml:space="preserve">ности </w:t>
      </w:r>
      <w:r w:rsidRPr="00BA6A80">
        <w:rPr>
          <w:sz w:val="20"/>
          <w:lang w:val="en-US"/>
        </w:rPr>
        <w:t>P</w:t>
      </w:r>
      <w:r w:rsidRPr="00BA6A80">
        <w:rPr>
          <w:sz w:val="20"/>
        </w:rPr>
        <w:t xml:space="preserve">. </w:t>
      </w:r>
      <w:proofErr w:type="spellStart"/>
      <w:r w:rsidRPr="00BA6A80">
        <w:rPr>
          <w:sz w:val="20"/>
          <w:lang w:val="en-US"/>
        </w:rPr>
        <w:t>vulgaris</w:t>
      </w:r>
      <w:proofErr w:type="spellEnd"/>
      <w:r w:rsidRPr="00BA6A80">
        <w:rPr>
          <w:sz w:val="20"/>
        </w:rPr>
        <w:t xml:space="preserve"> ферментировать мальтозу, продуцировать индол и неспособности</w:t>
      </w:r>
      <w:r w:rsidRPr="00BA6A80">
        <w:t xml:space="preserve"> </w:t>
      </w:r>
      <w:proofErr w:type="spellStart"/>
      <w:r w:rsidRPr="00BA6A80">
        <w:rPr>
          <w:sz w:val="20"/>
        </w:rPr>
        <w:t>декарбоксилировать</w:t>
      </w:r>
      <w:proofErr w:type="spellEnd"/>
      <w:r w:rsidRPr="00BA6A80">
        <w:rPr>
          <w:sz w:val="20"/>
        </w:rPr>
        <w:t xml:space="preserve"> орнитин</w:t>
      </w:r>
      <w:r>
        <w:rPr>
          <w:sz w:val="20"/>
        </w:rPr>
        <w:t xml:space="preserve"> </w:t>
      </w:r>
      <w:r w:rsidRPr="00BA6A80">
        <w:rPr>
          <w:sz w:val="20"/>
        </w:rPr>
        <w:t>[</w:t>
      </w:r>
      <w:r>
        <w:rPr>
          <w:sz w:val="20"/>
        </w:rPr>
        <w:t>2</w:t>
      </w:r>
      <w:r w:rsidRPr="00BA6A80">
        <w:rPr>
          <w:sz w:val="20"/>
        </w:rPr>
        <w:t xml:space="preserve">] . </w:t>
      </w:r>
    </w:p>
    <w:p w:rsidR="00421A1C" w:rsidRPr="00BA6A80" w:rsidRDefault="00421A1C" w:rsidP="00421A1C">
      <w:pPr>
        <w:widowControl w:val="0"/>
        <w:ind w:firstLine="284"/>
        <w:jc w:val="both"/>
        <w:rPr>
          <w:sz w:val="20"/>
        </w:rPr>
      </w:pPr>
      <w:r w:rsidRPr="00BA6A80">
        <w:rPr>
          <w:sz w:val="20"/>
        </w:rPr>
        <w:t xml:space="preserve">К виду </w:t>
      </w:r>
      <w:r w:rsidRPr="00BA6A80">
        <w:rPr>
          <w:sz w:val="20"/>
          <w:lang w:val="en-US"/>
        </w:rPr>
        <w:t>P</w:t>
      </w:r>
      <w:r>
        <w:rPr>
          <w:sz w:val="20"/>
        </w:rPr>
        <w:t>.</w:t>
      </w:r>
      <w:r w:rsidRPr="00BA6A80">
        <w:rPr>
          <w:sz w:val="20"/>
        </w:rPr>
        <w:t xml:space="preserve"> </w:t>
      </w:r>
      <w:r w:rsidRPr="00BA6A80">
        <w:rPr>
          <w:sz w:val="20"/>
          <w:lang w:val="en-US"/>
        </w:rPr>
        <w:t>mirabilis</w:t>
      </w:r>
      <w:r w:rsidRPr="00BA6A80">
        <w:rPr>
          <w:sz w:val="20"/>
        </w:rPr>
        <w:t xml:space="preserve"> относят штаммы, ферментирующие мальтозу, продуцирующие индол и </w:t>
      </w:r>
      <w:proofErr w:type="spellStart"/>
      <w:r w:rsidRPr="00BA6A80">
        <w:rPr>
          <w:sz w:val="20"/>
        </w:rPr>
        <w:t>декарбоксилирующие</w:t>
      </w:r>
      <w:proofErr w:type="spellEnd"/>
      <w:r w:rsidRPr="00BA6A80">
        <w:rPr>
          <w:sz w:val="20"/>
        </w:rPr>
        <w:t xml:space="preserve"> орнитин.</w:t>
      </w:r>
    </w:p>
    <w:p w:rsidR="00421A1C" w:rsidRPr="00BA6A80" w:rsidRDefault="00421A1C" w:rsidP="00421A1C">
      <w:pPr>
        <w:widowControl w:val="0"/>
        <w:ind w:firstLine="284"/>
        <w:jc w:val="both"/>
        <w:rPr>
          <w:sz w:val="20"/>
        </w:rPr>
      </w:pPr>
      <w:r>
        <w:rPr>
          <w:sz w:val="20"/>
        </w:rPr>
        <w:t xml:space="preserve"> На территории </w:t>
      </w:r>
      <w:r w:rsidRPr="00BA6A80">
        <w:rPr>
          <w:sz w:val="20"/>
        </w:rPr>
        <w:t>Республики Беларусь, а также на сельскохозяйс</w:t>
      </w:r>
      <w:r w:rsidRPr="00BA6A80">
        <w:rPr>
          <w:sz w:val="20"/>
        </w:rPr>
        <w:t>т</w:t>
      </w:r>
      <w:r w:rsidRPr="00BA6A80">
        <w:rPr>
          <w:sz w:val="20"/>
        </w:rPr>
        <w:t>венных территориях существует</w:t>
      </w:r>
      <w:r>
        <w:rPr>
          <w:sz w:val="20"/>
        </w:rPr>
        <w:t xml:space="preserve"> только</w:t>
      </w:r>
      <w:r w:rsidRPr="00BA6A80">
        <w:rPr>
          <w:sz w:val="20"/>
        </w:rPr>
        <w:t xml:space="preserve"> два основных вида рода </w:t>
      </w:r>
      <w:proofErr w:type="spellStart"/>
      <w:r w:rsidRPr="00BA6A80">
        <w:rPr>
          <w:iCs/>
          <w:sz w:val="20"/>
        </w:rPr>
        <w:t>Proteus</w:t>
      </w:r>
      <w:proofErr w:type="spellEnd"/>
      <w:r w:rsidRPr="00BA6A80">
        <w:rPr>
          <w:sz w:val="20"/>
        </w:rPr>
        <w:t xml:space="preserve">: </w:t>
      </w:r>
      <w:r w:rsidRPr="00BA6A80">
        <w:rPr>
          <w:iCs/>
          <w:sz w:val="20"/>
        </w:rPr>
        <w:t xml:space="preserve">P. </w:t>
      </w:r>
      <w:proofErr w:type="spellStart"/>
      <w:r w:rsidRPr="00BA6A80">
        <w:rPr>
          <w:iCs/>
          <w:sz w:val="20"/>
        </w:rPr>
        <w:t>mirabilis</w:t>
      </w:r>
      <w:proofErr w:type="spellEnd"/>
      <w:r w:rsidRPr="00BA6A80">
        <w:rPr>
          <w:sz w:val="20"/>
        </w:rPr>
        <w:t xml:space="preserve"> и </w:t>
      </w:r>
      <w:r w:rsidRPr="00BA6A80">
        <w:rPr>
          <w:iCs/>
          <w:sz w:val="20"/>
        </w:rPr>
        <w:t xml:space="preserve">P. </w:t>
      </w:r>
      <w:r w:rsidRPr="00BA6A80">
        <w:rPr>
          <w:iCs/>
          <w:sz w:val="20"/>
          <w:lang w:val="en-US"/>
        </w:rPr>
        <w:t>v</w:t>
      </w:r>
      <w:proofErr w:type="spellStart"/>
      <w:r w:rsidRPr="00BA6A80">
        <w:rPr>
          <w:iCs/>
          <w:sz w:val="20"/>
        </w:rPr>
        <w:t>ulgaris</w:t>
      </w:r>
      <w:proofErr w:type="spellEnd"/>
      <w:r w:rsidRPr="00BA6A80">
        <w:rPr>
          <w:iCs/>
          <w:sz w:val="20"/>
        </w:rPr>
        <w:t>.</w:t>
      </w:r>
    </w:p>
    <w:p w:rsidR="00421A1C" w:rsidRPr="00BA6A80" w:rsidRDefault="00421A1C" w:rsidP="00421A1C">
      <w:pPr>
        <w:ind w:firstLine="284"/>
        <w:jc w:val="both"/>
        <w:rPr>
          <w:iCs/>
          <w:sz w:val="20"/>
        </w:rPr>
      </w:pPr>
      <w:r w:rsidRPr="00BA6A80">
        <w:rPr>
          <w:b/>
          <w:sz w:val="20"/>
        </w:rPr>
        <w:t xml:space="preserve">Цель работы: </w:t>
      </w:r>
      <w:r w:rsidRPr="00BA6A80">
        <w:rPr>
          <w:sz w:val="20"/>
        </w:rPr>
        <w:t>изучить ферментативные свойства протейной и</w:t>
      </w:r>
      <w:r w:rsidRPr="00BA6A80">
        <w:rPr>
          <w:sz w:val="20"/>
        </w:rPr>
        <w:t>н</w:t>
      </w:r>
      <w:r w:rsidRPr="00BA6A80">
        <w:rPr>
          <w:sz w:val="20"/>
        </w:rPr>
        <w:t xml:space="preserve">фекции (род </w:t>
      </w:r>
      <w:proofErr w:type="spellStart"/>
      <w:r w:rsidRPr="00BA6A80">
        <w:rPr>
          <w:iCs/>
          <w:sz w:val="20"/>
        </w:rPr>
        <w:t>Proteus</w:t>
      </w:r>
      <w:proofErr w:type="spellEnd"/>
      <w:r w:rsidRPr="00BA6A80">
        <w:rPr>
          <w:iCs/>
          <w:sz w:val="20"/>
        </w:rPr>
        <w:t>)</w:t>
      </w:r>
      <w:r w:rsidRPr="00BA6A80">
        <w:rPr>
          <w:sz w:val="20"/>
        </w:rPr>
        <w:t xml:space="preserve"> и определить идентификационные особенности и основные отличия 2-х его внутриродовых видов (</w:t>
      </w:r>
      <w:proofErr w:type="spellStart"/>
      <w:r w:rsidRPr="00BA6A80">
        <w:rPr>
          <w:iCs/>
          <w:sz w:val="20"/>
        </w:rPr>
        <w:t>Proteus</w:t>
      </w:r>
      <w:proofErr w:type="spellEnd"/>
      <w:r w:rsidRPr="00BA6A80">
        <w:rPr>
          <w:iCs/>
          <w:sz w:val="20"/>
        </w:rPr>
        <w:t xml:space="preserve"> </w:t>
      </w:r>
      <w:proofErr w:type="spellStart"/>
      <w:r w:rsidRPr="00BA6A80">
        <w:rPr>
          <w:iCs/>
          <w:sz w:val="20"/>
        </w:rPr>
        <w:t>mirabilis</w:t>
      </w:r>
      <w:proofErr w:type="spellEnd"/>
      <w:r w:rsidRPr="00BA6A80">
        <w:rPr>
          <w:sz w:val="20"/>
        </w:rPr>
        <w:t xml:space="preserve"> и </w:t>
      </w:r>
      <w:proofErr w:type="spellStart"/>
      <w:r w:rsidRPr="00BA6A80">
        <w:rPr>
          <w:iCs/>
          <w:sz w:val="20"/>
        </w:rPr>
        <w:t>Proteus</w:t>
      </w:r>
      <w:proofErr w:type="spellEnd"/>
      <w:r w:rsidRPr="00BA6A80">
        <w:rPr>
          <w:iCs/>
          <w:sz w:val="20"/>
        </w:rPr>
        <w:t xml:space="preserve"> </w:t>
      </w:r>
      <w:proofErr w:type="spellStart"/>
      <w:r w:rsidRPr="00BA6A80">
        <w:rPr>
          <w:iCs/>
          <w:sz w:val="20"/>
        </w:rPr>
        <w:t>vulgaris</w:t>
      </w:r>
      <w:proofErr w:type="spellEnd"/>
      <w:r w:rsidRPr="00BA6A80">
        <w:rPr>
          <w:iCs/>
          <w:sz w:val="20"/>
        </w:rPr>
        <w:t>).</w:t>
      </w:r>
    </w:p>
    <w:p w:rsidR="00421A1C" w:rsidRPr="00BA6A80" w:rsidRDefault="00421A1C" w:rsidP="00421A1C">
      <w:pPr>
        <w:widowControl w:val="0"/>
        <w:ind w:firstLine="284"/>
        <w:jc w:val="both"/>
        <w:rPr>
          <w:sz w:val="20"/>
        </w:rPr>
      </w:pPr>
      <w:r w:rsidRPr="00BA6A80">
        <w:rPr>
          <w:b/>
          <w:iCs/>
          <w:sz w:val="20"/>
        </w:rPr>
        <w:t xml:space="preserve">Материал и методика исследований. </w:t>
      </w:r>
      <w:r w:rsidRPr="00BA6A80">
        <w:rPr>
          <w:iCs/>
          <w:sz w:val="20"/>
        </w:rPr>
        <w:t>Для проведения строго сп</w:t>
      </w:r>
      <w:r w:rsidRPr="00BA6A80">
        <w:rPr>
          <w:iCs/>
          <w:sz w:val="20"/>
        </w:rPr>
        <w:t>е</w:t>
      </w:r>
      <w:r w:rsidRPr="00BA6A80">
        <w:rPr>
          <w:iCs/>
          <w:sz w:val="20"/>
        </w:rPr>
        <w:t>цифических лабораторных мероприятий б</w:t>
      </w:r>
      <w:r w:rsidRPr="00BA6A80">
        <w:rPr>
          <w:sz w:val="20"/>
        </w:rPr>
        <w:t>актериологическому иссл</w:t>
      </w:r>
      <w:r w:rsidRPr="00BA6A80">
        <w:rPr>
          <w:sz w:val="20"/>
        </w:rPr>
        <w:t>е</w:t>
      </w:r>
      <w:r w:rsidRPr="00BA6A80">
        <w:rPr>
          <w:sz w:val="20"/>
        </w:rPr>
        <w:t xml:space="preserve">дованию </w:t>
      </w:r>
      <w:r>
        <w:rPr>
          <w:sz w:val="20"/>
        </w:rPr>
        <w:t xml:space="preserve">был </w:t>
      </w:r>
      <w:r w:rsidRPr="00BA6A80">
        <w:rPr>
          <w:sz w:val="20"/>
        </w:rPr>
        <w:t xml:space="preserve">подвергнут патологический материал (127 </w:t>
      </w:r>
      <w:proofErr w:type="spellStart"/>
      <w:r w:rsidRPr="00BA6A80">
        <w:rPr>
          <w:sz w:val="20"/>
        </w:rPr>
        <w:t>изолятов</w:t>
      </w:r>
      <w:proofErr w:type="spellEnd"/>
      <w:r w:rsidRPr="00BA6A80">
        <w:rPr>
          <w:sz w:val="20"/>
        </w:rPr>
        <w:t xml:space="preserve">) из неблагополучных хозяйств Республики Беларусь. В данных хозяйствах патологический диагноз на </w:t>
      </w:r>
      <w:proofErr w:type="spellStart"/>
      <w:r w:rsidRPr="00BA6A80">
        <w:rPr>
          <w:sz w:val="20"/>
        </w:rPr>
        <w:t>энтерологическое</w:t>
      </w:r>
      <w:proofErr w:type="spellEnd"/>
      <w:r w:rsidRPr="00BA6A80">
        <w:rPr>
          <w:sz w:val="20"/>
        </w:rPr>
        <w:t xml:space="preserve"> заболевание </w:t>
      </w:r>
      <w:proofErr w:type="spellStart"/>
      <w:r w:rsidRPr="00BA6A80">
        <w:rPr>
          <w:sz w:val="20"/>
        </w:rPr>
        <w:t>протеоз</w:t>
      </w:r>
      <w:proofErr w:type="spellEnd"/>
      <w:r w:rsidRPr="00BA6A80">
        <w:rPr>
          <w:sz w:val="20"/>
        </w:rPr>
        <w:t xml:space="preserve"> (протейная инфекция) был подтвержден лабораторными методами и значился в ветеринарной отчетности.</w:t>
      </w:r>
    </w:p>
    <w:p w:rsidR="00421A1C" w:rsidRPr="00BA6A80" w:rsidRDefault="00421A1C" w:rsidP="00421A1C">
      <w:pPr>
        <w:ind w:firstLine="284"/>
        <w:jc w:val="both"/>
        <w:rPr>
          <w:sz w:val="20"/>
        </w:rPr>
      </w:pPr>
      <w:r w:rsidRPr="00BA6A80">
        <w:rPr>
          <w:sz w:val="20"/>
        </w:rPr>
        <w:t>Материалом для исследования и выделения протея служили пат</w:t>
      </w:r>
      <w:r w:rsidRPr="00BA6A80">
        <w:rPr>
          <w:sz w:val="20"/>
        </w:rPr>
        <w:t>о</w:t>
      </w:r>
      <w:r w:rsidRPr="00BA6A80">
        <w:rPr>
          <w:sz w:val="20"/>
        </w:rPr>
        <w:t>логические пробы сердца, печени, селезенки, почек, пораженный уч</w:t>
      </w:r>
      <w:r w:rsidRPr="00BA6A80">
        <w:rPr>
          <w:sz w:val="20"/>
        </w:rPr>
        <w:t>а</w:t>
      </w:r>
      <w:r w:rsidRPr="00BA6A80">
        <w:rPr>
          <w:sz w:val="20"/>
        </w:rPr>
        <w:t>сток тонкого отдела кишечника с содержимым, который перевяза</w:t>
      </w:r>
      <w:r>
        <w:rPr>
          <w:sz w:val="20"/>
        </w:rPr>
        <w:t>н</w:t>
      </w:r>
      <w:r w:rsidRPr="00BA6A80">
        <w:rPr>
          <w:sz w:val="20"/>
        </w:rPr>
        <w:t xml:space="preserve"> с обоих концов лигатурой, регионарные лимфатические узлы, головной и костный мозг и пробы фекалий, которые были отобраны у новорожденных, павших</w:t>
      </w:r>
      <w:r>
        <w:rPr>
          <w:sz w:val="20"/>
        </w:rPr>
        <w:t xml:space="preserve"> животных (телята)</w:t>
      </w:r>
      <w:r w:rsidRPr="00BA6A80">
        <w:rPr>
          <w:sz w:val="20"/>
        </w:rPr>
        <w:t xml:space="preserve">. Животные пали по причине </w:t>
      </w:r>
      <w:proofErr w:type="spellStart"/>
      <w:r w:rsidRPr="00BA6A80">
        <w:rPr>
          <w:sz w:val="20"/>
        </w:rPr>
        <w:t>прот</w:t>
      </w:r>
      <w:r w:rsidRPr="00BA6A80">
        <w:rPr>
          <w:sz w:val="20"/>
        </w:rPr>
        <w:t>е</w:t>
      </w:r>
      <w:r w:rsidRPr="00BA6A80">
        <w:rPr>
          <w:sz w:val="20"/>
        </w:rPr>
        <w:t>оза</w:t>
      </w:r>
      <w:proofErr w:type="spellEnd"/>
      <w:r w:rsidRPr="00BA6A80">
        <w:rPr>
          <w:sz w:val="20"/>
        </w:rPr>
        <w:t>. Диагноз в данн</w:t>
      </w:r>
      <w:r>
        <w:rPr>
          <w:sz w:val="20"/>
        </w:rPr>
        <w:t>ых</w:t>
      </w:r>
      <w:r w:rsidRPr="00BA6A80">
        <w:rPr>
          <w:sz w:val="20"/>
        </w:rPr>
        <w:t xml:space="preserve">  хозяйств</w:t>
      </w:r>
      <w:r>
        <w:rPr>
          <w:sz w:val="20"/>
        </w:rPr>
        <w:t>ах</w:t>
      </w:r>
      <w:r w:rsidRPr="00BA6A80">
        <w:rPr>
          <w:sz w:val="20"/>
        </w:rPr>
        <w:t xml:space="preserve"> на </w:t>
      </w:r>
      <w:proofErr w:type="spellStart"/>
      <w:r w:rsidRPr="00BA6A80">
        <w:rPr>
          <w:sz w:val="20"/>
        </w:rPr>
        <w:t>протеоз</w:t>
      </w:r>
      <w:proofErr w:type="spellEnd"/>
      <w:r w:rsidRPr="00BA6A80">
        <w:rPr>
          <w:sz w:val="20"/>
        </w:rPr>
        <w:t xml:space="preserve"> был подтвержден лаб</w:t>
      </w:r>
      <w:r w:rsidRPr="00BA6A80">
        <w:rPr>
          <w:sz w:val="20"/>
        </w:rPr>
        <w:t>о</w:t>
      </w:r>
      <w:r w:rsidRPr="00BA6A80">
        <w:rPr>
          <w:sz w:val="20"/>
        </w:rPr>
        <w:t>раторными тестами и исследованиями.</w:t>
      </w:r>
    </w:p>
    <w:p w:rsidR="00421A1C" w:rsidRPr="00BA6A80" w:rsidRDefault="00421A1C" w:rsidP="00421A1C">
      <w:pPr>
        <w:ind w:firstLine="284"/>
        <w:jc w:val="both"/>
        <w:rPr>
          <w:sz w:val="20"/>
        </w:rPr>
      </w:pPr>
      <w:r w:rsidRPr="00BA6A80">
        <w:rPr>
          <w:sz w:val="20"/>
        </w:rPr>
        <w:t xml:space="preserve"> Патологический материал был доставлен </w:t>
      </w:r>
      <w:r>
        <w:rPr>
          <w:sz w:val="20"/>
        </w:rPr>
        <w:t xml:space="preserve">в </w:t>
      </w:r>
      <w:r w:rsidRPr="00BA6A80">
        <w:rPr>
          <w:sz w:val="20"/>
        </w:rPr>
        <w:t>лабораторию и соотве</w:t>
      </w:r>
      <w:r w:rsidRPr="00BA6A80">
        <w:rPr>
          <w:sz w:val="20"/>
        </w:rPr>
        <w:t>т</w:t>
      </w:r>
      <w:r w:rsidRPr="00BA6A80">
        <w:rPr>
          <w:sz w:val="20"/>
        </w:rPr>
        <w:t xml:space="preserve">ствовал всем правилам транспортировки. </w:t>
      </w:r>
    </w:p>
    <w:p w:rsidR="00421A1C" w:rsidRDefault="00421A1C" w:rsidP="00421A1C">
      <w:pPr>
        <w:ind w:firstLine="284"/>
        <w:jc w:val="both"/>
        <w:rPr>
          <w:sz w:val="20"/>
        </w:rPr>
      </w:pPr>
      <w:r w:rsidRPr="00BA6A80">
        <w:rPr>
          <w:sz w:val="20"/>
        </w:rPr>
        <w:t>Первым диагностическим признаком, послужившим отнести выд</w:t>
      </w:r>
      <w:r w:rsidRPr="00BA6A80">
        <w:rPr>
          <w:sz w:val="20"/>
        </w:rPr>
        <w:t>е</w:t>
      </w:r>
      <w:r w:rsidRPr="00BA6A80">
        <w:rPr>
          <w:sz w:val="20"/>
        </w:rPr>
        <w:t xml:space="preserve">ленные штаммы к роду </w:t>
      </w:r>
      <w:proofErr w:type="spellStart"/>
      <w:r w:rsidRPr="00BA6A80">
        <w:rPr>
          <w:iCs/>
          <w:sz w:val="20"/>
        </w:rPr>
        <w:t>Proteus</w:t>
      </w:r>
      <w:proofErr w:type="spellEnd"/>
      <w:r w:rsidRPr="00BA6A80">
        <w:rPr>
          <w:iCs/>
          <w:sz w:val="20"/>
        </w:rPr>
        <w:t>, явилась</w:t>
      </w:r>
      <w:r w:rsidRPr="00BA6A80">
        <w:rPr>
          <w:sz w:val="20"/>
        </w:rPr>
        <w:t xml:space="preserve"> способность культур </w:t>
      </w:r>
      <w:proofErr w:type="spellStart"/>
      <w:r w:rsidRPr="00BA6A80">
        <w:rPr>
          <w:sz w:val="20"/>
        </w:rPr>
        <w:t>дезаминировать</w:t>
      </w:r>
      <w:proofErr w:type="spellEnd"/>
      <w:r w:rsidRPr="00BA6A80">
        <w:rPr>
          <w:sz w:val="20"/>
        </w:rPr>
        <w:t xml:space="preserve"> </w:t>
      </w:r>
      <w:proofErr w:type="spellStart"/>
      <w:r w:rsidRPr="00BA6A80">
        <w:rPr>
          <w:sz w:val="20"/>
        </w:rPr>
        <w:t>фенилаланин</w:t>
      </w:r>
      <w:proofErr w:type="spellEnd"/>
      <w:r w:rsidRPr="00BA6A80">
        <w:rPr>
          <w:sz w:val="20"/>
        </w:rPr>
        <w:t xml:space="preserve">. Для определения способности бактерий </w:t>
      </w:r>
      <w:proofErr w:type="spellStart"/>
      <w:r w:rsidRPr="00BA6A80">
        <w:rPr>
          <w:sz w:val="20"/>
        </w:rPr>
        <w:t>дез</w:t>
      </w:r>
      <w:r w:rsidRPr="00BA6A80">
        <w:rPr>
          <w:sz w:val="20"/>
        </w:rPr>
        <w:t>а</w:t>
      </w:r>
      <w:r w:rsidRPr="00BA6A80">
        <w:rPr>
          <w:sz w:val="20"/>
        </w:rPr>
        <w:t>минировать</w:t>
      </w:r>
      <w:proofErr w:type="spellEnd"/>
      <w:r w:rsidRPr="00BA6A80">
        <w:rPr>
          <w:sz w:val="20"/>
        </w:rPr>
        <w:t xml:space="preserve"> </w:t>
      </w:r>
      <w:proofErr w:type="spellStart"/>
      <w:r w:rsidRPr="00BA6A80">
        <w:rPr>
          <w:sz w:val="20"/>
        </w:rPr>
        <w:t>фенилаланин</w:t>
      </w:r>
      <w:proofErr w:type="spellEnd"/>
      <w:r w:rsidRPr="00BA6A80">
        <w:rPr>
          <w:sz w:val="20"/>
        </w:rPr>
        <w:t xml:space="preserve"> использовалась специализированная ко</w:t>
      </w:r>
      <w:r w:rsidRPr="00BA6A80">
        <w:rPr>
          <w:sz w:val="20"/>
        </w:rPr>
        <w:t>м</w:t>
      </w:r>
      <w:r w:rsidRPr="00BA6A80">
        <w:rPr>
          <w:sz w:val="20"/>
        </w:rPr>
        <w:t>мерческая среда</w:t>
      </w:r>
      <w:r>
        <w:rPr>
          <w:sz w:val="20"/>
        </w:rPr>
        <w:t xml:space="preserve"> </w:t>
      </w:r>
      <w:r w:rsidRPr="002969C4">
        <w:rPr>
          <w:sz w:val="20"/>
        </w:rPr>
        <w:t xml:space="preserve">(среда </w:t>
      </w:r>
      <w:proofErr w:type="spellStart"/>
      <w:r w:rsidRPr="002969C4">
        <w:rPr>
          <w:sz w:val="20"/>
        </w:rPr>
        <w:t>Вильсона-Блера</w:t>
      </w:r>
      <w:proofErr w:type="spellEnd"/>
      <w:r w:rsidRPr="002969C4">
        <w:rPr>
          <w:sz w:val="20"/>
        </w:rPr>
        <w:t xml:space="preserve">). </w:t>
      </w:r>
    </w:p>
    <w:p w:rsidR="00421A1C" w:rsidRPr="00BA6A80" w:rsidRDefault="00421A1C" w:rsidP="00421A1C">
      <w:pPr>
        <w:ind w:firstLine="284"/>
        <w:jc w:val="both"/>
        <w:rPr>
          <w:sz w:val="20"/>
        </w:rPr>
      </w:pPr>
      <w:r w:rsidRPr="002969C4">
        <w:rPr>
          <w:sz w:val="20"/>
        </w:rPr>
        <w:t>В последующем, на  данну</w:t>
      </w:r>
      <w:r w:rsidRPr="00BA6A80">
        <w:rPr>
          <w:sz w:val="20"/>
        </w:rPr>
        <w:t xml:space="preserve">ю среду высевали 127 </w:t>
      </w:r>
      <w:proofErr w:type="spellStart"/>
      <w:r w:rsidRPr="00BA6A80">
        <w:rPr>
          <w:sz w:val="20"/>
        </w:rPr>
        <w:t>изолятов</w:t>
      </w:r>
      <w:proofErr w:type="spellEnd"/>
      <w:r w:rsidRPr="00BA6A80">
        <w:rPr>
          <w:sz w:val="20"/>
        </w:rPr>
        <w:t xml:space="preserve"> культур. Через 1-2 суток на выросшие культуры наносили </w:t>
      </w:r>
      <w:smartTag w:uri="urn:schemas-microsoft-com:office:smarttags" w:element="time">
        <w:smartTagPr>
          <w:attr w:name="Hour" w:val="10"/>
          <w:attr w:name="Minute" w:val="12"/>
        </w:smartTagPr>
        <w:r w:rsidRPr="00BA6A80">
          <w:rPr>
            <w:sz w:val="20"/>
          </w:rPr>
          <w:t>10-12</w:t>
        </w:r>
      </w:smartTag>
      <w:r w:rsidRPr="00BA6A80">
        <w:rPr>
          <w:sz w:val="20"/>
        </w:rPr>
        <w:t xml:space="preserve"> капель 10%-ного раствора хлорного железа (F</w:t>
      </w:r>
      <w:r w:rsidRPr="00BA6A80">
        <w:rPr>
          <w:sz w:val="20"/>
          <w:lang w:val="en-US"/>
        </w:rPr>
        <w:t>e</w:t>
      </w:r>
      <w:r w:rsidRPr="00BA6A80">
        <w:rPr>
          <w:sz w:val="20"/>
        </w:rPr>
        <w:t>Cl</w:t>
      </w:r>
      <w:r w:rsidRPr="00BA6A80">
        <w:rPr>
          <w:sz w:val="20"/>
          <w:vertAlign w:val="subscript"/>
        </w:rPr>
        <w:t>3</w:t>
      </w:r>
      <w:r w:rsidRPr="00BA6A80">
        <w:rPr>
          <w:sz w:val="20"/>
        </w:rPr>
        <w:t xml:space="preserve"> СH</w:t>
      </w:r>
      <w:r w:rsidRPr="00BA6A80">
        <w:rPr>
          <w:sz w:val="20"/>
          <w:vertAlign w:val="subscript"/>
        </w:rPr>
        <w:t>2</w:t>
      </w:r>
      <w:r w:rsidRPr="00BA6A80">
        <w:rPr>
          <w:sz w:val="20"/>
        </w:rPr>
        <w:t xml:space="preserve">O). Спустя 2-3 минуты из </w:t>
      </w:r>
      <w:proofErr w:type="gramStart"/>
      <w:r w:rsidRPr="00BA6A80">
        <w:rPr>
          <w:sz w:val="20"/>
        </w:rPr>
        <w:t>исследуемых</w:t>
      </w:r>
      <w:proofErr w:type="gramEnd"/>
      <w:r w:rsidRPr="00BA6A80">
        <w:rPr>
          <w:sz w:val="20"/>
        </w:rPr>
        <w:t xml:space="preserve"> </w:t>
      </w:r>
      <w:r w:rsidRPr="00BA6A80">
        <w:rPr>
          <w:sz w:val="20"/>
        </w:rPr>
        <w:lastRenderedPageBreak/>
        <w:t xml:space="preserve">127 </w:t>
      </w:r>
      <w:proofErr w:type="spellStart"/>
      <w:r w:rsidRPr="00BA6A80">
        <w:rPr>
          <w:sz w:val="20"/>
        </w:rPr>
        <w:t>изолятов</w:t>
      </w:r>
      <w:proofErr w:type="spellEnd"/>
      <w:r w:rsidRPr="00BA6A80">
        <w:rPr>
          <w:sz w:val="20"/>
        </w:rPr>
        <w:t xml:space="preserve"> - 52 штамма окрасились в зелено-синий и зелено-голубой цвет. В остальных пробах цвет среды не изменялся. Это послужило одним из основных подтверждений, что выделенные микроорганизмы (52 штамма) относятся к роду </w:t>
      </w:r>
      <w:r w:rsidRPr="00BA6A80">
        <w:rPr>
          <w:sz w:val="20"/>
          <w:lang w:val="en-US"/>
        </w:rPr>
        <w:t>Proteus</w:t>
      </w:r>
      <w:r w:rsidRPr="00BA6A80">
        <w:rPr>
          <w:sz w:val="20"/>
        </w:rPr>
        <w:t xml:space="preserve">. </w:t>
      </w:r>
    </w:p>
    <w:p w:rsidR="00421A1C" w:rsidRPr="00BA6A80" w:rsidRDefault="00421A1C" w:rsidP="00421A1C">
      <w:pPr>
        <w:ind w:firstLine="284"/>
        <w:jc w:val="both"/>
        <w:rPr>
          <w:sz w:val="20"/>
        </w:rPr>
      </w:pPr>
      <w:r w:rsidRPr="00BA6A80">
        <w:rPr>
          <w:sz w:val="20"/>
        </w:rPr>
        <w:t xml:space="preserve">Другим диагностическим признаком, послужившим основанием отнести выделенные штаммы к роду </w:t>
      </w:r>
      <w:proofErr w:type="spellStart"/>
      <w:r w:rsidRPr="00BA6A80">
        <w:rPr>
          <w:iCs/>
          <w:sz w:val="20"/>
        </w:rPr>
        <w:t>Proteus</w:t>
      </w:r>
      <w:proofErr w:type="spellEnd"/>
      <w:r>
        <w:rPr>
          <w:iCs/>
          <w:sz w:val="20"/>
        </w:rPr>
        <w:t>,</w:t>
      </w:r>
      <w:r w:rsidRPr="00BA6A80">
        <w:rPr>
          <w:iCs/>
          <w:sz w:val="20"/>
        </w:rPr>
        <w:t xml:space="preserve"> </w:t>
      </w:r>
      <w:r w:rsidRPr="00BA6A80">
        <w:rPr>
          <w:sz w:val="20"/>
        </w:rPr>
        <w:t>была положительная р</w:t>
      </w:r>
      <w:r w:rsidRPr="00BA6A80">
        <w:rPr>
          <w:sz w:val="20"/>
        </w:rPr>
        <w:t>е</w:t>
      </w:r>
      <w:r w:rsidRPr="00BA6A80">
        <w:rPr>
          <w:sz w:val="20"/>
        </w:rPr>
        <w:t xml:space="preserve">акция с </w:t>
      </w:r>
      <w:proofErr w:type="spellStart"/>
      <w:r w:rsidRPr="00BA6A80">
        <w:rPr>
          <w:sz w:val="20"/>
        </w:rPr>
        <w:t>метилротом</w:t>
      </w:r>
      <w:proofErr w:type="spellEnd"/>
      <w:r w:rsidRPr="00BA6A80">
        <w:rPr>
          <w:sz w:val="20"/>
        </w:rPr>
        <w:t xml:space="preserve"> и отрицательная реакция </w:t>
      </w:r>
      <w:proofErr w:type="spellStart"/>
      <w:r w:rsidRPr="00BA6A80">
        <w:rPr>
          <w:sz w:val="20"/>
        </w:rPr>
        <w:t>Фогеса-Проскауэра</w:t>
      </w:r>
      <w:proofErr w:type="spellEnd"/>
      <w:r w:rsidRPr="00BA6A80">
        <w:rPr>
          <w:sz w:val="20"/>
        </w:rPr>
        <w:t xml:space="preserve">. Для постановки данной реакции </w:t>
      </w:r>
      <w:proofErr w:type="spellStart"/>
      <w:r w:rsidRPr="00BA6A80">
        <w:rPr>
          <w:sz w:val="20"/>
        </w:rPr>
        <w:t>Фогеса-Проскауэра</w:t>
      </w:r>
      <w:proofErr w:type="spellEnd"/>
      <w:r w:rsidRPr="00BA6A80">
        <w:rPr>
          <w:sz w:val="20"/>
        </w:rPr>
        <w:t xml:space="preserve"> к 2,5 см</w:t>
      </w:r>
      <w:r w:rsidRPr="00BA6A80">
        <w:rPr>
          <w:sz w:val="20"/>
          <w:vertAlign w:val="superscript"/>
        </w:rPr>
        <w:t>3</w:t>
      </w:r>
      <w:r w:rsidRPr="00BA6A80">
        <w:rPr>
          <w:sz w:val="20"/>
        </w:rPr>
        <w:t xml:space="preserve"> культур ба</w:t>
      </w:r>
      <w:r w:rsidRPr="00BA6A80">
        <w:rPr>
          <w:sz w:val="20"/>
        </w:rPr>
        <w:t>к</w:t>
      </w:r>
      <w:r w:rsidRPr="00BA6A80">
        <w:rPr>
          <w:sz w:val="20"/>
        </w:rPr>
        <w:t xml:space="preserve">терий (127 </w:t>
      </w:r>
      <w:proofErr w:type="spellStart"/>
      <w:r w:rsidRPr="00BA6A80">
        <w:rPr>
          <w:sz w:val="20"/>
        </w:rPr>
        <w:t>изолятов</w:t>
      </w:r>
      <w:proofErr w:type="spellEnd"/>
      <w:r w:rsidRPr="00BA6A80">
        <w:rPr>
          <w:sz w:val="20"/>
        </w:rPr>
        <w:t>) добавляли вначале 1 мл 6%-ного спиртового ра</w:t>
      </w:r>
      <w:r w:rsidRPr="00BA6A80">
        <w:rPr>
          <w:sz w:val="20"/>
        </w:rPr>
        <w:t>с</w:t>
      </w:r>
      <w:r w:rsidRPr="00BA6A80">
        <w:rPr>
          <w:sz w:val="20"/>
        </w:rPr>
        <w:t xml:space="preserve">твора </w:t>
      </w:r>
      <w:proofErr w:type="spellStart"/>
      <w:proofErr w:type="gramStart"/>
      <w:r w:rsidRPr="00BA6A80">
        <w:rPr>
          <w:sz w:val="20"/>
        </w:rPr>
        <w:t>α-</w:t>
      </w:r>
      <w:proofErr w:type="gramEnd"/>
      <w:r w:rsidRPr="00BA6A80">
        <w:rPr>
          <w:sz w:val="20"/>
        </w:rPr>
        <w:t>нафтола,</w:t>
      </w:r>
      <w:proofErr w:type="spellEnd"/>
      <w:r w:rsidRPr="00BA6A80">
        <w:rPr>
          <w:sz w:val="20"/>
        </w:rPr>
        <w:t xml:space="preserve"> а затем 0,4 см</w:t>
      </w:r>
      <w:r w:rsidRPr="00BA6A80">
        <w:rPr>
          <w:sz w:val="20"/>
          <w:vertAlign w:val="superscript"/>
        </w:rPr>
        <w:t>3</w:t>
      </w:r>
      <w:r w:rsidRPr="00BA6A80">
        <w:rPr>
          <w:sz w:val="20"/>
        </w:rPr>
        <w:t xml:space="preserve"> 40%-ного водного раствора КОН. Пробирки тщательно встряхивали и спустя 3-5 минут учитывали р</w:t>
      </w:r>
      <w:r w:rsidRPr="00BA6A80">
        <w:rPr>
          <w:sz w:val="20"/>
        </w:rPr>
        <w:t>е</w:t>
      </w:r>
      <w:r w:rsidRPr="00BA6A80">
        <w:rPr>
          <w:sz w:val="20"/>
        </w:rPr>
        <w:t xml:space="preserve">зультат. При наличии в культуре </w:t>
      </w:r>
      <w:proofErr w:type="spellStart"/>
      <w:r w:rsidRPr="00BA6A80">
        <w:rPr>
          <w:sz w:val="20"/>
        </w:rPr>
        <w:t>ацетилметилкарбинола</w:t>
      </w:r>
      <w:proofErr w:type="spellEnd"/>
      <w:r w:rsidRPr="00BA6A80">
        <w:rPr>
          <w:sz w:val="20"/>
        </w:rPr>
        <w:t xml:space="preserve"> (</w:t>
      </w:r>
      <w:proofErr w:type="spellStart"/>
      <w:r w:rsidRPr="00BA6A80">
        <w:rPr>
          <w:sz w:val="20"/>
        </w:rPr>
        <w:t>рН</w:t>
      </w:r>
      <w:proofErr w:type="spellEnd"/>
      <w:r w:rsidRPr="00BA6A80">
        <w:rPr>
          <w:sz w:val="20"/>
        </w:rPr>
        <w:t xml:space="preserve"> среды было ниже 5,0) она окрашива</w:t>
      </w:r>
      <w:r>
        <w:rPr>
          <w:sz w:val="20"/>
        </w:rPr>
        <w:t>лась</w:t>
      </w:r>
      <w:r w:rsidRPr="00BA6A80">
        <w:rPr>
          <w:sz w:val="20"/>
        </w:rPr>
        <w:t xml:space="preserve"> в </w:t>
      </w:r>
      <w:proofErr w:type="spellStart"/>
      <w:r w:rsidRPr="00BA6A80">
        <w:rPr>
          <w:sz w:val="20"/>
        </w:rPr>
        <w:t>розовый</w:t>
      </w:r>
      <w:proofErr w:type="spellEnd"/>
      <w:r w:rsidRPr="00BA6A80">
        <w:rPr>
          <w:sz w:val="20"/>
        </w:rPr>
        <w:t xml:space="preserve"> цвет (положительная р</w:t>
      </w:r>
      <w:r w:rsidRPr="00BA6A80">
        <w:rPr>
          <w:sz w:val="20"/>
        </w:rPr>
        <w:t>е</w:t>
      </w:r>
      <w:r w:rsidRPr="00BA6A80">
        <w:rPr>
          <w:sz w:val="20"/>
        </w:rPr>
        <w:t>акция). Окраска культуры в желтый цвет свидетельствует об отриц</w:t>
      </w:r>
      <w:r w:rsidRPr="00BA6A80">
        <w:rPr>
          <w:sz w:val="20"/>
        </w:rPr>
        <w:t>а</w:t>
      </w:r>
      <w:r w:rsidRPr="00BA6A80">
        <w:rPr>
          <w:sz w:val="20"/>
        </w:rPr>
        <w:t>тельной реакции. При сомнительной реакции (</w:t>
      </w:r>
      <w:proofErr w:type="spellStart"/>
      <w:r w:rsidRPr="00BA6A80">
        <w:rPr>
          <w:sz w:val="20"/>
        </w:rPr>
        <w:t>рН</w:t>
      </w:r>
      <w:proofErr w:type="spellEnd"/>
      <w:r w:rsidRPr="00BA6A80">
        <w:rPr>
          <w:sz w:val="20"/>
        </w:rPr>
        <w:t xml:space="preserve"> выше 6,0) культура окрашива</w:t>
      </w:r>
      <w:r>
        <w:rPr>
          <w:sz w:val="20"/>
        </w:rPr>
        <w:t>лась</w:t>
      </w:r>
      <w:r w:rsidRPr="00BA6A80">
        <w:rPr>
          <w:sz w:val="20"/>
        </w:rPr>
        <w:t xml:space="preserve"> в светло-оранжевый цвет. Изолированные нами 52 кул</w:t>
      </w:r>
      <w:r w:rsidRPr="00BA6A80">
        <w:rPr>
          <w:sz w:val="20"/>
        </w:rPr>
        <w:t>ь</w:t>
      </w:r>
      <w:r w:rsidRPr="00BA6A80">
        <w:rPr>
          <w:sz w:val="20"/>
        </w:rPr>
        <w:t>туры окрашивалис</w:t>
      </w:r>
      <w:r>
        <w:rPr>
          <w:sz w:val="20"/>
        </w:rPr>
        <w:t xml:space="preserve">ь в </w:t>
      </w:r>
      <w:proofErr w:type="spellStart"/>
      <w:r>
        <w:rPr>
          <w:sz w:val="20"/>
        </w:rPr>
        <w:t>розовый</w:t>
      </w:r>
      <w:proofErr w:type="spellEnd"/>
      <w:r>
        <w:rPr>
          <w:sz w:val="20"/>
        </w:rPr>
        <w:t xml:space="preserve"> цвет, </w:t>
      </w:r>
      <w:r w:rsidRPr="00BA6A80">
        <w:rPr>
          <w:sz w:val="20"/>
        </w:rPr>
        <w:t>в то время как другие культуры приобретали</w:t>
      </w:r>
      <w:r>
        <w:rPr>
          <w:sz w:val="20"/>
        </w:rPr>
        <w:t xml:space="preserve"> желтую окраску. Это послужило </w:t>
      </w:r>
      <w:r w:rsidRPr="00BA6A80">
        <w:rPr>
          <w:sz w:val="20"/>
        </w:rPr>
        <w:t>одним из основных по</w:t>
      </w:r>
      <w:r w:rsidRPr="00BA6A80">
        <w:rPr>
          <w:sz w:val="20"/>
        </w:rPr>
        <w:t>д</w:t>
      </w:r>
      <w:r w:rsidRPr="00BA6A80">
        <w:rPr>
          <w:sz w:val="20"/>
        </w:rPr>
        <w:t xml:space="preserve">тверждений, что выделенные микроорганизмы (52 штамма) относятся к роду </w:t>
      </w:r>
      <w:r w:rsidRPr="00BA6A80">
        <w:rPr>
          <w:sz w:val="20"/>
          <w:lang w:val="en-US"/>
        </w:rPr>
        <w:t>Proteus</w:t>
      </w:r>
      <w:r w:rsidRPr="00BA6A80">
        <w:rPr>
          <w:sz w:val="20"/>
        </w:rPr>
        <w:t xml:space="preserve">. </w:t>
      </w:r>
    </w:p>
    <w:p w:rsidR="00421A1C" w:rsidRPr="00BA6A80" w:rsidRDefault="00421A1C" w:rsidP="00421A1C">
      <w:pPr>
        <w:ind w:firstLine="284"/>
        <w:jc w:val="both"/>
        <w:rPr>
          <w:sz w:val="20"/>
        </w:rPr>
      </w:pPr>
      <w:r w:rsidRPr="00BA6A80">
        <w:rPr>
          <w:sz w:val="20"/>
        </w:rPr>
        <w:t xml:space="preserve">Третьим диагностическим признаком, послужившим основанием отнести выделенные штаммы к роду </w:t>
      </w:r>
      <w:proofErr w:type="spellStart"/>
      <w:r w:rsidRPr="00BA6A80">
        <w:rPr>
          <w:iCs/>
          <w:sz w:val="20"/>
        </w:rPr>
        <w:t>Proteus</w:t>
      </w:r>
      <w:proofErr w:type="spellEnd"/>
      <w:r>
        <w:rPr>
          <w:iCs/>
          <w:sz w:val="20"/>
        </w:rPr>
        <w:t>,</w:t>
      </w:r>
      <w:r w:rsidRPr="00BA6A80">
        <w:rPr>
          <w:iCs/>
          <w:sz w:val="20"/>
        </w:rPr>
        <w:t xml:space="preserve"> была с</w:t>
      </w:r>
      <w:r w:rsidRPr="00BA6A80">
        <w:rPr>
          <w:sz w:val="20"/>
        </w:rPr>
        <w:t>пособность образовывать сероводород. Исследования проводили методом укола в сто</w:t>
      </w:r>
      <w:r w:rsidRPr="00BA6A80">
        <w:rPr>
          <w:sz w:val="20"/>
        </w:rPr>
        <w:t>л</w:t>
      </w:r>
      <w:r w:rsidRPr="00BA6A80">
        <w:rPr>
          <w:sz w:val="20"/>
        </w:rPr>
        <w:t xml:space="preserve">бик </w:t>
      </w:r>
      <w:proofErr w:type="spellStart"/>
      <w:r w:rsidRPr="00BA6A80">
        <w:rPr>
          <w:sz w:val="20"/>
        </w:rPr>
        <w:t>агара</w:t>
      </w:r>
      <w:proofErr w:type="spellEnd"/>
      <w:r w:rsidRPr="00BA6A80">
        <w:rPr>
          <w:sz w:val="20"/>
        </w:rPr>
        <w:t xml:space="preserve"> и штрихами по скошенной поверхности сред </w:t>
      </w:r>
      <w:proofErr w:type="spellStart"/>
      <w:r w:rsidRPr="00BA6A80">
        <w:rPr>
          <w:sz w:val="20"/>
        </w:rPr>
        <w:t>Крумвиде-Олькеницкого</w:t>
      </w:r>
      <w:proofErr w:type="spellEnd"/>
      <w:r w:rsidRPr="00BA6A80">
        <w:rPr>
          <w:sz w:val="20"/>
        </w:rPr>
        <w:t xml:space="preserve"> и </w:t>
      </w:r>
      <w:proofErr w:type="spellStart"/>
      <w:r w:rsidRPr="00BA6A80">
        <w:rPr>
          <w:sz w:val="20"/>
        </w:rPr>
        <w:t>Клиглера</w:t>
      </w:r>
      <w:proofErr w:type="spellEnd"/>
      <w:r w:rsidRPr="00BA6A80">
        <w:rPr>
          <w:sz w:val="20"/>
        </w:rPr>
        <w:t xml:space="preserve">. </w:t>
      </w:r>
      <w:proofErr w:type="spellStart"/>
      <w:r w:rsidRPr="00BA6A80">
        <w:rPr>
          <w:sz w:val="20"/>
        </w:rPr>
        <w:t>Агар</w:t>
      </w:r>
      <w:proofErr w:type="spellEnd"/>
      <w:r w:rsidRPr="00BA6A80">
        <w:rPr>
          <w:sz w:val="20"/>
        </w:rPr>
        <w:t xml:space="preserve"> </w:t>
      </w:r>
      <w:proofErr w:type="spellStart"/>
      <w:r w:rsidRPr="00BA6A80">
        <w:rPr>
          <w:sz w:val="20"/>
        </w:rPr>
        <w:t>Клиглера</w:t>
      </w:r>
      <w:proofErr w:type="spellEnd"/>
      <w:r w:rsidRPr="00BA6A80">
        <w:rPr>
          <w:sz w:val="20"/>
        </w:rPr>
        <w:t xml:space="preserve"> предназначен для конкре</w:t>
      </w:r>
      <w:r w:rsidRPr="00BA6A80">
        <w:rPr>
          <w:sz w:val="20"/>
        </w:rPr>
        <w:t>т</w:t>
      </w:r>
      <w:r w:rsidRPr="00BA6A80">
        <w:rPr>
          <w:sz w:val="20"/>
        </w:rPr>
        <w:t xml:space="preserve">ной идентификации рода </w:t>
      </w:r>
      <w:r w:rsidRPr="00BA6A80">
        <w:rPr>
          <w:sz w:val="20"/>
          <w:lang w:val="en-US"/>
        </w:rPr>
        <w:t>Proteus</w:t>
      </w:r>
      <w:r w:rsidRPr="00BA6A80">
        <w:rPr>
          <w:sz w:val="20"/>
        </w:rPr>
        <w:t>, по его способности образовывать сероводород.</w:t>
      </w:r>
    </w:p>
    <w:p w:rsidR="00421A1C" w:rsidRPr="00BA6A80" w:rsidRDefault="00421A1C" w:rsidP="00421A1C">
      <w:pPr>
        <w:ind w:firstLine="284"/>
        <w:jc w:val="both"/>
        <w:rPr>
          <w:sz w:val="20"/>
        </w:rPr>
      </w:pPr>
      <w:r w:rsidRPr="00BA6A80">
        <w:rPr>
          <w:sz w:val="20"/>
        </w:rPr>
        <w:t>Заключительную (четвертый диагностический признак) и оконч</w:t>
      </w:r>
      <w:r w:rsidRPr="00BA6A80">
        <w:rPr>
          <w:sz w:val="20"/>
        </w:rPr>
        <w:t>а</w:t>
      </w:r>
      <w:r w:rsidRPr="00BA6A80">
        <w:rPr>
          <w:sz w:val="20"/>
        </w:rPr>
        <w:t xml:space="preserve">тельную идентификацию осуществляли по  ферментативной активности культур рода </w:t>
      </w:r>
      <w:proofErr w:type="spellStart"/>
      <w:r w:rsidRPr="00BA6A80">
        <w:rPr>
          <w:iCs/>
          <w:sz w:val="20"/>
        </w:rPr>
        <w:t>Proteus</w:t>
      </w:r>
      <w:proofErr w:type="spellEnd"/>
      <w:r w:rsidRPr="00BA6A80">
        <w:rPr>
          <w:sz w:val="20"/>
        </w:rPr>
        <w:t xml:space="preserve"> (</w:t>
      </w:r>
      <w:r w:rsidRPr="00BA6A80">
        <w:rPr>
          <w:iCs/>
          <w:sz w:val="20"/>
        </w:rPr>
        <w:t xml:space="preserve">P. </w:t>
      </w:r>
      <w:proofErr w:type="spellStart"/>
      <w:r w:rsidRPr="00BA6A80">
        <w:rPr>
          <w:iCs/>
          <w:sz w:val="20"/>
        </w:rPr>
        <w:t>mirabilis</w:t>
      </w:r>
      <w:proofErr w:type="spellEnd"/>
      <w:r w:rsidRPr="00BA6A80">
        <w:rPr>
          <w:sz w:val="20"/>
        </w:rPr>
        <w:t xml:space="preserve"> и </w:t>
      </w:r>
      <w:r w:rsidRPr="00BA6A80">
        <w:rPr>
          <w:iCs/>
          <w:sz w:val="20"/>
        </w:rPr>
        <w:t xml:space="preserve">P. </w:t>
      </w:r>
      <w:r w:rsidRPr="00BA6A80">
        <w:rPr>
          <w:iCs/>
          <w:sz w:val="20"/>
          <w:lang w:val="en-US"/>
        </w:rPr>
        <w:t>v</w:t>
      </w:r>
      <w:proofErr w:type="spellStart"/>
      <w:r w:rsidRPr="00BA6A80">
        <w:rPr>
          <w:iCs/>
          <w:sz w:val="20"/>
        </w:rPr>
        <w:t>ulgaris</w:t>
      </w:r>
      <w:proofErr w:type="spellEnd"/>
      <w:r w:rsidRPr="00BA6A80">
        <w:rPr>
          <w:iCs/>
          <w:sz w:val="20"/>
        </w:rPr>
        <w:t>)</w:t>
      </w:r>
      <w:r w:rsidRPr="00BA6A80">
        <w:rPr>
          <w:sz w:val="20"/>
        </w:rPr>
        <w:t>. Для этого использ</w:t>
      </w:r>
      <w:r w:rsidRPr="00BA6A80">
        <w:rPr>
          <w:sz w:val="20"/>
        </w:rPr>
        <w:t>о</w:t>
      </w:r>
      <w:r w:rsidRPr="00BA6A80">
        <w:rPr>
          <w:sz w:val="20"/>
        </w:rPr>
        <w:t>вали классический метод инокуляции культуры в пробирки, содерж</w:t>
      </w:r>
      <w:r w:rsidRPr="00BA6A80">
        <w:rPr>
          <w:sz w:val="20"/>
        </w:rPr>
        <w:t>а</w:t>
      </w:r>
      <w:r w:rsidRPr="00BA6A80">
        <w:rPr>
          <w:sz w:val="20"/>
        </w:rPr>
        <w:t>щие субстраты и индикаторы. Для сравнения апробировали систему индикаторных бумажек</w:t>
      </w:r>
      <w:r>
        <w:rPr>
          <w:sz w:val="20"/>
        </w:rPr>
        <w:t xml:space="preserve"> (СИБ)</w:t>
      </w:r>
      <w:r w:rsidRPr="00BA6A80">
        <w:rPr>
          <w:sz w:val="20"/>
        </w:rPr>
        <w:t xml:space="preserve"> и планшетную тест-систему.</w:t>
      </w:r>
    </w:p>
    <w:p w:rsidR="00421A1C" w:rsidRPr="00BA6A80" w:rsidRDefault="00421A1C" w:rsidP="00421A1C">
      <w:pPr>
        <w:ind w:firstLine="284"/>
        <w:jc w:val="both"/>
        <w:rPr>
          <w:sz w:val="20"/>
        </w:rPr>
      </w:pPr>
      <w:r w:rsidRPr="00BA6A80">
        <w:rPr>
          <w:sz w:val="20"/>
        </w:rPr>
        <w:t>Планшетная тест-система «</w:t>
      </w:r>
      <w:proofErr w:type="spellStart"/>
      <w:r w:rsidRPr="00BA6A80">
        <w:rPr>
          <w:sz w:val="20"/>
        </w:rPr>
        <w:t>Энтерострип</w:t>
      </w:r>
      <w:proofErr w:type="spellEnd"/>
      <w:r w:rsidRPr="00BA6A80">
        <w:rPr>
          <w:sz w:val="20"/>
        </w:rPr>
        <w:t>», производимая Инстит</w:t>
      </w:r>
      <w:r w:rsidRPr="00BA6A80">
        <w:rPr>
          <w:sz w:val="20"/>
        </w:rPr>
        <w:t>у</w:t>
      </w:r>
      <w:r w:rsidRPr="00BA6A80">
        <w:rPr>
          <w:sz w:val="20"/>
        </w:rPr>
        <w:t>том эпидемиологии и микробиологии Республики Беларусь</w:t>
      </w:r>
      <w:r>
        <w:rPr>
          <w:sz w:val="20"/>
        </w:rPr>
        <w:t>,</w:t>
      </w:r>
      <w:r w:rsidRPr="00BA6A80">
        <w:rPr>
          <w:sz w:val="20"/>
        </w:rPr>
        <w:t xml:space="preserve"> использ</w:t>
      </w:r>
      <w:r w:rsidRPr="00BA6A80">
        <w:rPr>
          <w:sz w:val="20"/>
        </w:rPr>
        <w:t>о</w:t>
      </w:r>
      <w:r w:rsidRPr="00BA6A80">
        <w:rPr>
          <w:sz w:val="20"/>
        </w:rPr>
        <w:t>валась в качестве эталонного контроля. Данная тест-система содержала 24 теста и показателя.</w:t>
      </w:r>
    </w:p>
    <w:p w:rsidR="00421A1C" w:rsidRPr="00BA6A80" w:rsidRDefault="00421A1C" w:rsidP="00421A1C">
      <w:pPr>
        <w:ind w:firstLine="284"/>
        <w:jc w:val="both"/>
        <w:rPr>
          <w:sz w:val="20"/>
        </w:rPr>
      </w:pPr>
      <w:r w:rsidRPr="00BA6A80">
        <w:rPr>
          <w:b/>
          <w:sz w:val="20"/>
        </w:rPr>
        <w:t xml:space="preserve">Результаты исследований и их обсуждение. </w:t>
      </w:r>
      <w:r w:rsidRPr="00BA6A80">
        <w:rPr>
          <w:sz w:val="20"/>
        </w:rPr>
        <w:t xml:space="preserve">При проведении ряда важных диагностических, ферментативных и  идентификационных исследований с бактериологическим патологическим материалом (127 </w:t>
      </w:r>
      <w:proofErr w:type="spellStart"/>
      <w:r w:rsidRPr="00BA6A80">
        <w:rPr>
          <w:sz w:val="20"/>
        </w:rPr>
        <w:t>изолятов</w:t>
      </w:r>
      <w:proofErr w:type="spellEnd"/>
      <w:r w:rsidRPr="00BA6A80">
        <w:rPr>
          <w:sz w:val="20"/>
        </w:rPr>
        <w:t>) из неблагополучных хозяйств Республики Беларусь в кот</w:t>
      </w:r>
      <w:r w:rsidRPr="00BA6A80">
        <w:rPr>
          <w:sz w:val="20"/>
        </w:rPr>
        <w:t>о</w:t>
      </w:r>
      <w:r w:rsidRPr="00BA6A80">
        <w:rPr>
          <w:sz w:val="20"/>
        </w:rPr>
        <w:t xml:space="preserve">рых патологический диагноз на </w:t>
      </w:r>
      <w:proofErr w:type="spellStart"/>
      <w:r w:rsidRPr="00BA6A80">
        <w:rPr>
          <w:sz w:val="20"/>
        </w:rPr>
        <w:t>энтерологическое</w:t>
      </w:r>
      <w:proofErr w:type="spellEnd"/>
      <w:r w:rsidRPr="00BA6A80">
        <w:rPr>
          <w:sz w:val="20"/>
        </w:rPr>
        <w:t xml:space="preserve"> заболевание </w:t>
      </w:r>
      <w:proofErr w:type="spellStart"/>
      <w:r w:rsidRPr="00BA6A80">
        <w:rPr>
          <w:sz w:val="20"/>
        </w:rPr>
        <w:t>протеоз</w:t>
      </w:r>
      <w:proofErr w:type="spellEnd"/>
      <w:r w:rsidRPr="00BA6A80">
        <w:rPr>
          <w:sz w:val="20"/>
        </w:rPr>
        <w:t xml:space="preserve"> (протейная инфекция) был подтвержден лабораторными методами и значился в ветеринарной отчетности</w:t>
      </w:r>
      <w:r>
        <w:rPr>
          <w:sz w:val="20"/>
        </w:rPr>
        <w:t>,</w:t>
      </w:r>
      <w:r w:rsidRPr="00BA6A80">
        <w:rPr>
          <w:sz w:val="20"/>
        </w:rPr>
        <w:t xml:space="preserve"> установлено следующее:</w:t>
      </w:r>
    </w:p>
    <w:p w:rsidR="00421A1C" w:rsidRPr="00BA6A80" w:rsidRDefault="00421A1C" w:rsidP="00421A1C">
      <w:pPr>
        <w:ind w:firstLine="284"/>
        <w:jc w:val="both"/>
        <w:rPr>
          <w:sz w:val="20"/>
        </w:rPr>
      </w:pPr>
      <w:r w:rsidRPr="00BA6A80">
        <w:rPr>
          <w:sz w:val="20"/>
        </w:rPr>
        <w:t>А. При первом диагностическом исследовании, которое заключ</w:t>
      </w:r>
      <w:r w:rsidRPr="00BA6A80">
        <w:rPr>
          <w:sz w:val="20"/>
        </w:rPr>
        <w:t>а</w:t>
      </w:r>
      <w:r w:rsidRPr="00BA6A80">
        <w:rPr>
          <w:sz w:val="20"/>
        </w:rPr>
        <w:t xml:space="preserve">лось в способности культур рода </w:t>
      </w:r>
      <w:proofErr w:type="spellStart"/>
      <w:r w:rsidRPr="00BA6A80">
        <w:rPr>
          <w:iCs/>
          <w:sz w:val="20"/>
        </w:rPr>
        <w:t>Proteus</w:t>
      </w:r>
      <w:proofErr w:type="spellEnd"/>
      <w:r w:rsidRPr="00BA6A80">
        <w:rPr>
          <w:iCs/>
          <w:sz w:val="20"/>
        </w:rPr>
        <w:t xml:space="preserve"> </w:t>
      </w:r>
      <w:r w:rsidRPr="00BA6A80">
        <w:rPr>
          <w:sz w:val="20"/>
        </w:rPr>
        <w:t xml:space="preserve"> </w:t>
      </w:r>
      <w:proofErr w:type="spellStart"/>
      <w:r w:rsidRPr="00BA6A80">
        <w:rPr>
          <w:sz w:val="20"/>
        </w:rPr>
        <w:t>дезаминировать</w:t>
      </w:r>
      <w:proofErr w:type="spellEnd"/>
      <w:r w:rsidRPr="00BA6A80">
        <w:rPr>
          <w:sz w:val="20"/>
        </w:rPr>
        <w:t xml:space="preserve"> </w:t>
      </w:r>
      <w:proofErr w:type="spellStart"/>
      <w:r w:rsidRPr="00BA6A80">
        <w:rPr>
          <w:sz w:val="20"/>
        </w:rPr>
        <w:t>фенилал</w:t>
      </w:r>
      <w:r w:rsidRPr="00BA6A80">
        <w:rPr>
          <w:sz w:val="20"/>
        </w:rPr>
        <w:t>а</w:t>
      </w:r>
      <w:r w:rsidRPr="00BA6A80">
        <w:rPr>
          <w:sz w:val="20"/>
        </w:rPr>
        <w:t>нин</w:t>
      </w:r>
      <w:proofErr w:type="spellEnd"/>
      <w:r w:rsidRPr="00BA6A80">
        <w:rPr>
          <w:sz w:val="20"/>
        </w:rPr>
        <w:t xml:space="preserve">, определилось, что из 127 </w:t>
      </w:r>
      <w:proofErr w:type="spellStart"/>
      <w:r w:rsidRPr="00BA6A80">
        <w:rPr>
          <w:sz w:val="20"/>
        </w:rPr>
        <w:t>изолятов</w:t>
      </w:r>
      <w:proofErr w:type="spellEnd"/>
      <w:r w:rsidRPr="00BA6A80">
        <w:rPr>
          <w:sz w:val="20"/>
        </w:rPr>
        <w:t xml:space="preserve"> 52 штамма окрашивались в зелено-синий и зелено-голубой цвет. Это послужило  одним из осно</w:t>
      </w:r>
      <w:r w:rsidRPr="00BA6A80">
        <w:rPr>
          <w:sz w:val="20"/>
        </w:rPr>
        <w:t>в</w:t>
      </w:r>
      <w:r w:rsidRPr="00BA6A80">
        <w:rPr>
          <w:sz w:val="20"/>
        </w:rPr>
        <w:t xml:space="preserve">ных подтверждений, что выделенные микроорганизмы (52 штамма) относятся к роду </w:t>
      </w:r>
      <w:r w:rsidRPr="00BA6A80">
        <w:rPr>
          <w:sz w:val="20"/>
          <w:lang w:val="en-US"/>
        </w:rPr>
        <w:t>Proteus</w:t>
      </w:r>
      <w:r w:rsidRPr="00BA6A80">
        <w:rPr>
          <w:sz w:val="20"/>
        </w:rPr>
        <w:t xml:space="preserve">. </w:t>
      </w:r>
    </w:p>
    <w:p w:rsidR="00421A1C" w:rsidRPr="00BA6A80" w:rsidRDefault="00421A1C" w:rsidP="00421A1C">
      <w:pPr>
        <w:ind w:firstLine="284"/>
        <w:jc w:val="both"/>
        <w:rPr>
          <w:sz w:val="20"/>
        </w:rPr>
      </w:pPr>
      <w:r w:rsidRPr="00BA6A80">
        <w:rPr>
          <w:sz w:val="20"/>
        </w:rPr>
        <w:t>Б. При втором диагностическом исследовании, которое заключ</w:t>
      </w:r>
      <w:r w:rsidRPr="00BA6A80">
        <w:rPr>
          <w:sz w:val="20"/>
        </w:rPr>
        <w:t>а</w:t>
      </w:r>
      <w:r w:rsidRPr="00BA6A80">
        <w:rPr>
          <w:sz w:val="20"/>
        </w:rPr>
        <w:t xml:space="preserve">лось в положительной реакции с </w:t>
      </w:r>
      <w:proofErr w:type="spellStart"/>
      <w:r w:rsidRPr="00BA6A80">
        <w:rPr>
          <w:sz w:val="20"/>
        </w:rPr>
        <w:t>метилротом</w:t>
      </w:r>
      <w:proofErr w:type="spellEnd"/>
      <w:r w:rsidRPr="00BA6A80">
        <w:rPr>
          <w:sz w:val="20"/>
        </w:rPr>
        <w:t xml:space="preserve"> и отрицательной реакции с </w:t>
      </w:r>
      <w:proofErr w:type="spellStart"/>
      <w:r w:rsidRPr="00BA6A80">
        <w:rPr>
          <w:sz w:val="20"/>
        </w:rPr>
        <w:t>Фогесом-Проскауэром</w:t>
      </w:r>
      <w:proofErr w:type="spellEnd"/>
      <w:r w:rsidRPr="00BA6A80">
        <w:rPr>
          <w:sz w:val="20"/>
        </w:rPr>
        <w:t xml:space="preserve">, определилось, что из 127 </w:t>
      </w:r>
      <w:proofErr w:type="spellStart"/>
      <w:r w:rsidRPr="00BA6A80">
        <w:rPr>
          <w:sz w:val="20"/>
        </w:rPr>
        <w:t>изолятов</w:t>
      </w:r>
      <w:proofErr w:type="spellEnd"/>
      <w:r w:rsidRPr="00BA6A80">
        <w:rPr>
          <w:sz w:val="20"/>
        </w:rPr>
        <w:t xml:space="preserve"> 52 культ</w:t>
      </w:r>
      <w:r w:rsidRPr="00BA6A80">
        <w:rPr>
          <w:sz w:val="20"/>
        </w:rPr>
        <w:t>у</w:t>
      </w:r>
      <w:r w:rsidRPr="00BA6A80">
        <w:rPr>
          <w:sz w:val="20"/>
        </w:rPr>
        <w:t xml:space="preserve">ры окрашивались в </w:t>
      </w:r>
      <w:proofErr w:type="spellStart"/>
      <w:r w:rsidRPr="00BA6A80">
        <w:rPr>
          <w:sz w:val="20"/>
        </w:rPr>
        <w:t>розовый</w:t>
      </w:r>
      <w:proofErr w:type="spellEnd"/>
      <w:r w:rsidRPr="00BA6A80">
        <w:rPr>
          <w:sz w:val="20"/>
        </w:rPr>
        <w:t xml:space="preserve"> цвет, в то время как другие культуры пр</w:t>
      </w:r>
      <w:r w:rsidRPr="00BA6A80">
        <w:rPr>
          <w:sz w:val="20"/>
        </w:rPr>
        <w:t>и</w:t>
      </w:r>
      <w:r w:rsidRPr="00BA6A80">
        <w:rPr>
          <w:sz w:val="20"/>
        </w:rPr>
        <w:t>обретали желтую окраску. Это послужило одним из основных по</w:t>
      </w:r>
      <w:r w:rsidRPr="00BA6A80">
        <w:rPr>
          <w:sz w:val="20"/>
        </w:rPr>
        <w:t>д</w:t>
      </w:r>
      <w:r w:rsidRPr="00BA6A80">
        <w:rPr>
          <w:sz w:val="20"/>
        </w:rPr>
        <w:t xml:space="preserve">тверждений, что выделенные микроорганизмы (52 штамма) относятся к роду </w:t>
      </w:r>
      <w:r w:rsidRPr="00BA6A80">
        <w:rPr>
          <w:sz w:val="20"/>
          <w:lang w:val="en-US"/>
        </w:rPr>
        <w:t>Proteus</w:t>
      </w:r>
      <w:r w:rsidRPr="00BA6A80">
        <w:rPr>
          <w:sz w:val="20"/>
        </w:rPr>
        <w:t xml:space="preserve">. </w:t>
      </w:r>
    </w:p>
    <w:p w:rsidR="00421A1C" w:rsidRPr="00BA6A80" w:rsidRDefault="00421A1C" w:rsidP="00421A1C">
      <w:pPr>
        <w:ind w:firstLine="284"/>
        <w:jc w:val="both"/>
        <w:rPr>
          <w:sz w:val="20"/>
        </w:rPr>
      </w:pPr>
      <w:r w:rsidRPr="00BA6A80">
        <w:rPr>
          <w:sz w:val="20"/>
        </w:rPr>
        <w:t>В. При третьем диагностическом исследовании, которое заключ</w:t>
      </w:r>
      <w:r w:rsidRPr="00BA6A80">
        <w:rPr>
          <w:sz w:val="20"/>
        </w:rPr>
        <w:t>а</w:t>
      </w:r>
      <w:r w:rsidRPr="00BA6A80">
        <w:rPr>
          <w:sz w:val="20"/>
        </w:rPr>
        <w:t xml:space="preserve">лось в образовании родом </w:t>
      </w:r>
      <w:proofErr w:type="spellStart"/>
      <w:r>
        <w:rPr>
          <w:iCs/>
          <w:sz w:val="20"/>
        </w:rPr>
        <w:t>Proteus</w:t>
      </w:r>
      <w:proofErr w:type="spellEnd"/>
      <w:r w:rsidRPr="00BA6A80">
        <w:rPr>
          <w:sz w:val="20"/>
        </w:rPr>
        <w:t xml:space="preserve"> сероводорода, определилось, что из 127 </w:t>
      </w:r>
      <w:proofErr w:type="spellStart"/>
      <w:r w:rsidRPr="00BA6A80">
        <w:rPr>
          <w:sz w:val="20"/>
        </w:rPr>
        <w:t>изолятов</w:t>
      </w:r>
      <w:proofErr w:type="spellEnd"/>
      <w:r w:rsidRPr="00BA6A80">
        <w:rPr>
          <w:sz w:val="20"/>
        </w:rPr>
        <w:t xml:space="preserve"> 52 культуры способны образовывать сероводород. Это послужило  одним из основных подтверждений, что выделенные ми</w:t>
      </w:r>
      <w:r w:rsidRPr="00BA6A80">
        <w:rPr>
          <w:sz w:val="20"/>
        </w:rPr>
        <w:t>к</w:t>
      </w:r>
      <w:r w:rsidRPr="00BA6A80">
        <w:rPr>
          <w:sz w:val="20"/>
        </w:rPr>
        <w:t xml:space="preserve">роорганизмы (52 штамма) относятся к роду </w:t>
      </w:r>
      <w:r w:rsidRPr="00BA6A80">
        <w:rPr>
          <w:sz w:val="20"/>
          <w:lang w:val="en-US"/>
        </w:rPr>
        <w:t>Proteus</w:t>
      </w:r>
      <w:r w:rsidRPr="00BA6A80">
        <w:rPr>
          <w:sz w:val="20"/>
        </w:rPr>
        <w:t xml:space="preserve">. </w:t>
      </w:r>
    </w:p>
    <w:p w:rsidR="00421A1C" w:rsidRPr="00BA6A80" w:rsidRDefault="00421A1C" w:rsidP="00421A1C">
      <w:pPr>
        <w:ind w:firstLine="284"/>
        <w:jc w:val="both"/>
        <w:rPr>
          <w:sz w:val="20"/>
        </w:rPr>
      </w:pPr>
      <w:r w:rsidRPr="00BA6A80">
        <w:rPr>
          <w:sz w:val="20"/>
        </w:rPr>
        <w:t>Г. При четвертом (заключительном) диагностическом исследов</w:t>
      </w:r>
      <w:r w:rsidRPr="00BA6A80">
        <w:rPr>
          <w:sz w:val="20"/>
        </w:rPr>
        <w:t>а</w:t>
      </w:r>
      <w:r w:rsidRPr="00BA6A80">
        <w:rPr>
          <w:sz w:val="20"/>
        </w:rPr>
        <w:t>нии, которое заключалось в ферментативной</w:t>
      </w:r>
      <w:r>
        <w:rPr>
          <w:sz w:val="20"/>
        </w:rPr>
        <w:t xml:space="preserve"> и </w:t>
      </w:r>
      <w:r w:rsidRPr="00BA6A80">
        <w:rPr>
          <w:sz w:val="20"/>
        </w:rPr>
        <w:t xml:space="preserve">  видовой активности культур рода </w:t>
      </w:r>
      <w:proofErr w:type="spellStart"/>
      <w:r w:rsidRPr="00BA6A80">
        <w:rPr>
          <w:iCs/>
          <w:sz w:val="20"/>
        </w:rPr>
        <w:t>Proteus</w:t>
      </w:r>
      <w:proofErr w:type="spellEnd"/>
      <w:r w:rsidRPr="00BA6A80">
        <w:rPr>
          <w:sz w:val="20"/>
        </w:rPr>
        <w:t xml:space="preserve"> (</w:t>
      </w:r>
      <w:r w:rsidRPr="00BA6A80">
        <w:rPr>
          <w:iCs/>
          <w:sz w:val="20"/>
        </w:rPr>
        <w:t xml:space="preserve">P. </w:t>
      </w:r>
      <w:proofErr w:type="spellStart"/>
      <w:r w:rsidRPr="00BA6A80">
        <w:rPr>
          <w:iCs/>
          <w:sz w:val="20"/>
        </w:rPr>
        <w:t>mirabilis</w:t>
      </w:r>
      <w:proofErr w:type="spellEnd"/>
      <w:r w:rsidRPr="00BA6A80">
        <w:rPr>
          <w:sz w:val="20"/>
        </w:rPr>
        <w:t xml:space="preserve"> и </w:t>
      </w:r>
      <w:r w:rsidRPr="00BA6A80">
        <w:rPr>
          <w:iCs/>
          <w:sz w:val="20"/>
        </w:rPr>
        <w:t xml:space="preserve">P. </w:t>
      </w:r>
      <w:proofErr w:type="spellStart"/>
      <w:r w:rsidRPr="00BA6A80">
        <w:rPr>
          <w:iCs/>
          <w:sz w:val="20"/>
        </w:rPr>
        <w:t>vulgaris</w:t>
      </w:r>
      <w:proofErr w:type="spellEnd"/>
      <w:r w:rsidRPr="00BA6A80">
        <w:rPr>
          <w:iCs/>
          <w:sz w:val="20"/>
        </w:rPr>
        <w:t xml:space="preserve">), </w:t>
      </w:r>
      <w:r w:rsidRPr="00BA6A80">
        <w:rPr>
          <w:sz w:val="20"/>
        </w:rPr>
        <w:t xml:space="preserve">определилось, что из  127 </w:t>
      </w:r>
      <w:proofErr w:type="spellStart"/>
      <w:r w:rsidRPr="00BA6A80">
        <w:rPr>
          <w:sz w:val="20"/>
        </w:rPr>
        <w:t>изолятов</w:t>
      </w:r>
      <w:proofErr w:type="spellEnd"/>
      <w:r w:rsidRPr="00BA6A80">
        <w:rPr>
          <w:sz w:val="20"/>
        </w:rPr>
        <w:t xml:space="preserve"> 52 штамма не ферментировали лактозу, арабинозу, не обладали </w:t>
      </w:r>
      <w:proofErr w:type="spellStart"/>
      <w:r w:rsidRPr="00BA6A80">
        <w:rPr>
          <w:sz w:val="20"/>
        </w:rPr>
        <w:t>декарбоксилазой</w:t>
      </w:r>
      <w:proofErr w:type="spellEnd"/>
      <w:r w:rsidRPr="00BA6A80">
        <w:rPr>
          <w:sz w:val="20"/>
        </w:rPr>
        <w:t xml:space="preserve"> лизина, </w:t>
      </w:r>
      <w:proofErr w:type="spellStart"/>
      <w:r w:rsidRPr="00BA6A80">
        <w:rPr>
          <w:sz w:val="20"/>
        </w:rPr>
        <w:t>дегидролазой</w:t>
      </w:r>
      <w:proofErr w:type="spellEnd"/>
      <w:r w:rsidRPr="00BA6A80">
        <w:rPr>
          <w:sz w:val="20"/>
        </w:rPr>
        <w:t xml:space="preserve"> аргинина и не утил</w:t>
      </w:r>
      <w:r w:rsidRPr="00BA6A80">
        <w:rPr>
          <w:sz w:val="20"/>
        </w:rPr>
        <w:t>и</w:t>
      </w:r>
      <w:r w:rsidRPr="00BA6A80">
        <w:rPr>
          <w:sz w:val="20"/>
        </w:rPr>
        <w:t xml:space="preserve">зировали </w:t>
      </w:r>
      <w:proofErr w:type="spellStart"/>
      <w:r w:rsidRPr="00BA6A80">
        <w:rPr>
          <w:sz w:val="20"/>
        </w:rPr>
        <w:t>малонат</w:t>
      </w:r>
      <w:proofErr w:type="spellEnd"/>
      <w:r w:rsidRPr="00BA6A80">
        <w:rPr>
          <w:sz w:val="20"/>
        </w:rPr>
        <w:t xml:space="preserve">.  </w:t>
      </w:r>
    </w:p>
    <w:p w:rsidR="00421A1C" w:rsidRPr="00BA6A80" w:rsidRDefault="00421A1C" w:rsidP="00421A1C">
      <w:pPr>
        <w:ind w:firstLine="284"/>
        <w:jc w:val="both"/>
        <w:rPr>
          <w:sz w:val="20"/>
        </w:rPr>
      </w:pPr>
      <w:r w:rsidRPr="00BA6A80">
        <w:rPr>
          <w:sz w:val="20"/>
        </w:rPr>
        <w:t xml:space="preserve">Выраженная вариабельность выделенных культур  (52 штамма) проявлялась по отношению к </w:t>
      </w:r>
      <w:proofErr w:type="spellStart"/>
      <w:r w:rsidRPr="00BA6A80">
        <w:rPr>
          <w:sz w:val="20"/>
        </w:rPr>
        <w:t>манниту</w:t>
      </w:r>
      <w:proofErr w:type="spellEnd"/>
      <w:r w:rsidRPr="00BA6A80">
        <w:rPr>
          <w:sz w:val="20"/>
        </w:rPr>
        <w:t xml:space="preserve">, сахарозе, </w:t>
      </w:r>
      <w:proofErr w:type="spellStart"/>
      <w:r w:rsidRPr="00BA6A80">
        <w:rPr>
          <w:sz w:val="20"/>
        </w:rPr>
        <w:t>адониту</w:t>
      </w:r>
      <w:proofErr w:type="spellEnd"/>
      <w:r w:rsidRPr="00BA6A80">
        <w:rPr>
          <w:sz w:val="20"/>
        </w:rPr>
        <w:t>, глицерину, инозиту, мальтозе, салицину, мочевине, желатине, орнитину и утил</w:t>
      </w:r>
      <w:r w:rsidRPr="00BA6A80">
        <w:rPr>
          <w:sz w:val="20"/>
        </w:rPr>
        <w:t>и</w:t>
      </w:r>
      <w:r w:rsidRPr="00BA6A80">
        <w:rPr>
          <w:sz w:val="20"/>
        </w:rPr>
        <w:t xml:space="preserve">зации цитрата в среде </w:t>
      </w:r>
      <w:proofErr w:type="spellStart"/>
      <w:r w:rsidRPr="00BA6A80">
        <w:rPr>
          <w:sz w:val="20"/>
        </w:rPr>
        <w:t>Симонса</w:t>
      </w:r>
      <w:proofErr w:type="spellEnd"/>
      <w:r w:rsidRPr="00BA6A80">
        <w:rPr>
          <w:sz w:val="20"/>
        </w:rPr>
        <w:t xml:space="preserve">. </w:t>
      </w:r>
    </w:p>
    <w:p w:rsidR="00421A1C" w:rsidRDefault="00421A1C" w:rsidP="00421A1C">
      <w:pPr>
        <w:widowControl w:val="0"/>
        <w:ind w:firstLine="284"/>
        <w:jc w:val="both"/>
        <w:rPr>
          <w:sz w:val="20"/>
        </w:rPr>
      </w:pPr>
      <w:r w:rsidRPr="00BA6A80">
        <w:rPr>
          <w:sz w:val="20"/>
        </w:rPr>
        <w:t xml:space="preserve">Так, 98,7% культур протея расщепляли глицерин, 15,7% штаммов не ферментировали ксилозу, а 93,7% </w:t>
      </w:r>
      <w:r>
        <w:rPr>
          <w:sz w:val="20"/>
        </w:rPr>
        <w:t xml:space="preserve">– </w:t>
      </w:r>
      <w:r w:rsidRPr="00BA6A80">
        <w:rPr>
          <w:sz w:val="20"/>
        </w:rPr>
        <w:t>утилизировали цитрат в ср</w:t>
      </w:r>
      <w:r>
        <w:rPr>
          <w:sz w:val="20"/>
        </w:rPr>
        <w:t xml:space="preserve">еде </w:t>
      </w:r>
      <w:proofErr w:type="spellStart"/>
      <w:r>
        <w:rPr>
          <w:sz w:val="20"/>
        </w:rPr>
        <w:t>Симонса</w:t>
      </w:r>
      <w:proofErr w:type="spellEnd"/>
      <w:r>
        <w:rPr>
          <w:sz w:val="20"/>
        </w:rPr>
        <w:t>. Небольшие различия выявлены</w:t>
      </w:r>
      <w:r w:rsidRPr="00BA6A80">
        <w:rPr>
          <w:sz w:val="20"/>
        </w:rPr>
        <w:t xml:space="preserve"> нами в некоторых других тестах (газообразование в среде с глюкозой, ферментация сахарозы, глицерина и ксилозы). </w:t>
      </w:r>
    </w:p>
    <w:p w:rsidR="00421A1C" w:rsidRPr="00BA6A80" w:rsidRDefault="00421A1C" w:rsidP="00421A1C">
      <w:pPr>
        <w:widowControl w:val="0"/>
        <w:ind w:firstLine="284"/>
        <w:jc w:val="both"/>
        <w:rPr>
          <w:sz w:val="20"/>
        </w:rPr>
      </w:pPr>
      <w:r>
        <w:rPr>
          <w:sz w:val="20"/>
        </w:rPr>
        <w:t>По совокупности</w:t>
      </w:r>
      <w:r w:rsidRPr="00B45D35">
        <w:rPr>
          <w:sz w:val="20"/>
        </w:rPr>
        <w:t xml:space="preserve"> </w:t>
      </w:r>
      <w:r w:rsidRPr="00BA6A80">
        <w:rPr>
          <w:sz w:val="20"/>
        </w:rPr>
        <w:t xml:space="preserve">всех изученных нами культурно-морфологических и биохимических свойств исследуемые культуры были разделены на 2 биохимических варианта, среди которых 14 (27,0%) отнесены к </w:t>
      </w:r>
      <w:r w:rsidRPr="00BA6A80">
        <w:rPr>
          <w:sz w:val="20"/>
          <w:lang w:val="en-US"/>
        </w:rPr>
        <w:t>P</w:t>
      </w:r>
      <w:r w:rsidRPr="00BA6A80">
        <w:rPr>
          <w:sz w:val="20"/>
        </w:rPr>
        <w:t xml:space="preserve">. </w:t>
      </w:r>
      <w:proofErr w:type="spellStart"/>
      <w:r w:rsidRPr="00BA6A80">
        <w:rPr>
          <w:sz w:val="20"/>
          <w:lang w:val="en-US"/>
        </w:rPr>
        <w:t>vu</w:t>
      </w:r>
      <w:r w:rsidRPr="00BA6A80">
        <w:rPr>
          <w:sz w:val="20"/>
          <w:lang w:val="en-US"/>
        </w:rPr>
        <w:t>l</w:t>
      </w:r>
      <w:r w:rsidRPr="00BA6A80">
        <w:rPr>
          <w:sz w:val="20"/>
          <w:lang w:val="en-US"/>
        </w:rPr>
        <w:t>garis</w:t>
      </w:r>
      <w:proofErr w:type="spellEnd"/>
      <w:r w:rsidRPr="00BA6A80">
        <w:rPr>
          <w:sz w:val="20"/>
        </w:rPr>
        <w:t xml:space="preserve"> и 38 (73,0%) к </w:t>
      </w:r>
      <w:r w:rsidRPr="00BA6A80">
        <w:rPr>
          <w:sz w:val="20"/>
          <w:lang w:val="en-US"/>
        </w:rPr>
        <w:t>P</w:t>
      </w:r>
      <w:r w:rsidRPr="00BA6A80">
        <w:rPr>
          <w:sz w:val="20"/>
        </w:rPr>
        <w:t xml:space="preserve">. </w:t>
      </w:r>
      <w:r w:rsidRPr="00BA6A80">
        <w:rPr>
          <w:sz w:val="20"/>
          <w:lang w:val="en-US"/>
        </w:rPr>
        <w:t>mirabilis</w:t>
      </w:r>
      <w:r w:rsidRPr="00BA6A80">
        <w:rPr>
          <w:sz w:val="20"/>
        </w:rPr>
        <w:t>.</w:t>
      </w:r>
    </w:p>
    <w:p w:rsidR="00421A1C" w:rsidRDefault="00421A1C" w:rsidP="00421A1C">
      <w:pPr>
        <w:widowControl w:val="0"/>
        <w:ind w:firstLine="284"/>
        <w:jc w:val="both"/>
        <w:rPr>
          <w:sz w:val="20"/>
        </w:rPr>
      </w:pPr>
      <w:proofErr w:type="spellStart"/>
      <w:r w:rsidRPr="00BA6A80">
        <w:rPr>
          <w:sz w:val="20"/>
        </w:rPr>
        <w:t>Протеоз</w:t>
      </w:r>
      <w:proofErr w:type="spellEnd"/>
      <w:r w:rsidRPr="00BA6A80">
        <w:rPr>
          <w:sz w:val="20"/>
        </w:rPr>
        <w:t xml:space="preserve"> (род </w:t>
      </w:r>
      <w:r w:rsidRPr="00BA6A80">
        <w:rPr>
          <w:sz w:val="20"/>
          <w:lang w:val="en-US"/>
        </w:rPr>
        <w:t>Proteus</w:t>
      </w:r>
      <w:r w:rsidRPr="00BA6A80">
        <w:rPr>
          <w:sz w:val="20"/>
        </w:rPr>
        <w:t>) является одной из наиболее распростране</w:t>
      </w:r>
      <w:r w:rsidRPr="00BA6A80">
        <w:rPr>
          <w:sz w:val="20"/>
        </w:rPr>
        <w:t>н</w:t>
      </w:r>
      <w:r w:rsidRPr="00BA6A80">
        <w:rPr>
          <w:sz w:val="20"/>
        </w:rPr>
        <w:t>ных болезней новорожденных животных и животных первых дней жизни.</w:t>
      </w:r>
    </w:p>
    <w:p w:rsidR="00421A1C" w:rsidRPr="00BA6A80" w:rsidRDefault="00421A1C" w:rsidP="00421A1C">
      <w:pPr>
        <w:widowControl w:val="0"/>
        <w:ind w:firstLine="284"/>
        <w:jc w:val="both"/>
        <w:rPr>
          <w:sz w:val="20"/>
        </w:rPr>
      </w:pPr>
      <w:r w:rsidRPr="00BA6A80">
        <w:rPr>
          <w:sz w:val="20"/>
        </w:rPr>
        <w:t xml:space="preserve">Для ферментативной идентификации </w:t>
      </w:r>
      <w:r w:rsidRPr="00BA6A80">
        <w:rPr>
          <w:iCs/>
          <w:sz w:val="20"/>
        </w:rPr>
        <w:t xml:space="preserve">P. </w:t>
      </w:r>
      <w:proofErr w:type="spellStart"/>
      <w:r w:rsidRPr="00BA6A80">
        <w:rPr>
          <w:iCs/>
          <w:sz w:val="20"/>
        </w:rPr>
        <w:t>mirabilis</w:t>
      </w:r>
      <w:proofErr w:type="spellEnd"/>
      <w:r w:rsidRPr="00BA6A80">
        <w:rPr>
          <w:sz w:val="20"/>
        </w:rPr>
        <w:t xml:space="preserve"> и </w:t>
      </w:r>
      <w:r w:rsidRPr="00BA6A80">
        <w:rPr>
          <w:iCs/>
          <w:sz w:val="20"/>
        </w:rPr>
        <w:t xml:space="preserve">P. </w:t>
      </w:r>
      <w:proofErr w:type="spellStart"/>
      <w:r w:rsidRPr="00BA6A80">
        <w:rPr>
          <w:iCs/>
          <w:sz w:val="20"/>
        </w:rPr>
        <w:t>vulgaris</w:t>
      </w:r>
      <w:proofErr w:type="spellEnd"/>
      <w:r w:rsidRPr="00BA6A80">
        <w:rPr>
          <w:iCs/>
          <w:sz w:val="20"/>
        </w:rPr>
        <w:t xml:space="preserve"> </w:t>
      </w:r>
      <w:r w:rsidRPr="00BA6A80">
        <w:rPr>
          <w:sz w:val="20"/>
        </w:rPr>
        <w:t>и</w:t>
      </w:r>
      <w:r w:rsidRPr="00BA6A80">
        <w:rPr>
          <w:sz w:val="20"/>
        </w:rPr>
        <w:t>с</w:t>
      </w:r>
      <w:r w:rsidRPr="00BA6A80">
        <w:rPr>
          <w:sz w:val="20"/>
        </w:rPr>
        <w:t xml:space="preserve">пользовался классический метод инокуляции культуры в пробирки, содержащие субстраты и индикаторы.  </w:t>
      </w:r>
    </w:p>
    <w:p w:rsidR="00421A1C" w:rsidRDefault="00421A1C" w:rsidP="00421A1C">
      <w:pPr>
        <w:ind w:firstLine="284"/>
        <w:jc w:val="both"/>
        <w:rPr>
          <w:sz w:val="20"/>
        </w:rPr>
      </w:pPr>
      <w:r w:rsidRPr="00BA6A80">
        <w:rPr>
          <w:b/>
          <w:sz w:val="20"/>
        </w:rPr>
        <w:t xml:space="preserve">Заключение. </w:t>
      </w:r>
      <w:r w:rsidRPr="00BA6A80">
        <w:rPr>
          <w:sz w:val="20"/>
        </w:rPr>
        <w:t>Таким образом, при бактериологическом исследов</w:t>
      </w:r>
      <w:r w:rsidRPr="00BA6A80">
        <w:rPr>
          <w:sz w:val="20"/>
        </w:rPr>
        <w:t>а</w:t>
      </w:r>
      <w:r w:rsidRPr="00BA6A80">
        <w:rPr>
          <w:sz w:val="20"/>
        </w:rPr>
        <w:t>нии патологического материала (сердце, печень, селезенка, почки, п</w:t>
      </w:r>
      <w:r w:rsidRPr="00BA6A80">
        <w:rPr>
          <w:sz w:val="20"/>
        </w:rPr>
        <w:t>о</w:t>
      </w:r>
      <w:r w:rsidRPr="00BA6A80">
        <w:rPr>
          <w:sz w:val="20"/>
        </w:rPr>
        <w:t>раженный участок тонкого отдела кишечника с содержимым, который перевязан с обоих концов лигатурой, регионарные лимфатические у</w:t>
      </w:r>
      <w:r w:rsidRPr="00BA6A80">
        <w:rPr>
          <w:sz w:val="20"/>
        </w:rPr>
        <w:t>з</w:t>
      </w:r>
      <w:r w:rsidRPr="00BA6A80">
        <w:rPr>
          <w:sz w:val="20"/>
        </w:rPr>
        <w:t xml:space="preserve">лы, головной и костный мозг и пробы фекалий) было изолировано 127 </w:t>
      </w:r>
      <w:proofErr w:type="spellStart"/>
      <w:r w:rsidRPr="00BA6A80">
        <w:rPr>
          <w:sz w:val="20"/>
        </w:rPr>
        <w:t>изолятов</w:t>
      </w:r>
      <w:proofErr w:type="spellEnd"/>
      <w:r w:rsidRPr="00BA6A80">
        <w:rPr>
          <w:sz w:val="20"/>
        </w:rPr>
        <w:t xml:space="preserve">, из которых наиболее часто выделялись бактерии рода </w:t>
      </w:r>
      <w:r w:rsidRPr="00BA6A80">
        <w:rPr>
          <w:sz w:val="20"/>
          <w:lang w:val="en-US"/>
        </w:rPr>
        <w:t>Proteus</w:t>
      </w:r>
      <w:r w:rsidRPr="00BA6A80">
        <w:rPr>
          <w:sz w:val="20"/>
        </w:rPr>
        <w:t xml:space="preserve"> (52 штамма - 40,9%).</w:t>
      </w:r>
    </w:p>
    <w:p w:rsidR="00421A1C" w:rsidRDefault="00421A1C" w:rsidP="00421A1C">
      <w:pPr>
        <w:ind w:firstLine="284"/>
        <w:jc w:val="both"/>
        <w:rPr>
          <w:sz w:val="20"/>
        </w:rPr>
      </w:pPr>
      <w:r w:rsidRPr="00BA6A80">
        <w:rPr>
          <w:sz w:val="20"/>
        </w:rPr>
        <w:lastRenderedPageBreak/>
        <w:t xml:space="preserve"> Изолированные штаммы протеев (род </w:t>
      </w:r>
      <w:r w:rsidRPr="00BA6A80">
        <w:rPr>
          <w:sz w:val="20"/>
          <w:lang w:val="en-US"/>
        </w:rPr>
        <w:t>Proteus</w:t>
      </w:r>
      <w:r w:rsidRPr="00BA6A80">
        <w:rPr>
          <w:sz w:val="20"/>
        </w:rPr>
        <w:t xml:space="preserve"> - 52 штамма - 40,9%) были подвергнуты ферментативному и идентификационному исслед</w:t>
      </w:r>
      <w:r w:rsidRPr="00BA6A80">
        <w:rPr>
          <w:sz w:val="20"/>
        </w:rPr>
        <w:t>о</w:t>
      </w:r>
      <w:r w:rsidRPr="00BA6A80">
        <w:rPr>
          <w:sz w:val="20"/>
        </w:rPr>
        <w:t>ваниям.</w:t>
      </w:r>
    </w:p>
    <w:p w:rsidR="00421A1C" w:rsidRPr="00BA6A80" w:rsidRDefault="00421A1C" w:rsidP="00421A1C">
      <w:pPr>
        <w:ind w:firstLine="284"/>
        <w:jc w:val="both"/>
        <w:rPr>
          <w:sz w:val="20"/>
        </w:rPr>
      </w:pPr>
      <w:r w:rsidRPr="00BA6A80">
        <w:rPr>
          <w:sz w:val="20"/>
        </w:rPr>
        <w:t xml:space="preserve"> </w:t>
      </w:r>
      <w:proofErr w:type="gramStart"/>
      <w:r>
        <w:rPr>
          <w:sz w:val="20"/>
        </w:rPr>
        <w:t>Р</w:t>
      </w:r>
      <w:r w:rsidRPr="00BA6A80">
        <w:rPr>
          <w:sz w:val="20"/>
        </w:rPr>
        <w:t xml:space="preserve">од </w:t>
      </w:r>
      <w:proofErr w:type="spellStart"/>
      <w:r w:rsidRPr="00BA6A80">
        <w:rPr>
          <w:iCs/>
          <w:sz w:val="20"/>
        </w:rPr>
        <w:t>Proteus</w:t>
      </w:r>
      <w:proofErr w:type="spellEnd"/>
      <w:r w:rsidRPr="00BA6A80">
        <w:rPr>
          <w:iCs/>
          <w:sz w:val="20"/>
        </w:rPr>
        <w:t xml:space="preserve"> </w:t>
      </w:r>
      <w:proofErr w:type="spellStart"/>
      <w:r w:rsidRPr="00BA6A80">
        <w:rPr>
          <w:sz w:val="20"/>
        </w:rPr>
        <w:t>дезаминир</w:t>
      </w:r>
      <w:r>
        <w:rPr>
          <w:sz w:val="20"/>
        </w:rPr>
        <w:t>у</w:t>
      </w:r>
      <w:r w:rsidRPr="00DE7C2C">
        <w:rPr>
          <w:sz w:val="20"/>
        </w:rPr>
        <w:t>е</w:t>
      </w:r>
      <w:r w:rsidRPr="00BA6A80">
        <w:rPr>
          <w:sz w:val="20"/>
        </w:rPr>
        <w:t>т</w:t>
      </w:r>
      <w:proofErr w:type="spellEnd"/>
      <w:r w:rsidRPr="00BA6A80">
        <w:rPr>
          <w:sz w:val="20"/>
        </w:rPr>
        <w:t xml:space="preserve"> </w:t>
      </w:r>
      <w:proofErr w:type="spellStart"/>
      <w:r w:rsidRPr="00BA6A80">
        <w:rPr>
          <w:sz w:val="20"/>
        </w:rPr>
        <w:t>фенилаланин</w:t>
      </w:r>
      <w:proofErr w:type="spellEnd"/>
      <w:r w:rsidRPr="00BA6A80">
        <w:rPr>
          <w:sz w:val="20"/>
        </w:rPr>
        <w:t xml:space="preserve">, </w:t>
      </w:r>
      <w:r>
        <w:rPr>
          <w:sz w:val="20"/>
        </w:rPr>
        <w:t xml:space="preserve">т.е. </w:t>
      </w:r>
      <w:r w:rsidRPr="00BA6A80">
        <w:rPr>
          <w:sz w:val="20"/>
        </w:rPr>
        <w:t>52 штамма окрашив</w:t>
      </w:r>
      <w:r w:rsidRPr="00BA6A80">
        <w:rPr>
          <w:sz w:val="20"/>
        </w:rPr>
        <w:t>а</w:t>
      </w:r>
      <w:r w:rsidRPr="00BA6A80">
        <w:rPr>
          <w:sz w:val="20"/>
        </w:rPr>
        <w:t>лись в зелено-синий и зелено-голубой цвет</w:t>
      </w:r>
      <w:r>
        <w:rPr>
          <w:sz w:val="20"/>
        </w:rPr>
        <w:t>а</w:t>
      </w:r>
      <w:r w:rsidRPr="00BA6A80">
        <w:rPr>
          <w:sz w:val="20"/>
        </w:rPr>
        <w:t>.</w:t>
      </w:r>
      <w:proofErr w:type="gramEnd"/>
    </w:p>
    <w:p w:rsidR="00421A1C" w:rsidRPr="00BA6A80" w:rsidRDefault="00421A1C" w:rsidP="00421A1C">
      <w:pPr>
        <w:widowControl w:val="0"/>
        <w:ind w:firstLine="284"/>
        <w:jc w:val="both"/>
        <w:rPr>
          <w:sz w:val="20"/>
        </w:rPr>
      </w:pPr>
      <w:r w:rsidRPr="00BA6A80">
        <w:rPr>
          <w:sz w:val="20"/>
        </w:rPr>
        <w:t xml:space="preserve">Все изолированные штаммы протеев (род </w:t>
      </w:r>
      <w:r w:rsidRPr="00BA6A80">
        <w:rPr>
          <w:sz w:val="20"/>
          <w:lang w:val="en-US"/>
        </w:rPr>
        <w:t>Proteus</w:t>
      </w:r>
      <w:r w:rsidRPr="00BA6A80">
        <w:rPr>
          <w:sz w:val="20"/>
        </w:rPr>
        <w:t>) обладали сп</w:t>
      </w:r>
      <w:r w:rsidRPr="00BA6A80">
        <w:rPr>
          <w:sz w:val="20"/>
        </w:rPr>
        <w:t>о</w:t>
      </w:r>
      <w:r w:rsidRPr="00BA6A80">
        <w:rPr>
          <w:sz w:val="20"/>
        </w:rPr>
        <w:t>со</w:t>
      </w:r>
      <w:r>
        <w:rPr>
          <w:sz w:val="20"/>
        </w:rPr>
        <w:t>бностью давать «феномен роения»</w:t>
      </w:r>
      <w:r w:rsidRPr="00BA6A80">
        <w:rPr>
          <w:sz w:val="20"/>
        </w:rPr>
        <w:t xml:space="preserve"> на среде </w:t>
      </w:r>
      <w:proofErr w:type="spellStart"/>
      <w:r w:rsidRPr="00BA6A80">
        <w:rPr>
          <w:sz w:val="20"/>
        </w:rPr>
        <w:t>Плоскирева</w:t>
      </w:r>
      <w:proofErr w:type="spellEnd"/>
      <w:r w:rsidRPr="00BA6A80">
        <w:rPr>
          <w:sz w:val="20"/>
        </w:rPr>
        <w:t xml:space="preserve">. Они образовывали слегка выпуклые колонии с </w:t>
      </w:r>
      <w:proofErr w:type="spellStart"/>
      <w:r w:rsidRPr="00BA6A80">
        <w:rPr>
          <w:sz w:val="20"/>
        </w:rPr>
        <w:t>желтовато-розовым</w:t>
      </w:r>
      <w:proofErr w:type="spellEnd"/>
      <w:r w:rsidRPr="00BA6A80">
        <w:rPr>
          <w:sz w:val="20"/>
        </w:rPr>
        <w:t xml:space="preserve"> (перламутр</w:t>
      </w:r>
      <w:r w:rsidRPr="00BA6A80">
        <w:rPr>
          <w:sz w:val="20"/>
        </w:rPr>
        <w:t>о</w:t>
      </w:r>
      <w:r w:rsidRPr="00BA6A80">
        <w:rPr>
          <w:sz w:val="20"/>
        </w:rPr>
        <w:t>вым) оттенком.</w:t>
      </w:r>
    </w:p>
    <w:p w:rsidR="00421A1C" w:rsidRPr="00BA6A80" w:rsidRDefault="00421A1C" w:rsidP="00421A1C">
      <w:pPr>
        <w:widowControl w:val="0"/>
        <w:ind w:firstLine="284"/>
        <w:jc w:val="both"/>
        <w:rPr>
          <w:sz w:val="20"/>
        </w:rPr>
      </w:pPr>
      <w:r>
        <w:rPr>
          <w:sz w:val="20"/>
        </w:rPr>
        <w:t xml:space="preserve">Изолированные </w:t>
      </w:r>
      <w:r w:rsidRPr="00BA6A80">
        <w:rPr>
          <w:sz w:val="20"/>
        </w:rPr>
        <w:t>штаммы протеев (52 культуры) способны образ</w:t>
      </w:r>
      <w:r w:rsidRPr="00BA6A80">
        <w:rPr>
          <w:sz w:val="20"/>
        </w:rPr>
        <w:t>о</w:t>
      </w:r>
      <w:r w:rsidRPr="00BA6A80">
        <w:rPr>
          <w:sz w:val="20"/>
        </w:rPr>
        <w:t>вывать сероводород.</w:t>
      </w:r>
    </w:p>
    <w:p w:rsidR="00421A1C" w:rsidRPr="00BA6A80" w:rsidRDefault="00421A1C" w:rsidP="00421A1C">
      <w:pPr>
        <w:widowControl w:val="0"/>
        <w:ind w:firstLine="284"/>
        <w:jc w:val="both"/>
        <w:rPr>
          <w:sz w:val="20"/>
        </w:rPr>
      </w:pPr>
      <w:r>
        <w:rPr>
          <w:sz w:val="20"/>
        </w:rPr>
        <w:t>На заключительном этапе исследование о</w:t>
      </w:r>
      <w:r w:rsidRPr="00BA6A80">
        <w:rPr>
          <w:sz w:val="20"/>
        </w:rPr>
        <w:t xml:space="preserve">пределилось, что из  127 </w:t>
      </w:r>
      <w:proofErr w:type="spellStart"/>
      <w:r w:rsidRPr="00BA6A80">
        <w:rPr>
          <w:sz w:val="20"/>
        </w:rPr>
        <w:t>изолятов</w:t>
      </w:r>
      <w:proofErr w:type="spellEnd"/>
      <w:r w:rsidRPr="00BA6A80">
        <w:rPr>
          <w:sz w:val="20"/>
        </w:rPr>
        <w:t xml:space="preserve"> рода </w:t>
      </w:r>
      <w:proofErr w:type="spellStart"/>
      <w:r w:rsidRPr="00BA6A80">
        <w:rPr>
          <w:iCs/>
          <w:sz w:val="20"/>
        </w:rPr>
        <w:t>Proteus</w:t>
      </w:r>
      <w:proofErr w:type="spellEnd"/>
      <w:r>
        <w:rPr>
          <w:sz w:val="20"/>
        </w:rPr>
        <w:t xml:space="preserve"> </w:t>
      </w:r>
      <w:r w:rsidRPr="00BA6A80">
        <w:rPr>
          <w:sz w:val="20"/>
        </w:rPr>
        <w:t>- 52 штамма не ферментировали лактозу, араб</w:t>
      </w:r>
      <w:r w:rsidRPr="00BA6A80">
        <w:rPr>
          <w:sz w:val="20"/>
        </w:rPr>
        <w:t>и</w:t>
      </w:r>
      <w:r w:rsidRPr="00BA6A80">
        <w:rPr>
          <w:sz w:val="20"/>
        </w:rPr>
        <w:t xml:space="preserve">нозу, не обладали </w:t>
      </w:r>
      <w:proofErr w:type="spellStart"/>
      <w:r w:rsidRPr="00BA6A80">
        <w:rPr>
          <w:sz w:val="20"/>
        </w:rPr>
        <w:t>декарбоксилазой</w:t>
      </w:r>
      <w:proofErr w:type="spellEnd"/>
      <w:r w:rsidRPr="00BA6A80">
        <w:rPr>
          <w:sz w:val="20"/>
        </w:rPr>
        <w:t xml:space="preserve"> лизина, </w:t>
      </w:r>
      <w:proofErr w:type="spellStart"/>
      <w:r w:rsidRPr="00BA6A80">
        <w:rPr>
          <w:sz w:val="20"/>
        </w:rPr>
        <w:t>дегидролазой</w:t>
      </w:r>
      <w:proofErr w:type="spellEnd"/>
      <w:r w:rsidRPr="00BA6A80">
        <w:rPr>
          <w:sz w:val="20"/>
        </w:rPr>
        <w:t xml:space="preserve"> аргинина и не утилизировали </w:t>
      </w:r>
      <w:proofErr w:type="spellStart"/>
      <w:r w:rsidRPr="00BA6A80">
        <w:rPr>
          <w:sz w:val="20"/>
        </w:rPr>
        <w:t>малонат</w:t>
      </w:r>
      <w:proofErr w:type="spellEnd"/>
      <w:r w:rsidRPr="00BA6A80">
        <w:rPr>
          <w:sz w:val="20"/>
        </w:rPr>
        <w:t xml:space="preserve">.  </w:t>
      </w:r>
    </w:p>
    <w:p w:rsidR="00421A1C" w:rsidRPr="00BA6A80" w:rsidRDefault="00421A1C" w:rsidP="00421A1C">
      <w:pPr>
        <w:widowControl w:val="0"/>
        <w:ind w:firstLine="284"/>
        <w:jc w:val="both"/>
        <w:rPr>
          <w:sz w:val="20"/>
        </w:rPr>
      </w:pPr>
      <w:r w:rsidRPr="00BA6A80">
        <w:rPr>
          <w:sz w:val="20"/>
        </w:rPr>
        <w:t xml:space="preserve">Так, 98,7% культур протея (род </w:t>
      </w:r>
      <w:r w:rsidRPr="00BA6A80">
        <w:rPr>
          <w:sz w:val="20"/>
          <w:lang w:val="en-US"/>
        </w:rPr>
        <w:t>Proteus</w:t>
      </w:r>
      <w:r w:rsidRPr="00BA6A80">
        <w:rPr>
          <w:sz w:val="20"/>
        </w:rPr>
        <w:t xml:space="preserve">)  расщепляли глицерин, 15,7% штаммов не ферментировали ксилозу, а 93,7% утилизировали цитрат в среде </w:t>
      </w:r>
      <w:proofErr w:type="spellStart"/>
      <w:r w:rsidRPr="00BA6A80">
        <w:rPr>
          <w:sz w:val="20"/>
        </w:rPr>
        <w:t>Симонса</w:t>
      </w:r>
      <w:proofErr w:type="spellEnd"/>
      <w:r w:rsidRPr="00BA6A80">
        <w:rPr>
          <w:sz w:val="20"/>
        </w:rPr>
        <w:t>.</w:t>
      </w:r>
    </w:p>
    <w:p w:rsidR="00421A1C" w:rsidRPr="00BA6A80" w:rsidRDefault="00421A1C" w:rsidP="00421A1C">
      <w:pPr>
        <w:widowControl w:val="0"/>
        <w:ind w:firstLine="284"/>
        <w:jc w:val="both"/>
        <w:rPr>
          <w:sz w:val="20"/>
        </w:rPr>
      </w:pPr>
      <w:r w:rsidRPr="00BA6A80">
        <w:rPr>
          <w:sz w:val="20"/>
        </w:rPr>
        <w:t>На основании</w:t>
      </w:r>
      <w:r>
        <w:rPr>
          <w:sz w:val="20"/>
        </w:rPr>
        <w:t xml:space="preserve"> изучения биохимических свойств</w:t>
      </w:r>
      <w:r w:rsidRPr="00BA6A80">
        <w:rPr>
          <w:sz w:val="20"/>
        </w:rPr>
        <w:t xml:space="preserve"> 52 </w:t>
      </w:r>
      <w:proofErr w:type="spellStart"/>
      <w:r w:rsidRPr="00BA6A80">
        <w:rPr>
          <w:sz w:val="20"/>
        </w:rPr>
        <w:t>изолята</w:t>
      </w:r>
      <w:proofErr w:type="spellEnd"/>
      <w:r w:rsidRPr="00BA6A80">
        <w:rPr>
          <w:sz w:val="20"/>
        </w:rPr>
        <w:t xml:space="preserve"> протея (род </w:t>
      </w:r>
      <w:r w:rsidRPr="00BA6A80">
        <w:rPr>
          <w:sz w:val="20"/>
          <w:lang w:val="en-US"/>
        </w:rPr>
        <w:t>Proteus</w:t>
      </w:r>
      <w:r>
        <w:rPr>
          <w:sz w:val="20"/>
        </w:rPr>
        <w:t xml:space="preserve">) </w:t>
      </w:r>
      <w:r w:rsidRPr="00BA6A80">
        <w:rPr>
          <w:sz w:val="20"/>
        </w:rPr>
        <w:t xml:space="preserve">были отнесены: </w:t>
      </w:r>
    </w:p>
    <w:p w:rsidR="00421A1C" w:rsidRPr="00BA6A80" w:rsidRDefault="00421A1C" w:rsidP="00421A1C">
      <w:pPr>
        <w:widowControl w:val="0"/>
        <w:ind w:firstLine="284"/>
        <w:jc w:val="both"/>
        <w:rPr>
          <w:sz w:val="20"/>
          <w:lang w:val="en-US"/>
        </w:rPr>
      </w:pPr>
      <w:r w:rsidRPr="00BA6A80">
        <w:rPr>
          <w:sz w:val="20"/>
        </w:rPr>
        <w:t>А</w:t>
      </w:r>
      <w:r>
        <w:rPr>
          <w:sz w:val="20"/>
          <w:lang w:val="en-US"/>
        </w:rPr>
        <w:t xml:space="preserve">. 14 </w:t>
      </w:r>
      <w:r w:rsidRPr="00BA6A80">
        <w:rPr>
          <w:sz w:val="20"/>
          <w:lang w:val="en-US"/>
        </w:rPr>
        <w:t xml:space="preserve">(27,0%) </w:t>
      </w:r>
      <w:r w:rsidRPr="00BA6A80">
        <w:rPr>
          <w:sz w:val="20"/>
        </w:rPr>
        <w:t>штаммов</w:t>
      </w:r>
      <w:r w:rsidRPr="00BA6A80">
        <w:rPr>
          <w:sz w:val="20"/>
          <w:lang w:val="en-US"/>
        </w:rPr>
        <w:t xml:space="preserve"> – </w:t>
      </w:r>
      <w:r w:rsidRPr="00BA6A80">
        <w:rPr>
          <w:sz w:val="20"/>
        </w:rPr>
        <w:t>к</w:t>
      </w:r>
      <w:r w:rsidRPr="00BA6A80">
        <w:rPr>
          <w:sz w:val="20"/>
          <w:lang w:val="en-US"/>
        </w:rPr>
        <w:t xml:space="preserve"> Proteus </w:t>
      </w:r>
      <w:proofErr w:type="spellStart"/>
      <w:r w:rsidRPr="00BA6A80">
        <w:rPr>
          <w:sz w:val="20"/>
          <w:lang w:val="en-US"/>
        </w:rPr>
        <w:t>vulgaris</w:t>
      </w:r>
      <w:proofErr w:type="spellEnd"/>
      <w:r w:rsidRPr="00BA6A80">
        <w:rPr>
          <w:sz w:val="20"/>
          <w:lang w:val="en-US"/>
        </w:rPr>
        <w:t>.</w:t>
      </w:r>
    </w:p>
    <w:p w:rsidR="00421A1C" w:rsidRPr="00DE7C2C" w:rsidRDefault="00421A1C" w:rsidP="00421A1C">
      <w:pPr>
        <w:widowControl w:val="0"/>
        <w:ind w:firstLine="284"/>
        <w:jc w:val="both"/>
        <w:rPr>
          <w:sz w:val="20"/>
          <w:lang w:val="en-US"/>
        </w:rPr>
      </w:pPr>
      <w:r w:rsidRPr="00BA6A80">
        <w:rPr>
          <w:sz w:val="20"/>
        </w:rPr>
        <w:t>Б</w:t>
      </w:r>
      <w:r>
        <w:rPr>
          <w:sz w:val="20"/>
          <w:lang w:val="en-US"/>
        </w:rPr>
        <w:t xml:space="preserve">. </w:t>
      </w:r>
      <w:r w:rsidRPr="00DE7C2C">
        <w:rPr>
          <w:sz w:val="20"/>
          <w:lang w:val="en-US"/>
        </w:rPr>
        <w:t xml:space="preserve">38 (73,0%) </w:t>
      </w:r>
      <w:r w:rsidRPr="00BA6A80">
        <w:rPr>
          <w:sz w:val="20"/>
        </w:rPr>
        <w:t>штаммов</w:t>
      </w:r>
      <w:r w:rsidRPr="00DE7C2C">
        <w:rPr>
          <w:sz w:val="20"/>
          <w:lang w:val="en-US"/>
        </w:rPr>
        <w:t xml:space="preserve"> – </w:t>
      </w:r>
      <w:r w:rsidRPr="00BA6A80">
        <w:rPr>
          <w:sz w:val="20"/>
        </w:rPr>
        <w:t>к</w:t>
      </w:r>
      <w:r w:rsidRPr="00DE7C2C">
        <w:rPr>
          <w:sz w:val="20"/>
          <w:lang w:val="en-US"/>
        </w:rPr>
        <w:t xml:space="preserve"> </w:t>
      </w:r>
      <w:r w:rsidRPr="00BA6A80">
        <w:rPr>
          <w:sz w:val="20"/>
          <w:lang w:val="en-US"/>
        </w:rPr>
        <w:t>Proteus</w:t>
      </w:r>
      <w:r w:rsidRPr="00DE7C2C">
        <w:rPr>
          <w:sz w:val="20"/>
          <w:lang w:val="en-US"/>
        </w:rPr>
        <w:t xml:space="preserve"> </w:t>
      </w:r>
      <w:r w:rsidRPr="00BA6A80">
        <w:rPr>
          <w:sz w:val="20"/>
          <w:lang w:val="en-US"/>
        </w:rPr>
        <w:t>mirabilis</w:t>
      </w:r>
      <w:r w:rsidRPr="00DE7C2C">
        <w:rPr>
          <w:sz w:val="20"/>
          <w:lang w:val="en-US"/>
        </w:rPr>
        <w:t xml:space="preserve">. </w:t>
      </w:r>
    </w:p>
    <w:p w:rsidR="00421A1C" w:rsidRPr="007514CF" w:rsidRDefault="00421A1C" w:rsidP="00421A1C">
      <w:pPr>
        <w:widowControl w:val="0"/>
        <w:ind w:firstLine="284"/>
        <w:jc w:val="both"/>
        <w:rPr>
          <w:spacing w:val="-2"/>
          <w:sz w:val="20"/>
          <w:szCs w:val="20"/>
        </w:rPr>
      </w:pPr>
      <w:r w:rsidRPr="00BA6A80">
        <w:rPr>
          <w:sz w:val="20"/>
        </w:rPr>
        <w:t xml:space="preserve">Одним </w:t>
      </w:r>
      <w:r>
        <w:rPr>
          <w:sz w:val="20"/>
        </w:rPr>
        <w:t xml:space="preserve">из важных разделов диагностики </w:t>
      </w:r>
      <w:proofErr w:type="spellStart"/>
      <w:r w:rsidRPr="00BA6A80">
        <w:rPr>
          <w:sz w:val="20"/>
        </w:rPr>
        <w:t>энтерологического</w:t>
      </w:r>
      <w:proofErr w:type="spellEnd"/>
      <w:r w:rsidRPr="00BA6A80">
        <w:rPr>
          <w:sz w:val="20"/>
        </w:rPr>
        <w:t xml:space="preserve"> забол</w:t>
      </w:r>
      <w:r w:rsidRPr="00BA6A80">
        <w:rPr>
          <w:sz w:val="20"/>
        </w:rPr>
        <w:t>е</w:t>
      </w:r>
      <w:r w:rsidRPr="00BA6A80">
        <w:rPr>
          <w:sz w:val="20"/>
        </w:rPr>
        <w:t xml:space="preserve">вания - </w:t>
      </w:r>
      <w:proofErr w:type="spellStart"/>
      <w:r w:rsidRPr="00BA6A80">
        <w:rPr>
          <w:sz w:val="20"/>
        </w:rPr>
        <w:t>протеоз</w:t>
      </w:r>
      <w:proofErr w:type="spellEnd"/>
      <w:r w:rsidRPr="00BA6A80">
        <w:rPr>
          <w:sz w:val="20"/>
        </w:rPr>
        <w:t xml:space="preserve"> (протейная инфекция) является его фермента</w:t>
      </w:r>
      <w:r>
        <w:rPr>
          <w:sz w:val="20"/>
        </w:rPr>
        <w:t xml:space="preserve">тивная идентификация. </w:t>
      </w:r>
      <w:r w:rsidRPr="00BA6A80">
        <w:rPr>
          <w:sz w:val="20"/>
        </w:rPr>
        <w:t xml:space="preserve">Это касается и возбудителей </w:t>
      </w:r>
      <w:proofErr w:type="spellStart"/>
      <w:r w:rsidRPr="00BA6A80">
        <w:rPr>
          <w:sz w:val="20"/>
        </w:rPr>
        <w:t>протеоза</w:t>
      </w:r>
      <w:proofErr w:type="spellEnd"/>
      <w:r w:rsidRPr="00BA6A80">
        <w:rPr>
          <w:sz w:val="20"/>
        </w:rPr>
        <w:t xml:space="preserve"> (</w:t>
      </w:r>
      <w:r w:rsidRPr="00BA6A80">
        <w:rPr>
          <w:sz w:val="20"/>
          <w:lang w:val="en-US"/>
        </w:rPr>
        <w:t>Proteus</w:t>
      </w:r>
      <w:r w:rsidRPr="00BA6A80">
        <w:rPr>
          <w:iCs/>
          <w:sz w:val="20"/>
        </w:rPr>
        <w:t xml:space="preserve"> </w:t>
      </w:r>
      <w:proofErr w:type="spellStart"/>
      <w:r w:rsidRPr="00BA6A80">
        <w:rPr>
          <w:iCs/>
          <w:sz w:val="20"/>
        </w:rPr>
        <w:t>mirabilis</w:t>
      </w:r>
      <w:proofErr w:type="spellEnd"/>
      <w:r w:rsidRPr="00BA6A80">
        <w:rPr>
          <w:sz w:val="20"/>
        </w:rPr>
        <w:t xml:space="preserve"> и </w:t>
      </w:r>
      <w:r w:rsidRPr="00BA6A80">
        <w:rPr>
          <w:sz w:val="20"/>
          <w:lang w:val="en-US"/>
        </w:rPr>
        <w:t>Proteus</w:t>
      </w:r>
      <w:r w:rsidRPr="00BA6A80">
        <w:rPr>
          <w:iCs/>
          <w:sz w:val="20"/>
        </w:rPr>
        <w:t xml:space="preserve">  </w:t>
      </w:r>
      <w:proofErr w:type="spellStart"/>
      <w:r w:rsidRPr="00BA6A80">
        <w:rPr>
          <w:iCs/>
          <w:sz w:val="20"/>
        </w:rPr>
        <w:t>vulgaris</w:t>
      </w:r>
      <w:proofErr w:type="spellEnd"/>
      <w:r w:rsidRPr="00BA6A80">
        <w:rPr>
          <w:iCs/>
          <w:sz w:val="20"/>
        </w:rPr>
        <w:t xml:space="preserve">). </w:t>
      </w:r>
      <w:r w:rsidRPr="007514CF">
        <w:rPr>
          <w:iCs/>
          <w:spacing w:val="-2"/>
          <w:sz w:val="20"/>
          <w:szCs w:val="20"/>
        </w:rPr>
        <w:t xml:space="preserve">Данные виды </w:t>
      </w:r>
      <w:r w:rsidRPr="007514CF">
        <w:rPr>
          <w:spacing w:val="-2"/>
          <w:sz w:val="20"/>
          <w:szCs w:val="20"/>
        </w:rPr>
        <w:t xml:space="preserve">рода </w:t>
      </w:r>
      <w:r w:rsidRPr="007514CF">
        <w:rPr>
          <w:spacing w:val="-2"/>
          <w:sz w:val="20"/>
          <w:szCs w:val="20"/>
          <w:lang w:val="en-US"/>
        </w:rPr>
        <w:t>Proteus</w:t>
      </w:r>
      <w:r w:rsidRPr="007514CF">
        <w:rPr>
          <w:spacing w:val="-2"/>
          <w:sz w:val="20"/>
          <w:szCs w:val="20"/>
        </w:rPr>
        <w:t xml:space="preserve"> на протяжении всей истории медицинской и ветеринарной бактериологии являлись всегда объектом постоянного внимания бактериологов и микробиол</w:t>
      </w:r>
      <w:r w:rsidRPr="007514CF">
        <w:rPr>
          <w:spacing w:val="-2"/>
          <w:sz w:val="20"/>
          <w:szCs w:val="20"/>
        </w:rPr>
        <w:t>о</w:t>
      </w:r>
      <w:r w:rsidRPr="007514CF">
        <w:rPr>
          <w:spacing w:val="-2"/>
          <w:sz w:val="20"/>
          <w:szCs w:val="20"/>
        </w:rPr>
        <w:t xml:space="preserve">гов. </w:t>
      </w:r>
    </w:p>
    <w:p w:rsidR="00421A1C" w:rsidRPr="00D72C07" w:rsidRDefault="00421A1C" w:rsidP="00421A1C">
      <w:pPr>
        <w:widowControl w:val="0"/>
        <w:spacing w:line="216" w:lineRule="auto"/>
        <w:jc w:val="center"/>
        <w:rPr>
          <w:sz w:val="16"/>
          <w:szCs w:val="16"/>
        </w:rPr>
      </w:pPr>
      <w:r w:rsidRPr="00D72C07">
        <w:rPr>
          <w:sz w:val="16"/>
          <w:szCs w:val="16"/>
        </w:rPr>
        <w:t>ЛИТЕРАТУРА</w:t>
      </w:r>
    </w:p>
    <w:p w:rsidR="00421A1C" w:rsidRPr="00BA6A80" w:rsidRDefault="00421A1C" w:rsidP="00421A1C">
      <w:pPr>
        <w:widowControl w:val="0"/>
        <w:numPr>
          <w:ilvl w:val="0"/>
          <w:numId w:val="3"/>
        </w:numPr>
        <w:tabs>
          <w:tab w:val="clear" w:pos="709"/>
          <w:tab w:val="num" w:pos="180"/>
          <w:tab w:val="left" w:pos="360"/>
        </w:tabs>
        <w:spacing w:line="216" w:lineRule="auto"/>
        <w:ind w:firstLine="180"/>
        <w:jc w:val="both"/>
        <w:rPr>
          <w:sz w:val="16"/>
          <w:szCs w:val="16"/>
        </w:rPr>
      </w:pPr>
      <w:proofErr w:type="spellStart"/>
      <w:r>
        <w:rPr>
          <w:sz w:val="16"/>
          <w:szCs w:val="16"/>
        </w:rPr>
        <w:t>Дорутина</w:t>
      </w:r>
      <w:proofErr w:type="spellEnd"/>
      <w:r>
        <w:rPr>
          <w:sz w:val="16"/>
          <w:szCs w:val="16"/>
        </w:rPr>
        <w:t xml:space="preserve">, В.В. Характеристика </w:t>
      </w:r>
      <w:r w:rsidRPr="00BA6A80">
        <w:rPr>
          <w:sz w:val="16"/>
          <w:szCs w:val="16"/>
        </w:rPr>
        <w:t xml:space="preserve">бактерий рода </w:t>
      </w:r>
      <w:r w:rsidRPr="00BA6A80">
        <w:rPr>
          <w:sz w:val="16"/>
          <w:szCs w:val="16"/>
          <w:lang w:val="en-US"/>
        </w:rPr>
        <w:t>Proteus</w:t>
      </w:r>
      <w:r w:rsidRPr="00BA6A80">
        <w:rPr>
          <w:sz w:val="16"/>
          <w:szCs w:val="16"/>
        </w:rPr>
        <w:t>, выделенных из различных источников/ В.В</w:t>
      </w:r>
      <w:r>
        <w:rPr>
          <w:spacing w:val="-4"/>
          <w:sz w:val="16"/>
          <w:szCs w:val="16"/>
        </w:rPr>
        <w:t xml:space="preserve">. </w:t>
      </w:r>
      <w:proofErr w:type="spellStart"/>
      <w:r>
        <w:rPr>
          <w:spacing w:val="-4"/>
          <w:sz w:val="16"/>
          <w:szCs w:val="16"/>
        </w:rPr>
        <w:t>Дорутина</w:t>
      </w:r>
      <w:proofErr w:type="spellEnd"/>
      <w:r>
        <w:rPr>
          <w:spacing w:val="-4"/>
          <w:sz w:val="16"/>
          <w:szCs w:val="16"/>
        </w:rPr>
        <w:t xml:space="preserve"> </w:t>
      </w:r>
      <w:r w:rsidRPr="00EE26AB">
        <w:rPr>
          <w:spacing w:val="-4"/>
          <w:sz w:val="16"/>
          <w:szCs w:val="16"/>
        </w:rPr>
        <w:t xml:space="preserve">// Сб. </w:t>
      </w:r>
      <w:proofErr w:type="spellStart"/>
      <w:r w:rsidRPr="00EE26AB">
        <w:rPr>
          <w:spacing w:val="-4"/>
          <w:sz w:val="16"/>
          <w:szCs w:val="16"/>
        </w:rPr>
        <w:t>науч</w:t>
      </w:r>
      <w:proofErr w:type="spellEnd"/>
      <w:r w:rsidRPr="00EE26AB">
        <w:rPr>
          <w:spacing w:val="-4"/>
          <w:sz w:val="16"/>
          <w:szCs w:val="16"/>
        </w:rPr>
        <w:t xml:space="preserve">. тр. Ленингр. </w:t>
      </w:r>
      <w:proofErr w:type="spellStart"/>
      <w:r w:rsidRPr="00EE26AB">
        <w:rPr>
          <w:spacing w:val="-4"/>
          <w:sz w:val="16"/>
          <w:szCs w:val="16"/>
        </w:rPr>
        <w:t>вет</w:t>
      </w:r>
      <w:proofErr w:type="spellEnd"/>
      <w:r w:rsidRPr="00EE26AB">
        <w:rPr>
          <w:spacing w:val="-4"/>
          <w:sz w:val="16"/>
          <w:szCs w:val="16"/>
        </w:rPr>
        <w:t xml:space="preserve">. </w:t>
      </w:r>
      <w:proofErr w:type="spellStart"/>
      <w:r w:rsidRPr="00EE26AB">
        <w:rPr>
          <w:spacing w:val="-4"/>
          <w:sz w:val="16"/>
          <w:szCs w:val="16"/>
        </w:rPr>
        <w:t>ин-т</w:t>
      </w:r>
      <w:proofErr w:type="spellEnd"/>
      <w:r w:rsidRPr="00EE26AB">
        <w:rPr>
          <w:spacing w:val="-4"/>
          <w:sz w:val="16"/>
          <w:szCs w:val="16"/>
        </w:rPr>
        <w:t xml:space="preserve">. - 1989. - </w:t>
      </w:r>
      <w:proofErr w:type="spellStart"/>
      <w:r w:rsidRPr="00EE26AB">
        <w:rPr>
          <w:spacing w:val="-4"/>
          <w:sz w:val="16"/>
          <w:szCs w:val="16"/>
        </w:rPr>
        <w:t>Вып</w:t>
      </w:r>
      <w:proofErr w:type="spellEnd"/>
      <w:r w:rsidRPr="00EE26AB">
        <w:rPr>
          <w:spacing w:val="-4"/>
          <w:sz w:val="16"/>
          <w:szCs w:val="16"/>
        </w:rPr>
        <w:t>. 101. -</w:t>
      </w:r>
      <w:r w:rsidRPr="00BA6A80">
        <w:rPr>
          <w:sz w:val="16"/>
          <w:szCs w:val="16"/>
        </w:rPr>
        <w:t xml:space="preserve"> С. 47-50.</w:t>
      </w:r>
    </w:p>
    <w:p w:rsidR="00421A1C" w:rsidRPr="00BA6A80" w:rsidRDefault="00421A1C" w:rsidP="00421A1C">
      <w:pPr>
        <w:widowControl w:val="0"/>
        <w:numPr>
          <w:ilvl w:val="0"/>
          <w:numId w:val="3"/>
        </w:numPr>
        <w:shd w:val="clear" w:color="auto" w:fill="FFFFFF"/>
        <w:tabs>
          <w:tab w:val="clear" w:pos="709"/>
          <w:tab w:val="num" w:pos="180"/>
          <w:tab w:val="left" w:pos="360"/>
        </w:tabs>
        <w:autoSpaceDE w:val="0"/>
        <w:autoSpaceDN w:val="0"/>
        <w:adjustRightInd w:val="0"/>
        <w:spacing w:line="216" w:lineRule="auto"/>
        <w:ind w:firstLine="180"/>
        <w:jc w:val="both"/>
        <w:rPr>
          <w:spacing w:val="-5"/>
          <w:sz w:val="16"/>
          <w:szCs w:val="16"/>
        </w:rPr>
      </w:pPr>
      <w:r w:rsidRPr="00BA6A80">
        <w:rPr>
          <w:spacing w:val="-2"/>
          <w:sz w:val="16"/>
          <w:szCs w:val="16"/>
        </w:rPr>
        <w:t xml:space="preserve">Иванов, А.В. Применение цеолитов для профилактики расстройства </w:t>
      </w:r>
      <w:r w:rsidRPr="00BA6A80">
        <w:rPr>
          <w:sz w:val="16"/>
          <w:szCs w:val="16"/>
        </w:rPr>
        <w:t>пищевар</w:t>
      </w:r>
      <w:r w:rsidRPr="00BA6A80">
        <w:rPr>
          <w:sz w:val="16"/>
          <w:szCs w:val="16"/>
        </w:rPr>
        <w:t>е</w:t>
      </w:r>
      <w:r w:rsidRPr="00BA6A80">
        <w:rPr>
          <w:sz w:val="16"/>
          <w:szCs w:val="16"/>
        </w:rPr>
        <w:t xml:space="preserve">ния у новорожденных телят / А.В. </w:t>
      </w:r>
      <w:r w:rsidRPr="00BA6A80">
        <w:rPr>
          <w:spacing w:val="-2"/>
          <w:sz w:val="16"/>
          <w:szCs w:val="16"/>
        </w:rPr>
        <w:t>Иванов</w:t>
      </w:r>
      <w:r w:rsidRPr="00BA6A80">
        <w:rPr>
          <w:sz w:val="16"/>
          <w:szCs w:val="16"/>
        </w:rPr>
        <w:t xml:space="preserve"> // Ветеринария. — 2000. - № 4. — С. </w:t>
      </w:r>
      <w:r w:rsidRPr="00BA6A80">
        <w:rPr>
          <w:spacing w:val="-5"/>
          <w:sz w:val="16"/>
          <w:szCs w:val="16"/>
        </w:rPr>
        <w:t>45-48.</w:t>
      </w:r>
    </w:p>
    <w:p w:rsidR="00421A1C" w:rsidRPr="00BA6A80" w:rsidRDefault="00421A1C" w:rsidP="00421A1C">
      <w:pPr>
        <w:pStyle w:val="ab"/>
        <w:widowControl w:val="0"/>
        <w:numPr>
          <w:ilvl w:val="0"/>
          <w:numId w:val="3"/>
        </w:numPr>
        <w:tabs>
          <w:tab w:val="clear" w:pos="709"/>
          <w:tab w:val="num" w:pos="180"/>
          <w:tab w:val="left" w:pos="360"/>
        </w:tabs>
        <w:spacing w:before="0" w:beforeAutospacing="0" w:after="0" w:afterAutospacing="0" w:line="216" w:lineRule="auto"/>
        <w:ind w:firstLine="180"/>
        <w:jc w:val="both"/>
        <w:rPr>
          <w:sz w:val="16"/>
          <w:szCs w:val="16"/>
        </w:rPr>
      </w:pPr>
      <w:r w:rsidRPr="00BA6A80">
        <w:rPr>
          <w:sz w:val="16"/>
          <w:szCs w:val="16"/>
        </w:rPr>
        <w:t>Лавровская, В.М. Методические рекомендации по применению системы индик</w:t>
      </w:r>
      <w:r w:rsidRPr="00BA6A80">
        <w:rPr>
          <w:sz w:val="16"/>
          <w:szCs w:val="16"/>
        </w:rPr>
        <w:t>а</w:t>
      </w:r>
      <w:r w:rsidRPr="00BA6A80">
        <w:rPr>
          <w:sz w:val="16"/>
          <w:szCs w:val="16"/>
        </w:rPr>
        <w:t>торных бумажек (СИБ) для ид</w:t>
      </w:r>
      <w:r>
        <w:rPr>
          <w:sz w:val="16"/>
          <w:szCs w:val="16"/>
        </w:rPr>
        <w:t xml:space="preserve">ентификации </w:t>
      </w:r>
      <w:proofErr w:type="spellStart"/>
      <w:r>
        <w:rPr>
          <w:sz w:val="16"/>
          <w:szCs w:val="16"/>
        </w:rPr>
        <w:t>энтеробактерий</w:t>
      </w:r>
      <w:proofErr w:type="spellEnd"/>
      <w:r>
        <w:rPr>
          <w:sz w:val="16"/>
          <w:szCs w:val="16"/>
        </w:rPr>
        <w:t xml:space="preserve"> / В.</w:t>
      </w:r>
      <w:r w:rsidRPr="00BA6A80">
        <w:rPr>
          <w:sz w:val="16"/>
          <w:szCs w:val="16"/>
        </w:rPr>
        <w:t>М.</w:t>
      </w:r>
      <w:r w:rsidRPr="00BA6A80">
        <w:rPr>
          <w:sz w:val="20"/>
          <w:szCs w:val="20"/>
        </w:rPr>
        <w:t xml:space="preserve"> </w:t>
      </w:r>
      <w:r w:rsidRPr="00BA6A80">
        <w:rPr>
          <w:sz w:val="16"/>
          <w:szCs w:val="16"/>
        </w:rPr>
        <w:t>Лавро</w:t>
      </w:r>
      <w:r w:rsidRPr="00BA6A80">
        <w:rPr>
          <w:sz w:val="16"/>
          <w:szCs w:val="16"/>
        </w:rPr>
        <w:t>в</w:t>
      </w:r>
      <w:r w:rsidRPr="00BA6A80">
        <w:rPr>
          <w:sz w:val="16"/>
          <w:szCs w:val="16"/>
        </w:rPr>
        <w:t>ская, К.Я. Соколова, Н.В. Залес</w:t>
      </w:r>
      <w:r>
        <w:rPr>
          <w:sz w:val="16"/>
          <w:szCs w:val="16"/>
        </w:rPr>
        <w:t xml:space="preserve">ких </w:t>
      </w:r>
      <w:r w:rsidRPr="00BA6A80">
        <w:rPr>
          <w:sz w:val="16"/>
          <w:szCs w:val="16"/>
        </w:rPr>
        <w:t>– М., 1989. – С. 1-4.</w:t>
      </w:r>
    </w:p>
    <w:p w:rsidR="00421A1C" w:rsidRPr="00BA6A80" w:rsidRDefault="00421A1C" w:rsidP="00421A1C">
      <w:pPr>
        <w:widowControl w:val="0"/>
        <w:numPr>
          <w:ilvl w:val="0"/>
          <w:numId w:val="3"/>
        </w:numPr>
        <w:tabs>
          <w:tab w:val="clear" w:pos="709"/>
          <w:tab w:val="num" w:pos="180"/>
          <w:tab w:val="left" w:pos="360"/>
        </w:tabs>
        <w:spacing w:line="216" w:lineRule="auto"/>
        <w:ind w:firstLine="180"/>
        <w:jc w:val="both"/>
        <w:rPr>
          <w:sz w:val="16"/>
          <w:szCs w:val="16"/>
        </w:rPr>
      </w:pPr>
      <w:r w:rsidRPr="00BA6A80">
        <w:rPr>
          <w:sz w:val="16"/>
          <w:szCs w:val="16"/>
        </w:rPr>
        <w:t>Литвин, В.Ю. Случайный паразитиз</w:t>
      </w:r>
      <w:r>
        <w:rPr>
          <w:sz w:val="16"/>
          <w:szCs w:val="16"/>
        </w:rPr>
        <w:t>м микроорганизмов / В.Ю. Литвин</w:t>
      </w:r>
      <w:r w:rsidRPr="00BA6A80">
        <w:rPr>
          <w:sz w:val="16"/>
          <w:szCs w:val="16"/>
        </w:rPr>
        <w:t xml:space="preserve"> // Журн. </w:t>
      </w:r>
      <w:proofErr w:type="spellStart"/>
      <w:r w:rsidRPr="00BA6A80">
        <w:rPr>
          <w:sz w:val="16"/>
          <w:szCs w:val="16"/>
        </w:rPr>
        <w:t>микробиол</w:t>
      </w:r>
      <w:proofErr w:type="spellEnd"/>
      <w:r w:rsidRPr="00BA6A80">
        <w:rPr>
          <w:sz w:val="16"/>
          <w:szCs w:val="16"/>
        </w:rPr>
        <w:t>. – 1992. - № 1. – С. 52-55.</w:t>
      </w:r>
    </w:p>
    <w:p w:rsidR="00421A1C" w:rsidRPr="00BA6A80" w:rsidRDefault="00421A1C" w:rsidP="00421A1C">
      <w:pPr>
        <w:widowControl w:val="0"/>
        <w:numPr>
          <w:ilvl w:val="0"/>
          <w:numId w:val="3"/>
        </w:numPr>
        <w:tabs>
          <w:tab w:val="clear" w:pos="709"/>
          <w:tab w:val="num" w:pos="180"/>
          <w:tab w:val="left" w:pos="360"/>
        </w:tabs>
        <w:spacing w:line="216" w:lineRule="auto"/>
        <w:ind w:firstLine="180"/>
        <w:jc w:val="both"/>
        <w:rPr>
          <w:sz w:val="16"/>
          <w:szCs w:val="16"/>
        </w:rPr>
      </w:pPr>
      <w:r w:rsidRPr="00BA6A80">
        <w:rPr>
          <w:sz w:val="16"/>
          <w:szCs w:val="16"/>
        </w:rPr>
        <w:t>Тимаков, В.Д. Микробиология /</w:t>
      </w:r>
      <w:r w:rsidRPr="00E74765">
        <w:rPr>
          <w:sz w:val="16"/>
          <w:szCs w:val="16"/>
        </w:rPr>
        <w:t xml:space="preserve"> </w:t>
      </w:r>
      <w:r w:rsidRPr="00BA6A80">
        <w:rPr>
          <w:sz w:val="16"/>
          <w:szCs w:val="16"/>
        </w:rPr>
        <w:t xml:space="preserve">В.Д.Тимаков, </w:t>
      </w:r>
      <w:proofErr w:type="spellStart"/>
      <w:r w:rsidRPr="00BA6A80">
        <w:rPr>
          <w:sz w:val="16"/>
          <w:szCs w:val="16"/>
        </w:rPr>
        <w:t>В.С.Левашев</w:t>
      </w:r>
      <w:proofErr w:type="spellEnd"/>
      <w:r w:rsidRPr="00BA6A80">
        <w:rPr>
          <w:sz w:val="16"/>
          <w:szCs w:val="16"/>
        </w:rPr>
        <w:t>, Л.Б. Борисов // Уче</w:t>
      </w:r>
      <w:r w:rsidRPr="00BA6A80">
        <w:rPr>
          <w:sz w:val="16"/>
          <w:szCs w:val="16"/>
        </w:rPr>
        <w:t>б</w:t>
      </w:r>
      <w:r w:rsidRPr="00BA6A80">
        <w:rPr>
          <w:sz w:val="16"/>
          <w:szCs w:val="16"/>
        </w:rPr>
        <w:t xml:space="preserve">ник. – 2-е изд., </w:t>
      </w:r>
      <w:proofErr w:type="spellStart"/>
      <w:r w:rsidRPr="00BA6A80">
        <w:rPr>
          <w:sz w:val="16"/>
          <w:szCs w:val="16"/>
        </w:rPr>
        <w:t>перераб</w:t>
      </w:r>
      <w:proofErr w:type="spellEnd"/>
      <w:r w:rsidRPr="00BA6A80">
        <w:rPr>
          <w:sz w:val="16"/>
          <w:szCs w:val="16"/>
        </w:rPr>
        <w:t>. и доп. – М.: Медицина, 1983, 512 с. ил.</w:t>
      </w:r>
    </w:p>
    <w:p w:rsidR="00421A1C" w:rsidRDefault="00421A1C" w:rsidP="00421A1C">
      <w:pPr>
        <w:spacing w:after="60"/>
        <w:rPr>
          <w:sz w:val="20"/>
          <w:szCs w:val="20"/>
        </w:rPr>
      </w:pPr>
    </w:p>
    <w:p w:rsidR="0068764B" w:rsidRPr="008B703F" w:rsidRDefault="0068764B" w:rsidP="00A2143F"/>
    <w:sectPr w:rsidR="0068764B" w:rsidRPr="008B703F" w:rsidSect="00AD11C2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66C36"/>
    <w:multiLevelType w:val="hybridMultilevel"/>
    <w:tmpl w:val="622C9C94"/>
    <w:lvl w:ilvl="0" w:tplc="B382FFDE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0A7F6C"/>
    <w:multiLevelType w:val="hybridMultilevel"/>
    <w:tmpl w:val="2012927E"/>
    <w:lvl w:ilvl="0" w:tplc="8BF2396A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72C13180"/>
    <w:multiLevelType w:val="hybridMultilevel"/>
    <w:tmpl w:val="7B0AC21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AD11C2"/>
    <w:rsid w:val="00001457"/>
    <w:rsid w:val="0000352E"/>
    <w:rsid w:val="0000456B"/>
    <w:rsid w:val="0000509B"/>
    <w:rsid w:val="00006F13"/>
    <w:rsid w:val="00010C4A"/>
    <w:rsid w:val="00011FB4"/>
    <w:rsid w:val="0001295F"/>
    <w:rsid w:val="0001303A"/>
    <w:rsid w:val="00013A5C"/>
    <w:rsid w:val="00014399"/>
    <w:rsid w:val="000144F6"/>
    <w:rsid w:val="00020455"/>
    <w:rsid w:val="00022FF7"/>
    <w:rsid w:val="000239B9"/>
    <w:rsid w:val="0002454F"/>
    <w:rsid w:val="00025B81"/>
    <w:rsid w:val="00025FB1"/>
    <w:rsid w:val="0002608D"/>
    <w:rsid w:val="0002743D"/>
    <w:rsid w:val="000307BB"/>
    <w:rsid w:val="00030DA3"/>
    <w:rsid w:val="00030ED0"/>
    <w:rsid w:val="0003403A"/>
    <w:rsid w:val="00034517"/>
    <w:rsid w:val="00036590"/>
    <w:rsid w:val="00036FEC"/>
    <w:rsid w:val="00041008"/>
    <w:rsid w:val="0004235D"/>
    <w:rsid w:val="000429AA"/>
    <w:rsid w:val="00042E9B"/>
    <w:rsid w:val="00043EC6"/>
    <w:rsid w:val="000452B2"/>
    <w:rsid w:val="0004672A"/>
    <w:rsid w:val="00046B5F"/>
    <w:rsid w:val="00047B43"/>
    <w:rsid w:val="00055ACE"/>
    <w:rsid w:val="0005626A"/>
    <w:rsid w:val="000613DE"/>
    <w:rsid w:val="000624CC"/>
    <w:rsid w:val="0006485F"/>
    <w:rsid w:val="00065607"/>
    <w:rsid w:val="0006675F"/>
    <w:rsid w:val="00070619"/>
    <w:rsid w:val="00071AD0"/>
    <w:rsid w:val="0007458C"/>
    <w:rsid w:val="00076C6C"/>
    <w:rsid w:val="00080A2C"/>
    <w:rsid w:val="00082022"/>
    <w:rsid w:val="000828C8"/>
    <w:rsid w:val="00083DDE"/>
    <w:rsid w:val="00086B28"/>
    <w:rsid w:val="0008744B"/>
    <w:rsid w:val="0009292E"/>
    <w:rsid w:val="00093DFA"/>
    <w:rsid w:val="000941AA"/>
    <w:rsid w:val="0009426E"/>
    <w:rsid w:val="00095160"/>
    <w:rsid w:val="000974C4"/>
    <w:rsid w:val="000A10F8"/>
    <w:rsid w:val="000A2CA9"/>
    <w:rsid w:val="000A2E4C"/>
    <w:rsid w:val="000A3A4B"/>
    <w:rsid w:val="000A4063"/>
    <w:rsid w:val="000A5F8C"/>
    <w:rsid w:val="000A657D"/>
    <w:rsid w:val="000B03BF"/>
    <w:rsid w:val="000B1D9D"/>
    <w:rsid w:val="000B21AB"/>
    <w:rsid w:val="000C0BB8"/>
    <w:rsid w:val="000C143A"/>
    <w:rsid w:val="000C2762"/>
    <w:rsid w:val="000C39B8"/>
    <w:rsid w:val="000C3C1C"/>
    <w:rsid w:val="000C5AC4"/>
    <w:rsid w:val="000D147E"/>
    <w:rsid w:val="000D3B93"/>
    <w:rsid w:val="000D5F09"/>
    <w:rsid w:val="000D70E0"/>
    <w:rsid w:val="000E1592"/>
    <w:rsid w:val="000E438D"/>
    <w:rsid w:val="000E6C44"/>
    <w:rsid w:val="000E7B75"/>
    <w:rsid w:val="000F0B95"/>
    <w:rsid w:val="000F1FD1"/>
    <w:rsid w:val="000F2DCA"/>
    <w:rsid w:val="000F44A9"/>
    <w:rsid w:val="000F473F"/>
    <w:rsid w:val="000F545D"/>
    <w:rsid w:val="000F5824"/>
    <w:rsid w:val="00105D9E"/>
    <w:rsid w:val="001063C1"/>
    <w:rsid w:val="0010704E"/>
    <w:rsid w:val="00107778"/>
    <w:rsid w:val="00110131"/>
    <w:rsid w:val="00110EE2"/>
    <w:rsid w:val="0011280A"/>
    <w:rsid w:val="00114551"/>
    <w:rsid w:val="00114F72"/>
    <w:rsid w:val="001165B2"/>
    <w:rsid w:val="00120361"/>
    <w:rsid w:val="00121D25"/>
    <w:rsid w:val="00122904"/>
    <w:rsid w:val="00124129"/>
    <w:rsid w:val="00124A8C"/>
    <w:rsid w:val="0012615C"/>
    <w:rsid w:val="00131421"/>
    <w:rsid w:val="0013532E"/>
    <w:rsid w:val="00137348"/>
    <w:rsid w:val="00144233"/>
    <w:rsid w:val="001453FA"/>
    <w:rsid w:val="00146455"/>
    <w:rsid w:val="001464E7"/>
    <w:rsid w:val="00146FA3"/>
    <w:rsid w:val="001471E0"/>
    <w:rsid w:val="0014742F"/>
    <w:rsid w:val="001526DF"/>
    <w:rsid w:val="00153290"/>
    <w:rsid w:val="00153535"/>
    <w:rsid w:val="001559CD"/>
    <w:rsid w:val="00155EBA"/>
    <w:rsid w:val="00156F92"/>
    <w:rsid w:val="00160505"/>
    <w:rsid w:val="00160DAB"/>
    <w:rsid w:val="00161449"/>
    <w:rsid w:val="00163369"/>
    <w:rsid w:val="00164129"/>
    <w:rsid w:val="0016748A"/>
    <w:rsid w:val="001702F9"/>
    <w:rsid w:val="0017172F"/>
    <w:rsid w:val="0017673F"/>
    <w:rsid w:val="00180A2A"/>
    <w:rsid w:val="00181C93"/>
    <w:rsid w:val="00187FBA"/>
    <w:rsid w:val="001906B1"/>
    <w:rsid w:val="00191145"/>
    <w:rsid w:val="00191261"/>
    <w:rsid w:val="001921D7"/>
    <w:rsid w:val="00195A0D"/>
    <w:rsid w:val="001A0E10"/>
    <w:rsid w:val="001A37A7"/>
    <w:rsid w:val="001A3FB8"/>
    <w:rsid w:val="001A4AB3"/>
    <w:rsid w:val="001A6513"/>
    <w:rsid w:val="001A6D73"/>
    <w:rsid w:val="001B1470"/>
    <w:rsid w:val="001B27C6"/>
    <w:rsid w:val="001B6559"/>
    <w:rsid w:val="001B68A7"/>
    <w:rsid w:val="001C263C"/>
    <w:rsid w:val="001C3905"/>
    <w:rsid w:val="001C3AFE"/>
    <w:rsid w:val="001C47EB"/>
    <w:rsid w:val="001C5474"/>
    <w:rsid w:val="001C75E0"/>
    <w:rsid w:val="001C7E65"/>
    <w:rsid w:val="001D2ABC"/>
    <w:rsid w:val="001D36BC"/>
    <w:rsid w:val="001D3C20"/>
    <w:rsid w:val="001D4998"/>
    <w:rsid w:val="001D5019"/>
    <w:rsid w:val="001D5883"/>
    <w:rsid w:val="001D7639"/>
    <w:rsid w:val="001E0B6F"/>
    <w:rsid w:val="001E0E9F"/>
    <w:rsid w:val="001E3723"/>
    <w:rsid w:val="001E401C"/>
    <w:rsid w:val="001E57F2"/>
    <w:rsid w:val="001F0B6B"/>
    <w:rsid w:val="001F0E81"/>
    <w:rsid w:val="001F31C1"/>
    <w:rsid w:val="001F3E86"/>
    <w:rsid w:val="001F5ADC"/>
    <w:rsid w:val="001F5D29"/>
    <w:rsid w:val="001F648F"/>
    <w:rsid w:val="001F64A1"/>
    <w:rsid w:val="001F77FD"/>
    <w:rsid w:val="002014D7"/>
    <w:rsid w:val="00202F8D"/>
    <w:rsid w:val="00205B10"/>
    <w:rsid w:val="00210964"/>
    <w:rsid w:val="00211192"/>
    <w:rsid w:val="00213719"/>
    <w:rsid w:val="00216DEF"/>
    <w:rsid w:val="00216F67"/>
    <w:rsid w:val="002221D2"/>
    <w:rsid w:val="00222AB8"/>
    <w:rsid w:val="0023197A"/>
    <w:rsid w:val="00236AF5"/>
    <w:rsid w:val="00240A64"/>
    <w:rsid w:val="002504B6"/>
    <w:rsid w:val="0025318B"/>
    <w:rsid w:val="0025359A"/>
    <w:rsid w:val="00254559"/>
    <w:rsid w:val="00255740"/>
    <w:rsid w:val="00255F73"/>
    <w:rsid w:val="00261B9B"/>
    <w:rsid w:val="00262F1A"/>
    <w:rsid w:val="00263028"/>
    <w:rsid w:val="00265D31"/>
    <w:rsid w:val="002671DA"/>
    <w:rsid w:val="00267EBA"/>
    <w:rsid w:val="00270BAA"/>
    <w:rsid w:val="00271F67"/>
    <w:rsid w:val="00273ECD"/>
    <w:rsid w:val="00275859"/>
    <w:rsid w:val="0027778A"/>
    <w:rsid w:val="00280B29"/>
    <w:rsid w:val="00280F2E"/>
    <w:rsid w:val="0028169D"/>
    <w:rsid w:val="00287093"/>
    <w:rsid w:val="00296102"/>
    <w:rsid w:val="00297EA0"/>
    <w:rsid w:val="002A13D6"/>
    <w:rsid w:val="002A2365"/>
    <w:rsid w:val="002A3C77"/>
    <w:rsid w:val="002A41CB"/>
    <w:rsid w:val="002A5A47"/>
    <w:rsid w:val="002A6D81"/>
    <w:rsid w:val="002B2187"/>
    <w:rsid w:val="002B40BF"/>
    <w:rsid w:val="002B6D42"/>
    <w:rsid w:val="002B6DD6"/>
    <w:rsid w:val="002C0318"/>
    <w:rsid w:val="002C1830"/>
    <w:rsid w:val="002C3A5E"/>
    <w:rsid w:val="002C3E54"/>
    <w:rsid w:val="002C48B0"/>
    <w:rsid w:val="002C48C8"/>
    <w:rsid w:val="002C554A"/>
    <w:rsid w:val="002D1C01"/>
    <w:rsid w:val="002D3470"/>
    <w:rsid w:val="002D44D5"/>
    <w:rsid w:val="002D4EB6"/>
    <w:rsid w:val="002D64AB"/>
    <w:rsid w:val="002E11D3"/>
    <w:rsid w:val="002E2BF1"/>
    <w:rsid w:val="002E359C"/>
    <w:rsid w:val="002E54AA"/>
    <w:rsid w:val="002E6603"/>
    <w:rsid w:val="002F0599"/>
    <w:rsid w:val="002F12AA"/>
    <w:rsid w:val="002F420A"/>
    <w:rsid w:val="002F497F"/>
    <w:rsid w:val="002F5563"/>
    <w:rsid w:val="002F6DC3"/>
    <w:rsid w:val="00301FCC"/>
    <w:rsid w:val="00302395"/>
    <w:rsid w:val="00302A56"/>
    <w:rsid w:val="00305388"/>
    <w:rsid w:val="00306181"/>
    <w:rsid w:val="003110BC"/>
    <w:rsid w:val="00312E04"/>
    <w:rsid w:val="00312E2A"/>
    <w:rsid w:val="003139F3"/>
    <w:rsid w:val="003153AD"/>
    <w:rsid w:val="00316D58"/>
    <w:rsid w:val="00320A93"/>
    <w:rsid w:val="00323E23"/>
    <w:rsid w:val="00325DF1"/>
    <w:rsid w:val="003264EB"/>
    <w:rsid w:val="00327413"/>
    <w:rsid w:val="003311B7"/>
    <w:rsid w:val="00333AF4"/>
    <w:rsid w:val="00333F7F"/>
    <w:rsid w:val="0033505E"/>
    <w:rsid w:val="003358E1"/>
    <w:rsid w:val="00335BA7"/>
    <w:rsid w:val="00342BD5"/>
    <w:rsid w:val="00344D29"/>
    <w:rsid w:val="00345594"/>
    <w:rsid w:val="00346053"/>
    <w:rsid w:val="0034609C"/>
    <w:rsid w:val="00347476"/>
    <w:rsid w:val="00350560"/>
    <w:rsid w:val="003506A6"/>
    <w:rsid w:val="00351EEE"/>
    <w:rsid w:val="00353554"/>
    <w:rsid w:val="0035754E"/>
    <w:rsid w:val="00361215"/>
    <w:rsid w:val="00362892"/>
    <w:rsid w:val="003630BB"/>
    <w:rsid w:val="00363F23"/>
    <w:rsid w:val="00366BD6"/>
    <w:rsid w:val="0037173D"/>
    <w:rsid w:val="003729A7"/>
    <w:rsid w:val="00374102"/>
    <w:rsid w:val="00374A35"/>
    <w:rsid w:val="003751EC"/>
    <w:rsid w:val="00380EF1"/>
    <w:rsid w:val="003911ED"/>
    <w:rsid w:val="003948C5"/>
    <w:rsid w:val="00394A42"/>
    <w:rsid w:val="0039597E"/>
    <w:rsid w:val="00395EBC"/>
    <w:rsid w:val="003A0266"/>
    <w:rsid w:val="003A031B"/>
    <w:rsid w:val="003A1B36"/>
    <w:rsid w:val="003A328E"/>
    <w:rsid w:val="003A3BC3"/>
    <w:rsid w:val="003A40FB"/>
    <w:rsid w:val="003A494D"/>
    <w:rsid w:val="003A5DA1"/>
    <w:rsid w:val="003A6160"/>
    <w:rsid w:val="003A6D57"/>
    <w:rsid w:val="003A74AA"/>
    <w:rsid w:val="003A7EA7"/>
    <w:rsid w:val="003B1A9F"/>
    <w:rsid w:val="003B1DA0"/>
    <w:rsid w:val="003B4283"/>
    <w:rsid w:val="003B47B8"/>
    <w:rsid w:val="003B60EC"/>
    <w:rsid w:val="003B70CA"/>
    <w:rsid w:val="003B7A1D"/>
    <w:rsid w:val="003C1D4C"/>
    <w:rsid w:val="003C3A92"/>
    <w:rsid w:val="003C3CEF"/>
    <w:rsid w:val="003C3E68"/>
    <w:rsid w:val="003C750A"/>
    <w:rsid w:val="003D2256"/>
    <w:rsid w:val="003D35B6"/>
    <w:rsid w:val="003D6150"/>
    <w:rsid w:val="003D6F58"/>
    <w:rsid w:val="003D7143"/>
    <w:rsid w:val="003D751A"/>
    <w:rsid w:val="003D77FD"/>
    <w:rsid w:val="003E0D0E"/>
    <w:rsid w:val="003E1FF4"/>
    <w:rsid w:val="003E265F"/>
    <w:rsid w:val="003E3292"/>
    <w:rsid w:val="003E3941"/>
    <w:rsid w:val="003E474B"/>
    <w:rsid w:val="003E7652"/>
    <w:rsid w:val="003F13A9"/>
    <w:rsid w:val="003F1AA0"/>
    <w:rsid w:val="003F558B"/>
    <w:rsid w:val="003F662A"/>
    <w:rsid w:val="003F7F87"/>
    <w:rsid w:val="0040076E"/>
    <w:rsid w:val="00402A3F"/>
    <w:rsid w:val="00402CB7"/>
    <w:rsid w:val="00403696"/>
    <w:rsid w:val="0040396B"/>
    <w:rsid w:val="00405C02"/>
    <w:rsid w:val="00405D3B"/>
    <w:rsid w:val="00406FF8"/>
    <w:rsid w:val="00412D4C"/>
    <w:rsid w:val="00413972"/>
    <w:rsid w:val="00414294"/>
    <w:rsid w:val="00414681"/>
    <w:rsid w:val="00414F62"/>
    <w:rsid w:val="004160C9"/>
    <w:rsid w:val="00416408"/>
    <w:rsid w:val="004179FE"/>
    <w:rsid w:val="00420655"/>
    <w:rsid w:val="00421493"/>
    <w:rsid w:val="00421A1C"/>
    <w:rsid w:val="004249AB"/>
    <w:rsid w:val="00427BB6"/>
    <w:rsid w:val="00431A76"/>
    <w:rsid w:val="00432A16"/>
    <w:rsid w:val="00434A39"/>
    <w:rsid w:val="004365BE"/>
    <w:rsid w:val="0043697B"/>
    <w:rsid w:val="00437FAC"/>
    <w:rsid w:val="0044262B"/>
    <w:rsid w:val="004467B8"/>
    <w:rsid w:val="00446F3A"/>
    <w:rsid w:val="00447BE0"/>
    <w:rsid w:val="004512FE"/>
    <w:rsid w:val="0045157F"/>
    <w:rsid w:val="00452206"/>
    <w:rsid w:val="004523E9"/>
    <w:rsid w:val="004526D3"/>
    <w:rsid w:val="00452F60"/>
    <w:rsid w:val="00453981"/>
    <w:rsid w:val="00453E29"/>
    <w:rsid w:val="0045750B"/>
    <w:rsid w:val="004621F6"/>
    <w:rsid w:val="00463BD0"/>
    <w:rsid w:val="00465324"/>
    <w:rsid w:val="00465C2A"/>
    <w:rsid w:val="00471259"/>
    <w:rsid w:val="00471DFC"/>
    <w:rsid w:val="00471F1A"/>
    <w:rsid w:val="00472823"/>
    <w:rsid w:val="00473C80"/>
    <w:rsid w:val="00475D29"/>
    <w:rsid w:val="00477399"/>
    <w:rsid w:val="004776F4"/>
    <w:rsid w:val="004777CD"/>
    <w:rsid w:val="0048178C"/>
    <w:rsid w:val="00481DD7"/>
    <w:rsid w:val="00482947"/>
    <w:rsid w:val="00483115"/>
    <w:rsid w:val="00483A89"/>
    <w:rsid w:val="0048444F"/>
    <w:rsid w:val="00484CE7"/>
    <w:rsid w:val="004860AE"/>
    <w:rsid w:val="00487319"/>
    <w:rsid w:val="00487424"/>
    <w:rsid w:val="00487BCD"/>
    <w:rsid w:val="004937D1"/>
    <w:rsid w:val="004A01F4"/>
    <w:rsid w:val="004A0B75"/>
    <w:rsid w:val="004A0D66"/>
    <w:rsid w:val="004A120D"/>
    <w:rsid w:val="004A2890"/>
    <w:rsid w:val="004A29C5"/>
    <w:rsid w:val="004A3C47"/>
    <w:rsid w:val="004A5F0C"/>
    <w:rsid w:val="004A78AF"/>
    <w:rsid w:val="004B00DD"/>
    <w:rsid w:val="004B03B7"/>
    <w:rsid w:val="004B42A7"/>
    <w:rsid w:val="004B551D"/>
    <w:rsid w:val="004B78AA"/>
    <w:rsid w:val="004C055F"/>
    <w:rsid w:val="004C08A8"/>
    <w:rsid w:val="004C2B37"/>
    <w:rsid w:val="004C31D7"/>
    <w:rsid w:val="004C63C4"/>
    <w:rsid w:val="004D03B3"/>
    <w:rsid w:val="004D0629"/>
    <w:rsid w:val="004D0EDE"/>
    <w:rsid w:val="004D1939"/>
    <w:rsid w:val="004D54DB"/>
    <w:rsid w:val="004D608B"/>
    <w:rsid w:val="004D696E"/>
    <w:rsid w:val="004D76CC"/>
    <w:rsid w:val="004D7F48"/>
    <w:rsid w:val="004E0112"/>
    <w:rsid w:val="004E1499"/>
    <w:rsid w:val="004E2FF7"/>
    <w:rsid w:val="004E423E"/>
    <w:rsid w:val="004E5213"/>
    <w:rsid w:val="004E5FC9"/>
    <w:rsid w:val="004E6309"/>
    <w:rsid w:val="004F192E"/>
    <w:rsid w:val="004F1FA4"/>
    <w:rsid w:val="004F542A"/>
    <w:rsid w:val="004F6AF8"/>
    <w:rsid w:val="004F718C"/>
    <w:rsid w:val="004F7A27"/>
    <w:rsid w:val="00501179"/>
    <w:rsid w:val="00502211"/>
    <w:rsid w:val="005032DF"/>
    <w:rsid w:val="00505997"/>
    <w:rsid w:val="005062CB"/>
    <w:rsid w:val="00506E92"/>
    <w:rsid w:val="00510426"/>
    <w:rsid w:val="00510CA4"/>
    <w:rsid w:val="00512711"/>
    <w:rsid w:val="00514273"/>
    <w:rsid w:val="00514BCE"/>
    <w:rsid w:val="005154FB"/>
    <w:rsid w:val="005157B4"/>
    <w:rsid w:val="00516A66"/>
    <w:rsid w:val="00516CB8"/>
    <w:rsid w:val="00517290"/>
    <w:rsid w:val="0051789B"/>
    <w:rsid w:val="00517F8F"/>
    <w:rsid w:val="0052154F"/>
    <w:rsid w:val="00521678"/>
    <w:rsid w:val="00521E47"/>
    <w:rsid w:val="00524637"/>
    <w:rsid w:val="00524A0F"/>
    <w:rsid w:val="005252ED"/>
    <w:rsid w:val="00527774"/>
    <w:rsid w:val="005316B8"/>
    <w:rsid w:val="00532445"/>
    <w:rsid w:val="005357F9"/>
    <w:rsid w:val="00537016"/>
    <w:rsid w:val="00537E74"/>
    <w:rsid w:val="00542FBF"/>
    <w:rsid w:val="0054311A"/>
    <w:rsid w:val="00544BE0"/>
    <w:rsid w:val="005466CE"/>
    <w:rsid w:val="005510BD"/>
    <w:rsid w:val="00551DF8"/>
    <w:rsid w:val="00557AC1"/>
    <w:rsid w:val="005631F5"/>
    <w:rsid w:val="00563E00"/>
    <w:rsid w:val="00564761"/>
    <w:rsid w:val="00565355"/>
    <w:rsid w:val="00571754"/>
    <w:rsid w:val="00572675"/>
    <w:rsid w:val="00573C14"/>
    <w:rsid w:val="00573DAF"/>
    <w:rsid w:val="00575025"/>
    <w:rsid w:val="005759AB"/>
    <w:rsid w:val="00575EE4"/>
    <w:rsid w:val="00576203"/>
    <w:rsid w:val="005771A0"/>
    <w:rsid w:val="00580780"/>
    <w:rsid w:val="0058370A"/>
    <w:rsid w:val="00591E72"/>
    <w:rsid w:val="00591E93"/>
    <w:rsid w:val="005931C6"/>
    <w:rsid w:val="00593A46"/>
    <w:rsid w:val="005976A2"/>
    <w:rsid w:val="00597EAB"/>
    <w:rsid w:val="005A0596"/>
    <w:rsid w:val="005A247D"/>
    <w:rsid w:val="005A26AA"/>
    <w:rsid w:val="005A35E8"/>
    <w:rsid w:val="005A3707"/>
    <w:rsid w:val="005A524B"/>
    <w:rsid w:val="005A60C0"/>
    <w:rsid w:val="005A6F0D"/>
    <w:rsid w:val="005B1AB2"/>
    <w:rsid w:val="005B2DB8"/>
    <w:rsid w:val="005B43FA"/>
    <w:rsid w:val="005B5382"/>
    <w:rsid w:val="005B5B7A"/>
    <w:rsid w:val="005B5E02"/>
    <w:rsid w:val="005B78A4"/>
    <w:rsid w:val="005B7EE9"/>
    <w:rsid w:val="005C0422"/>
    <w:rsid w:val="005C19C4"/>
    <w:rsid w:val="005C4FB6"/>
    <w:rsid w:val="005C78AE"/>
    <w:rsid w:val="005D0A57"/>
    <w:rsid w:val="005D3623"/>
    <w:rsid w:val="005D3A56"/>
    <w:rsid w:val="005D3DE7"/>
    <w:rsid w:val="005D466D"/>
    <w:rsid w:val="005D5523"/>
    <w:rsid w:val="005D6698"/>
    <w:rsid w:val="005E0ACA"/>
    <w:rsid w:val="005E2040"/>
    <w:rsid w:val="005E3971"/>
    <w:rsid w:val="005E3A35"/>
    <w:rsid w:val="005E75F3"/>
    <w:rsid w:val="005F3B20"/>
    <w:rsid w:val="005F476C"/>
    <w:rsid w:val="005F6B10"/>
    <w:rsid w:val="006000A3"/>
    <w:rsid w:val="006019EB"/>
    <w:rsid w:val="00602EB1"/>
    <w:rsid w:val="00605AE0"/>
    <w:rsid w:val="0060631B"/>
    <w:rsid w:val="006105CB"/>
    <w:rsid w:val="0061194B"/>
    <w:rsid w:val="00613432"/>
    <w:rsid w:val="00613866"/>
    <w:rsid w:val="00616494"/>
    <w:rsid w:val="00625554"/>
    <w:rsid w:val="00625724"/>
    <w:rsid w:val="00627E87"/>
    <w:rsid w:val="00630D56"/>
    <w:rsid w:val="00630F48"/>
    <w:rsid w:val="00637C76"/>
    <w:rsid w:val="00637E20"/>
    <w:rsid w:val="0064202B"/>
    <w:rsid w:val="00642ADC"/>
    <w:rsid w:val="006465DF"/>
    <w:rsid w:val="00646CB0"/>
    <w:rsid w:val="00647867"/>
    <w:rsid w:val="006537CD"/>
    <w:rsid w:val="00653C22"/>
    <w:rsid w:val="00654056"/>
    <w:rsid w:val="00654F13"/>
    <w:rsid w:val="00655FAC"/>
    <w:rsid w:val="00656C9B"/>
    <w:rsid w:val="00656EEB"/>
    <w:rsid w:val="00657B6A"/>
    <w:rsid w:val="00660713"/>
    <w:rsid w:val="00662CE8"/>
    <w:rsid w:val="0066495A"/>
    <w:rsid w:val="00665233"/>
    <w:rsid w:val="00666020"/>
    <w:rsid w:val="00666AF4"/>
    <w:rsid w:val="00667561"/>
    <w:rsid w:val="00667987"/>
    <w:rsid w:val="00670731"/>
    <w:rsid w:val="00671898"/>
    <w:rsid w:val="00673769"/>
    <w:rsid w:val="00675BB4"/>
    <w:rsid w:val="00676449"/>
    <w:rsid w:val="00677AC2"/>
    <w:rsid w:val="00681479"/>
    <w:rsid w:val="00681ED1"/>
    <w:rsid w:val="00682018"/>
    <w:rsid w:val="00682649"/>
    <w:rsid w:val="0068358C"/>
    <w:rsid w:val="0068592C"/>
    <w:rsid w:val="00686DF9"/>
    <w:rsid w:val="0068764B"/>
    <w:rsid w:val="00690498"/>
    <w:rsid w:val="0069082C"/>
    <w:rsid w:val="0069158A"/>
    <w:rsid w:val="00691A25"/>
    <w:rsid w:val="00693C91"/>
    <w:rsid w:val="006952BA"/>
    <w:rsid w:val="006962B3"/>
    <w:rsid w:val="00697721"/>
    <w:rsid w:val="006A219B"/>
    <w:rsid w:val="006A5DBE"/>
    <w:rsid w:val="006A7260"/>
    <w:rsid w:val="006A7D45"/>
    <w:rsid w:val="006B1786"/>
    <w:rsid w:val="006B5572"/>
    <w:rsid w:val="006B6680"/>
    <w:rsid w:val="006B74B4"/>
    <w:rsid w:val="006C0A85"/>
    <w:rsid w:val="006C1820"/>
    <w:rsid w:val="006C1B64"/>
    <w:rsid w:val="006C37E9"/>
    <w:rsid w:val="006C3F16"/>
    <w:rsid w:val="006C5F93"/>
    <w:rsid w:val="006C6808"/>
    <w:rsid w:val="006C7957"/>
    <w:rsid w:val="006D1230"/>
    <w:rsid w:val="006D3130"/>
    <w:rsid w:val="006D584E"/>
    <w:rsid w:val="006D5B12"/>
    <w:rsid w:val="006D77D1"/>
    <w:rsid w:val="006E04E4"/>
    <w:rsid w:val="006E14EE"/>
    <w:rsid w:val="006E1787"/>
    <w:rsid w:val="006E5B81"/>
    <w:rsid w:val="006F120A"/>
    <w:rsid w:val="006F4737"/>
    <w:rsid w:val="006F5E25"/>
    <w:rsid w:val="006F6479"/>
    <w:rsid w:val="006F731A"/>
    <w:rsid w:val="00700EB9"/>
    <w:rsid w:val="007049B5"/>
    <w:rsid w:val="00706E5D"/>
    <w:rsid w:val="00707AC0"/>
    <w:rsid w:val="00710A33"/>
    <w:rsid w:val="00711489"/>
    <w:rsid w:val="00715A27"/>
    <w:rsid w:val="007168E2"/>
    <w:rsid w:val="00716A2A"/>
    <w:rsid w:val="00717B99"/>
    <w:rsid w:val="00717D88"/>
    <w:rsid w:val="00720A36"/>
    <w:rsid w:val="0072484E"/>
    <w:rsid w:val="00724A08"/>
    <w:rsid w:val="007256A1"/>
    <w:rsid w:val="00727653"/>
    <w:rsid w:val="00731C41"/>
    <w:rsid w:val="00732F3F"/>
    <w:rsid w:val="007353C7"/>
    <w:rsid w:val="0073663E"/>
    <w:rsid w:val="00737E83"/>
    <w:rsid w:val="0074633E"/>
    <w:rsid w:val="00746429"/>
    <w:rsid w:val="0074684B"/>
    <w:rsid w:val="0075040E"/>
    <w:rsid w:val="00750CBE"/>
    <w:rsid w:val="00751E7B"/>
    <w:rsid w:val="007543C8"/>
    <w:rsid w:val="00755E9D"/>
    <w:rsid w:val="00760D2D"/>
    <w:rsid w:val="00762FFF"/>
    <w:rsid w:val="00767B59"/>
    <w:rsid w:val="0077035C"/>
    <w:rsid w:val="00772172"/>
    <w:rsid w:val="00772B59"/>
    <w:rsid w:val="00773FA7"/>
    <w:rsid w:val="00776603"/>
    <w:rsid w:val="007774A8"/>
    <w:rsid w:val="00777F7B"/>
    <w:rsid w:val="00780AD1"/>
    <w:rsid w:val="00782DDF"/>
    <w:rsid w:val="007841C6"/>
    <w:rsid w:val="00784A3B"/>
    <w:rsid w:val="00785F5A"/>
    <w:rsid w:val="00791A0D"/>
    <w:rsid w:val="007935B8"/>
    <w:rsid w:val="0079447F"/>
    <w:rsid w:val="00795ADC"/>
    <w:rsid w:val="00797D96"/>
    <w:rsid w:val="007A2B60"/>
    <w:rsid w:val="007A45D5"/>
    <w:rsid w:val="007A65B0"/>
    <w:rsid w:val="007A6942"/>
    <w:rsid w:val="007B0117"/>
    <w:rsid w:val="007B273A"/>
    <w:rsid w:val="007B2AC5"/>
    <w:rsid w:val="007B6B69"/>
    <w:rsid w:val="007C14B3"/>
    <w:rsid w:val="007C2161"/>
    <w:rsid w:val="007C6ADC"/>
    <w:rsid w:val="007D0983"/>
    <w:rsid w:val="007D0FC7"/>
    <w:rsid w:val="007D1545"/>
    <w:rsid w:val="007D5D76"/>
    <w:rsid w:val="007D7BA9"/>
    <w:rsid w:val="007E04C0"/>
    <w:rsid w:val="007E0D8F"/>
    <w:rsid w:val="007E1386"/>
    <w:rsid w:val="007E3D96"/>
    <w:rsid w:val="007E569A"/>
    <w:rsid w:val="007E59B6"/>
    <w:rsid w:val="007F169D"/>
    <w:rsid w:val="007F3AC9"/>
    <w:rsid w:val="007F48B5"/>
    <w:rsid w:val="007F4CC3"/>
    <w:rsid w:val="007F6D6F"/>
    <w:rsid w:val="00801170"/>
    <w:rsid w:val="00801202"/>
    <w:rsid w:val="0080522A"/>
    <w:rsid w:val="00805773"/>
    <w:rsid w:val="00806E1B"/>
    <w:rsid w:val="00807D80"/>
    <w:rsid w:val="00807D83"/>
    <w:rsid w:val="0081100A"/>
    <w:rsid w:val="00816E8F"/>
    <w:rsid w:val="00821CD9"/>
    <w:rsid w:val="00823D10"/>
    <w:rsid w:val="00826E2B"/>
    <w:rsid w:val="0083143B"/>
    <w:rsid w:val="00831C36"/>
    <w:rsid w:val="00833A34"/>
    <w:rsid w:val="008347F3"/>
    <w:rsid w:val="00835229"/>
    <w:rsid w:val="00841245"/>
    <w:rsid w:val="00842319"/>
    <w:rsid w:val="00842335"/>
    <w:rsid w:val="0084244D"/>
    <w:rsid w:val="00843162"/>
    <w:rsid w:val="008448EB"/>
    <w:rsid w:val="00847149"/>
    <w:rsid w:val="0084779A"/>
    <w:rsid w:val="00847DB1"/>
    <w:rsid w:val="008504AA"/>
    <w:rsid w:val="008506DA"/>
    <w:rsid w:val="00850D18"/>
    <w:rsid w:val="0085106D"/>
    <w:rsid w:val="00853166"/>
    <w:rsid w:val="00855980"/>
    <w:rsid w:val="00856431"/>
    <w:rsid w:val="00862C1C"/>
    <w:rsid w:val="00863945"/>
    <w:rsid w:val="00863C20"/>
    <w:rsid w:val="00865342"/>
    <w:rsid w:val="00873E23"/>
    <w:rsid w:val="00874168"/>
    <w:rsid w:val="00880008"/>
    <w:rsid w:val="00882EE8"/>
    <w:rsid w:val="00883550"/>
    <w:rsid w:val="0088709F"/>
    <w:rsid w:val="00891FAC"/>
    <w:rsid w:val="00892003"/>
    <w:rsid w:val="00893E0B"/>
    <w:rsid w:val="00893ECA"/>
    <w:rsid w:val="008961FC"/>
    <w:rsid w:val="0089654E"/>
    <w:rsid w:val="008975D4"/>
    <w:rsid w:val="008A5F0D"/>
    <w:rsid w:val="008A5FAF"/>
    <w:rsid w:val="008A7FC7"/>
    <w:rsid w:val="008B1224"/>
    <w:rsid w:val="008B1258"/>
    <w:rsid w:val="008B214F"/>
    <w:rsid w:val="008B2700"/>
    <w:rsid w:val="008B29CE"/>
    <w:rsid w:val="008B703F"/>
    <w:rsid w:val="008C04C4"/>
    <w:rsid w:val="008C2F87"/>
    <w:rsid w:val="008D2FD6"/>
    <w:rsid w:val="008D5214"/>
    <w:rsid w:val="008D5376"/>
    <w:rsid w:val="008D5B31"/>
    <w:rsid w:val="008D5D06"/>
    <w:rsid w:val="008E0912"/>
    <w:rsid w:val="008E3159"/>
    <w:rsid w:val="008E5F28"/>
    <w:rsid w:val="008E74D4"/>
    <w:rsid w:val="008E78B2"/>
    <w:rsid w:val="008F5B7E"/>
    <w:rsid w:val="00901EDA"/>
    <w:rsid w:val="00902193"/>
    <w:rsid w:val="009039AF"/>
    <w:rsid w:val="00904FAC"/>
    <w:rsid w:val="0090524C"/>
    <w:rsid w:val="009138DD"/>
    <w:rsid w:val="009140E1"/>
    <w:rsid w:val="00921832"/>
    <w:rsid w:val="00925126"/>
    <w:rsid w:val="00925640"/>
    <w:rsid w:val="00925D2C"/>
    <w:rsid w:val="00931EC3"/>
    <w:rsid w:val="00932F3F"/>
    <w:rsid w:val="00935CC4"/>
    <w:rsid w:val="00940666"/>
    <w:rsid w:val="00944594"/>
    <w:rsid w:val="00947063"/>
    <w:rsid w:val="0094728D"/>
    <w:rsid w:val="0095093C"/>
    <w:rsid w:val="00953D14"/>
    <w:rsid w:val="00954709"/>
    <w:rsid w:val="009559A3"/>
    <w:rsid w:val="00963C69"/>
    <w:rsid w:val="00970BF7"/>
    <w:rsid w:val="0097237A"/>
    <w:rsid w:val="00981F26"/>
    <w:rsid w:val="00982018"/>
    <w:rsid w:val="00982C0A"/>
    <w:rsid w:val="00982F7A"/>
    <w:rsid w:val="00986ABA"/>
    <w:rsid w:val="00990CE3"/>
    <w:rsid w:val="00992A98"/>
    <w:rsid w:val="009938B1"/>
    <w:rsid w:val="00994035"/>
    <w:rsid w:val="00994B57"/>
    <w:rsid w:val="009972C7"/>
    <w:rsid w:val="009A023C"/>
    <w:rsid w:val="009A158A"/>
    <w:rsid w:val="009A2B39"/>
    <w:rsid w:val="009A3561"/>
    <w:rsid w:val="009A5FA3"/>
    <w:rsid w:val="009A64A5"/>
    <w:rsid w:val="009A7590"/>
    <w:rsid w:val="009B0144"/>
    <w:rsid w:val="009B238A"/>
    <w:rsid w:val="009B25D5"/>
    <w:rsid w:val="009B5517"/>
    <w:rsid w:val="009C21F9"/>
    <w:rsid w:val="009C4F8F"/>
    <w:rsid w:val="009C77DC"/>
    <w:rsid w:val="009C7A64"/>
    <w:rsid w:val="009D1779"/>
    <w:rsid w:val="009D1ACB"/>
    <w:rsid w:val="009D4BA9"/>
    <w:rsid w:val="009D4D5A"/>
    <w:rsid w:val="009E0D20"/>
    <w:rsid w:val="009E1ED0"/>
    <w:rsid w:val="009E2DFE"/>
    <w:rsid w:val="009E426F"/>
    <w:rsid w:val="009F245F"/>
    <w:rsid w:val="009F31F8"/>
    <w:rsid w:val="009F361B"/>
    <w:rsid w:val="009F37C0"/>
    <w:rsid w:val="009F5C16"/>
    <w:rsid w:val="009F753E"/>
    <w:rsid w:val="00A01137"/>
    <w:rsid w:val="00A014D0"/>
    <w:rsid w:val="00A051BA"/>
    <w:rsid w:val="00A05E06"/>
    <w:rsid w:val="00A122B5"/>
    <w:rsid w:val="00A1235E"/>
    <w:rsid w:val="00A1445C"/>
    <w:rsid w:val="00A172E1"/>
    <w:rsid w:val="00A20D73"/>
    <w:rsid w:val="00A2143F"/>
    <w:rsid w:val="00A2574E"/>
    <w:rsid w:val="00A27252"/>
    <w:rsid w:val="00A30A2F"/>
    <w:rsid w:val="00A33475"/>
    <w:rsid w:val="00A34835"/>
    <w:rsid w:val="00A40CEE"/>
    <w:rsid w:val="00A41785"/>
    <w:rsid w:val="00A467F3"/>
    <w:rsid w:val="00A5070E"/>
    <w:rsid w:val="00A5165D"/>
    <w:rsid w:val="00A52B4D"/>
    <w:rsid w:val="00A531ED"/>
    <w:rsid w:val="00A53481"/>
    <w:rsid w:val="00A54844"/>
    <w:rsid w:val="00A551BE"/>
    <w:rsid w:val="00A55279"/>
    <w:rsid w:val="00A56621"/>
    <w:rsid w:val="00A567EE"/>
    <w:rsid w:val="00A57758"/>
    <w:rsid w:val="00A63CDE"/>
    <w:rsid w:val="00A65FE1"/>
    <w:rsid w:val="00A679E7"/>
    <w:rsid w:val="00A704B3"/>
    <w:rsid w:val="00A706E8"/>
    <w:rsid w:val="00A728DE"/>
    <w:rsid w:val="00A73E42"/>
    <w:rsid w:val="00A75E11"/>
    <w:rsid w:val="00A770ED"/>
    <w:rsid w:val="00A81D82"/>
    <w:rsid w:val="00A8391D"/>
    <w:rsid w:val="00A85DF7"/>
    <w:rsid w:val="00A91D4F"/>
    <w:rsid w:val="00A92B4A"/>
    <w:rsid w:val="00A93B33"/>
    <w:rsid w:val="00A93D05"/>
    <w:rsid w:val="00A93E75"/>
    <w:rsid w:val="00A95500"/>
    <w:rsid w:val="00A9575F"/>
    <w:rsid w:val="00A96E16"/>
    <w:rsid w:val="00A96F96"/>
    <w:rsid w:val="00AA04AF"/>
    <w:rsid w:val="00AA29AD"/>
    <w:rsid w:val="00AA684B"/>
    <w:rsid w:val="00AA6FA8"/>
    <w:rsid w:val="00AA7B98"/>
    <w:rsid w:val="00AA7E76"/>
    <w:rsid w:val="00AB0921"/>
    <w:rsid w:val="00AB6FC0"/>
    <w:rsid w:val="00AB7F85"/>
    <w:rsid w:val="00AC0B00"/>
    <w:rsid w:val="00AC10DC"/>
    <w:rsid w:val="00AC2328"/>
    <w:rsid w:val="00AC2BFC"/>
    <w:rsid w:val="00AC310C"/>
    <w:rsid w:val="00AC757B"/>
    <w:rsid w:val="00AD11C2"/>
    <w:rsid w:val="00AD213C"/>
    <w:rsid w:val="00AD23A0"/>
    <w:rsid w:val="00AD2890"/>
    <w:rsid w:val="00AD4F57"/>
    <w:rsid w:val="00AD56BF"/>
    <w:rsid w:val="00AD7451"/>
    <w:rsid w:val="00AE0CE7"/>
    <w:rsid w:val="00AE28E2"/>
    <w:rsid w:val="00AE579A"/>
    <w:rsid w:val="00AF0199"/>
    <w:rsid w:val="00AF1B78"/>
    <w:rsid w:val="00AF26AF"/>
    <w:rsid w:val="00AF58C4"/>
    <w:rsid w:val="00AF719E"/>
    <w:rsid w:val="00AF7B22"/>
    <w:rsid w:val="00B00533"/>
    <w:rsid w:val="00B01798"/>
    <w:rsid w:val="00B026CC"/>
    <w:rsid w:val="00B0333C"/>
    <w:rsid w:val="00B042D1"/>
    <w:rsid w:val="00B06D9C"/>
    <w:rsid w:val="00B1312E"/>
    <w:rsid w:val="00B13EB3"/>
    <w:rsid w:val="00B1476E"/>
    <w:rsid w:val="00B168CC"/>
    <w:rsid w:val="00B17357"/>
    <w:rsid w:val="00B17CA5"/>
    <w:rsid w:val="00B24CA6"/>
    <w:rsid w:val="00B2543F"/>
    <w:rsid w:val="00B26E5B"/>
    <w:rsid w:val="00B27184"/>
    <w:rsid w:val="00B279A6"/>
    <w:rsid w:val="00B302A4"/>
    <w:rsid w:val="00B32AAE"/>
    <w:rsid w:val="00B33C4F"/>
    <w:rsid w:val="00B41B21"/>
    <w:rsid w:val="00B41E39"/>
    <w:rsid w:val="00B46134"/>
    <w:rsid w:val="00B51F2D"/>
    <w:rsid w:val="00B53913"/>
    <w:rsid w:val="00B541EE"/>
    <w:rsid w:val="00B56C8F"/>
    <w:rsid w:val="00B57D88"/>
    <w:rsid w:val="00B6055C"/>
    <w:rsid w:val="00B644E4"/>
    <w:rsid w:val="00B67668"/>
    <w:rsid w:val="00B700C9"/>
    <w:rsid w:val="00B76756"/>
    <w:rsid w:val="00B76FA1"/>
    <w:rsid w:val="00B801CC"/>
    <w:rsid w:val="00B821C2"/>
    <w:rsid w:val="00B82974"/>
    <w:rsid w:val="00B837D4"/>
    <w:rsid w:val="00B84630"/>
    <w:rsid w:val="00B861AE"/>
    <w:rsid w:val="00B871BA"/>
    <w:rsid w:val="00B87948"/>
    <w:rsid w:val="00B90F44"/>
    <w:rsid w:val="00B92C4D"/>
    <w:rsid w:val="00B94ADC"/>
    <w:rsid w:val="00B95F76"/>
    <w:rsid w:val="00B969E1"/>
    <w:rsid w:val="00B96C51"/>
    <w:rsid w:val="00B96C63"/>
    <w:rsid w:val="00B96D4A"/>
    <w:rsid w:val="00BA1549"/>
    <w:rsid w:val="00BA1E44"/>
    <w:rsid w:val="00BA386A"/>
    <w:rsid w:val="00BA5C86"/>
    <w:rsid w:val="00BA70C2"/>
    <w:rsid w:val="00BB0B6B"/>
    <w:rsid w:val="00BB39CE"/>
    <w:rsid w:val="00BB3E90"/>
    <w:rsid w:val="00BB4F3E"/>
    <w:rsid w:val="00BB5168"/>
    <w:rsid w:val="00BB56EA"/>
    <w:rsid w:val="00BB675A"/>
    <w:rsid w:val="00BB6E63"/>
    <w:rsid w:val="00BC111D"/>
    <w:rsid w:val="00BC164E"/>
    <w:rsid w:val="00BC1B0E"/>
    <w:rsid w:val="00BC1E3E"/>
    <w:rsid w:val="00BC2557"/>
    <w:rsid w:val="00BC38BA"/>
    <w:rsid w:val="00BC505D"/>
    <w:rsid w:val="00BD1973"/>
    <w:rsid w:val="00BD2E9F"/>
    <w:rsid w:val="00BD7DB2"/>
    <w:rsid w:val="00BE0A83"/>
    <w:rsid w:val="00BE6786"/>
    <w:rsid w:val="00BE6B0B"/>
    <w:rsid w:val="00BE6E4E"/>
    <w:rsid w:val="00BF2CA7"/>
    <w:rsid w:val="00BF5261"/>
    <w:rsid w:val="00BF61F6"/>
    <w:rsid w:val="00BF62EB"/>
    <w:rsid w:val="00BF6386"/>
    <w:rsid w:val="00BF7FAB"/>
    <w:rsid w:val="00C00483"/>
    <w:rsid w:val="00C03ED2"/>
    <w:rsid w:val="00C05616"/>
    <w:rsid w:val="00C0704B"/>
    <w:rsid w:val="00C10B3F"/>
    <w:rsid w:val="00C11772"/>
    <w:rsid w:val="00C119D0"/>
    <w:rsid w:val="00C12337"/>
    <w:rsid w:val="00C132A4"/>
    <w:rsid w:val="00C14471"/>
    <w:rsid w:val="00C15CEF"/>
    <w:rsid w:val="00C178B5"/>
    <w:rsid w:val="00C23D5E"/>
    <w:rsid w:val="00C25F81"/>
    <w:rsid w:val="00C31974"/>
    <w:rsid w:val="00C31E44"/>
    <w:rsid w:val="00C32057"/>
    <w:rsid w:val="00C323F4"/>
    <w:rsid w:val="00C32ECC"/>
    <w:rsid w:val="00C32F0A"/>
    <w:rsid w:val="00C33AD5"/>
    <w:rsid w:val="00C33F20"/>
    <w:rsid w:val="00C3515E"/>
    <w:rsid w:val="00C356E9"/>
    <w:rsid w:val="00C35BD9"/>
    <w:rsid w:val="00C426E8"/>
    <w:rsid w:val="00C44D43"/>
    <w:rsid w:val="00C4545A"/>
    <w:rsid w:val="00C46DC1"/>
    <w:rsid w:val="00C46EF0"/>
    <w:rsid w:val="00C4713C"/>
    <w:rsid w:val="00C50B9D"/>
    <w:rsid w:val="00C5259C"/>
    <w:rsid w:val="00C53B39"/>
    <w:rsid w:val="00C55FA9"/>
    <w:rsid w:val="00C56998"/>
    <w:rsid w:val="00C56BBB"/>
    <w:rsid w:val="00C5714C"/>
    <w:rsid w:val="00C57C82"/>
    <w:rsid w:val="00C57EBB"/>
    <w:rsid w:val="00C60B1E"/>
    <w:rsid w:val="00C65CF3"/>
    <w:rsid w:val="00C66707"/>
    <w:rsid w:val="00C67C97"/>
    <w:rsid w:val="00C70551"/>
    <w:rsid w:val="00C70849"/>
    <w:rsid w:val="00C71E96"/>
    <w:rsid w:val="00C72965"/>
    <w:rsid w:val="00C74B13"/>
    <w:rsid w:val="00C75A68"/>
    <w:rsid w:val="00C80172"/>
    <w:rsid w:val="00C81FDB"/>
    <w:rsid w:val="00C82413"/>
    <w:rsid w:val="00C83926"/>
    <w:rsid w:val="00C87C72"/>
    <w:rsid w:val="00CA0880"/>
    <w:rsid w:val="00CA332B"/>
    <w:rsid w:val="00CA4FF4"/>
    <w:rsid w:val="00CA5C03"/>
    <w:rsid w:val="00CB0777"/>
    <w:rsid w:val="00CB1924"/>
    <w:rsid w:val="00CB2047"/>
    <w:rsid w:val="00CB64BD"/>
    <w:rsid w:val="00CB7041"/>
    <w:rsid w:val="00CB7921"/>
    <w:rsid w:val="00CC248B"/>
    <w:rsid w:val="00CC3A1F"/>
    <w:rsid w:val="00CC528C"/>
    <w:rsid w:val="00CC60F6"/>
    <w:rsid w:val="00CC749A"/>
    <w:rsid w:val="00CD016D"/>
    <w:rsid w:val="00CD10D2"/>
    <w:rsid w:val="00CD7481"/>
    <w:rsid w:val="00CD77AB"/>
    <w:rsid w:val="00CE0E9E"/>
    <w:rsid w:val="00CE203A"/>
    <w:rsid w:val="00CE21BB"/>
    <w:rsid w:val="00CE38F1"/>
    <w:rsid w:val="00CE5134"/>
    <w:rsid w:val="00CF0E91"/>
    <w:rsid w:val="00CF2455"/>
    <w:rsid w:val="00CF458C"/>
    <w:rsid w:val="00CF5065"/>
    <w:rsid w:val="00CF5EA4"/>
    <w:rsid w:val="00CF65FC"/>
    <w:rsid w:val="00CF6724"/>
    <w:rsid w:val="00CF6BA3"/>
    <w:rsid w:val="00D0059C"/>
    <w:rsid w:val="00D00890"/>
    <w:rsid w:val="00D017C6"/>
    <w:rsid w:val="00D02A8C"/>
    <w:rsid w:val="00D05AEF"/>
    <w:rsid w:val="00D065D2"/>
    <w:rsid w:val="00D06F3F"/>
    <w:rsid w:val="00D12D67"/>
    <w:rsid w:val="00D13756"/>
    <w:rsid w:val="00D144F2"/>
    <w:rsid w:val="00D14FE8"/>
    <w:rsid w:val="00D17A2E"/>
    <w:rsid w:val="00D22BAD"/>
    <w:rsid w:val="00D23185"/>
    <w:rsid w:val="00D26385"/>
    <w:rsid w:val="00D26776"/>
    <w:rsid w:val="00D277CB"/>
    <w:rsid w:val="00D27A44"/>
    <w:rsid w:val="00D30242"/>
    <w:rsid w:val="00D30B76"/>
    <w:rsid w:val="00D30F5A"/>
    <w:rsid w:val="00D314CB"/>
    <w:rsid w:val="00D3269B"/>
    <w:rsid w:val="00D32EF2"/>
    <w:rsid w:val="00D342CF"/>
    <w:rsid w:val="00D40E48"/>
    <w:rsid w:val="00D41D59"/>
    <w:rsid w:val="00D47A89"/>
    <w:rsid w:val="00D47A96"/>
    <w:rsid w:val="00D506D1"/>
    <w:rsid w:val="00D5154F"/>
    <w:rsid w:val="00D51B15"/>
    <w:rsid w:val="00D5279E"/>
    <w:rsid w:val="00D53BB0"/>
    <w:rsid w:val="00D54EE4"/>
    <w:rsid w:val="00D57DE3"/>
    <w:rsid w:val="00D63641"/>
    <w:rsid w:val="00D64393"/>
    <w:rsid w:val="00D66A52"/>
    <w:rsid w:val="00D67E38"/>
    <w:rsid w:val="00D7018A"/>
    <w:rsid w:val="00D707B5"/>
    <w:rsid w:val="00D70E15"/>
    <w:rsid w:val="00D8005F"/>
    <w:rsid w:val="00D80DCA"/>
    <w:rsid w:val="00D80FAC"/>
    <w:rsid w:val="00D8196B"/>
    <w:rsid w:val="00D81BB1"/>
    <w:rsid w:val="00D834BA"/>
    <w:rsid w:val="00D85143"/>
    <w:rsid w:val="00D870DD"/>
    <w:rsid w:val="00D90321"/>
    <w:rsid w:val="00D9169F"/>
    <w:rsid w:val="00D92CA0"/>
    <w:rsid w:val="00D97937"/>
    <w:rsid w:val="00DA2B5A"/>
    <w:rsid w:val="00DA4AEC"/>
    <w:rsid w:val="00DA4F70"/>
    <w:rsid w:val="00DA6EFC"/>
    <w:rsid w:val="00DB01D6"/>
    <w:rsid w:val="00DB2032"/>
    <w:rsid w:val="00DB2D85"/>
    <w:rsid w:val="00DB3A85"/>
    <w:rsid w:val="00DB552F"/>
    <w:rsid w:val="00DB6804"/>
    <w:rsid w:val="00DB7EB2"/>
    <w:rsid w:val="00DC045B"/>
    <w:rsid w:val="00DC0DAE"/>
    <w:rsid w:val="00DC1B7F"/>
    <w:rsid w:val="00DC23CB"/>
    <w:rsid w:val="00DC733B"/>
    <w:rsid w:val="00DD24F9"/>
    <w:rsid w:val="00DD59E4"/>
    <w:rsid w:val="00DE048A"/>
    <w:rsid w:val="00DE2927"/>
    <w:rsid w:val="00DE4CB7"/>
    <w:rsid w:val="00DF0D8A"/>
    <w:rsid w:val="00DF2275"/>
    <w:rsid w:val="00DF3FFD"/>
    <w:rsid w:val="00DF4551"/>
    <w:rsid w:val="00DF5104"/>
    <w:rsid w:val="00E01F3A"/>
    <w:rsid w:val="00E03E3D"/>
    <w:rsid w:val="00E046E9"/>
    <w:rsid w:val="00E04A19"/>
    <w:rsid w:val="00E05108"/>
    <w:rsid w:val="00E06251"/>
    <w:rsid w:val="00E10EE9"/>
    <w:rsid w:val="00E12366"/>
    <w:rsid w:val="00E14F5D"/>
    <w:rsid w:val="00E2131A"/>
    <w:rsid w:val="00E2281B"/>
    <w:rsid w:val="00E24782"/>
    <w:rsid w:val="00E25486"/>
    <w:rsid w:val="00E26A4A"/>
    <w:rsid w:val="00E27E63"/>
    <w:rsid w:val="00E31EB2"/>
    <w:rsid w:val="00E31EF6"/>
    <w:rsid w:val="00E330BB"/>
    <w:rsid w:val="00E33472"/>
    <w:rsid w:val="00E34DFC"/>
    <w:rsid w:val="00E36A6B"/>
    <w:rsid w:val="00E3736B"/>
    <w:rsid w:val="00E44756"/>
    <w:rsid w:val="00E4486E"/>
    <w:rsid w:val="00E44EA3"/>
    <w:rsid w:val="00E5083C"/>
    <w:rsid w:val="00E50E4F"/>
    <w:rsid w:val="00E5175B"/>
    <w:rsid w:val="00E51899"/>
    <w:rsid w:val="00E534F0"/>
    <w:rsid w:val="00E55AEC"/>
    <w:rsid w:val="00E56B7B"/>
    <w:rsid w:val="00E57B3E"/>
    <w:rsid w:val="00E62292"/>
    <w:rsid w:val="00E6249A"/>
    <w:rsid w:val="00E650B1"/>
    <w:rsid w:val="00E67689"/>
    <w:rsid w:val="00E7047E"/>
    <w:rsid w:val="00E731EE"/>
    <w:rsid w:val="00E73FFE"/>
    <w:rsid w:val="00E748CB"/>
    <w:rsid w:val="00E74CB5"/>
    <w:rsid w:val="00E75986"/>
    <w:rsid w:val="00E761F5"/>
    <w:rsid w:val="00E82751"/>
    <w:rsid w:val="00E85651"/>
    <w:rsid w:val="00E86D37"/>
    <w:rsid w:val="00E86F97"/>
    <w:rsid w:val="00E870C2"/>
    <w:rsid w:val="00E87356"/>
    <w:rsid w:val="00E87E70"/>
    <w:rsid w:val="00E901F4"/>
    <w:rsid w:val="00E90AF4"/>
    <w:rsid w:val="00E91C2B"/>
    <w:rsid w:val="00E92E26"/>
    <w:rsid w:val="00E93DE7"/>
    <w:rsid w:val="00E977E2"/>
    <w:rsid w:val="00EA00AB"/>
    <w:rsid w:val="00EA0211"/>
    <w:rsid w:val="00EA42AD"/>
    <w:rsid w:val="00EA54C6"/>
    <w:rsid w:val="00EA6A3E"/>
    <w:rsid w:val="00EB2904"/>
    <w:rsid w:val="00EB3503"/>
    <w:rsid w:val="00EB3BC7"/>
    <w:rsid w:val="00EB45CA"/>
    <w:rsid w:val="00EB4F28"/>
    <w:rsid w:val="00EC013F"/>
    <w:rsid w:val="00EC0883"/>
    <w:rsid w:val="00EC20AA"/>
    <w:rsid w:val="00EC4006"/>
    <w:rsid w:val="00EC500C"/>
    <w:rsid w:val="00EC5216"/>
    <w:rsid w:val="00EC5DD4"/>
    <w:rsid w:val="00EC6506"/>
    <w:rsid w:val="00ED23A3"/>
    <w:rsid w:val="00ED23E1"/>
    <w:rsid w:val="00ED441C"/>
    <w:rsid w:val="00ED7A08"/>
    <w:rsid w:val="00ED7A9B"/>
    <w:rsid w:val="00EE073B"/>
    <w:rsid w:val="00EE0CB4"/>
    <w:rsid w:val="00EE2B43"/>
    <w:rsid w:val="00EE3BF4"/>
    <w:rsid w:val="00EE6325"/>
    <w:rsid w:val="00EE790F"/>
    <w:rsid w:val="00EF132E"/>
    <w:rsid w:val="00EF1FA8"/>
    <w:rsid w:val="00EF2777"/>
    <w:rsid w:val="00EF2CB1"/>
    <w:rsid w:val="00EF39E7"/>
    <w:rsid w:val="00EF45F2"/>
    <w:rsid w:val="00EF5DB2"/>
    <w:rsid w:val="00EF617B"/>
    <w:rsid w:val="00EF7157"/>
    <w:rsid w:val="00EF7BB3"/>
    <w:rsid w:val="00F00B0F"/>
    <w:rsid w:val="00F02B97"/>
    <w:rsid w:val="00F033A3"/>
    <w:rsid w:val="00F03843"/>
    <w:rsid w:val="00F043F4"/>
    <w:rsid w:val="00F07644"/>
    <w:rsid w:val="00F07871"/>
    <w:rsid w:val="00F1655C"/>
    <w:rsid w:val="00F21020"/>
    <w:rsid w:val="00F234EE"/>
    <w:rsid w:val="00F2437F"/>
    <w:rsid w:val="00F25D52"/>
    <w:rsid w:val="00F30A3B"/>
    <w:rsid w:val="00F3357A"/>
    <w:rsid w:val="00F34131"/>
    <w:rsid w:val="00F361D4"/>
    <w:rsid w:val="00F37581"/>
    <w:rsid w:val="00F379E5"/>
    <w:rsid w:val="00F408EB"/>
    <w:rsid w:val="00F43482"/>
    <w:rsid w:val="00F4657D"/>
    <w:rsid w:val="00F50B60"/>
    <w:rsid w:val="00F511E8"/>
    <w:rsid w:val="00F55CDA"/>
    <w:rsid w:val="00F573A0"/>
    <w:rsid w:val="00F5750D"/>
    <w:rsid w:val="00F57F86"/>
    <w:rsid w:val="00F60999"/>
    <w:rsid w:val="00F620A6"/>
    <w:rsid w:val="00F63DF8"/>
    <w:rsid w:val="00F6469B"/>
    <w:rsid w:val="00F64E37"/>
    <w:rsid w:val="00F67CBD"/>
    <w:rsid w:val="00F711DC"/>
    <w:rsid w:val="00F72626"/>
    <w:rsid w:val="00F72A1A"/>
    <w:rsid w:val="00F72DD0"/>
    <w:rsid w:val="00F75016"/>
    <w:rsid w:val="00F76FC5"/>
    <w:rsid w:val="00F779B0"/>
    <w:rsid w:val="00F8030C"/>
    <w:rsid w:val="00F8604B"/>
    <w:rsid w:val="00F863DC"/>
    <w:rsid w:val="00F87A23"/>
    <w:rsid w:val="00F963BC"/>
    <w:rsid w:val="00F97D99"/>
    <w:rsid w:val="00FA365A"/>
    <w:rsid w:val="00FA3765"/>
    <w:rsid w:val="00FA7D33"/>
    <w:rsid w:val="00FB0E28"/>
    <w:rsid w:val="00FB11CD"/>
    <w:rsid w:val="00FB2122"/>
    <w:rsid w:val="00FB339E"/>
    <w:rsid w:val="00FB4D77"/>
    <w:rsid w:val="00FC3F83"/>
    <w:rsid w:val="00FC4933"/>
    <w:rsid w:val="00FD2B40"/>
    <w:rsid w:val="00FD3130"/>
    <w:rsid w:val="00FD356C"/>
    <w:rsid w:val="00FD46D9"/>
    <w:rsid w:val="00FD5217"/>
    <w:rsid w:val="00FE6765"/>
    <w:rsid w:val="00FE699B"/>
    <w:rsid w:val="00FE7EB8"/>
    <w:rsid w:val="00FF08CB"/>
    <w:rsid w:val="00FF2E71"/>
    <w:rsid w:val="00FF432A"/>
    <w:rsid w:val="00FF4EB1"/>
    <w:rsid w:val="00FF5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1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D11C2"/>
    <w:pPr>
      <w:autoSpaceDE w:val="0"/>
      <w:autoSpaceDN w:val="0"/>
      <w:adjustRightInd w:val="0"/>
      <w:ind w:firstLineChars="257" w:firstLine="257"/>
    </w:pPr>
    <w:rPr>
      <w:rFonts w:ascii="Arial" w:hAnsi="Arial" w:cs="Arial"/>
      <w:sz w:val="20"/>
      <w:szCs w:val="20"/>
      <w:lang w:val="en-ZA" w:eastAsia="en-ZA"/>
    </w:rPr>
  </w:style>
  <w:style w:type="paragraph" w:styleId="a4">
    <w:name w:val="Block Text"/>
    <w:basedOn w:val="a"/>
    <w:rsid w:val="00AD11C2"/>
    <w:pPr>
      <w:spacing w:after="20"/>
      <w:ind w:left="567" w:right="-607" w:firstLine="720"/>
      <w:jc w:val="both"/>
    </w:pPr>
    <w:rPr>
      <w:sz w:val="28"/>
      <w:szCs w:val="20"/>
    </w:rPr>
  </w:style>
  <w:style w:type="table" w:styleId="a5">
    <w:name w:val="Table Grid"/>
    <w:basedOn w:val="a1"/>
    <w:rsid w:val="00AD1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AD11C2"/>
    <w:pPr>
      <w:spacing w:after="120"/>
      <w:ind w:left="283" w:firstLine="720"/>
      <w:jc w:val="both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AD11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 Знак"/>
    <w:basedOn w:val="a"/>
    <w:autoRedefine/>
    <w:rsid w:val="00B700C9"/>
    <w:pPr>
      <w:autoSpaceDE w:val="0"/>
      <w:autoSpaceDN w:val="0"/>
      <w:adjustRightInd w:val="0"/>
      <w:ind w:firstLineChars="257"/>
    </w:pPr>
    <w:rPr>
      <w:rFonts w:ascii="Arial" w:hAnsi="Arial" w:cs="Arial"/>
      <w:sz w:val="20"/>
      <w:szCs w:val="20"/>
      <w:lang w:val="en-ZA" w:eastAsia="en-ZA"/>
    </w:rPr>
  </w:style>
  <w:style w:type="paragraph" w:styleId="a9">
    <w:name w:val="Title"/>
    <w:basedOn w:val="a"/>
    <w:link w:val="aa"/>
    <w:qFormat/>
    <w:rsid w:val="00B700C9"/>
    <w:pPr>
      <w:jc w:val="center"/>
    </w:pPr>
    <w:rPr>
      <w:i/>
      <w:szCs w:val="20"/>
    </w:rPr>
  </w:style>
  <w:style w:type="character" w:customStyle="1" w:styleId="aa">
    <w:name w:val="Название Знак"/>
    <w:basedOn w:val="a0"/>
    <w:link w:val="a9"/>
    <w:rsid w:val="00B700C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b">
    <w:name w:val="Normal (Web)"/>
    <w:basedOn w:val="a"/>
    <w:rsid w:val="00421A1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1874</Words>
  <Characters>10682</Characters>
  <Application>Microsoft Office Word</Application>
  <DocSecurity>0</DocSecurity>
  <Lines>89</Lines>
  <Paragraphs>25</Paragraphs>
  <ScaleCrop>false</ScaleCrop>
  <Company>Microsoft</Company>
  <LinksUpToDate>false</LinksUpToDate>
  <CharactersWithSpaces>12531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2</cp:revision>
  <dcterms:created xsi:type="dcterms:W3CDTF">2013-03-14T13:06:00Z</dcterms:created>
  <dcterms:modified xsi:type="dcterms:W3CDTF">2013-03-14T13:06:00Z</dcterms:modified>
</cp:coreProperties>
</file>